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C7C" w:rsidRPr="00543C7C" w:rsidRDefault="00543C7C" w:rsidP="00543C7C">
      <w:pPr>
        <w:widowControl w:val="0"/>
        <w:autoSpaceDE w:val="0"/>
        <w:autoSpaceDN w:val="0"/>
        <w:adjustRightInd w:val="0"/>
        <w:jc w:val="center"/>
        <w:rPr>
          <w:rFonts w:ascii="Arial" w:hAnsi="Arial" w:cs="Arial"/>
          <w:sz w:val="40"/>
          <w:szCs w:val="40"/>
        </w:rPr>
      </w:pPr>
    </w:p>
    <w:p w:rsidR="00543C7C" w:rsidRPr="00543C7C" w:rsidRDefault="00543C7C" w:rsidP="00543C7C">
      <w:pPr>
        <w:widowControl w:val="0"/>
        <w:autoSpaceDE w:val="0"/>
        <w:autoSpaceDN w:val="0"/>
        <w:adjustRightInd w:val="0"/>
        <w:jc w:val="center"/>
        <w:rPr>
          <w:rFonts w:ascii="Arial" w:hAnsi="Arial" w:cs="Arial"/>
          <w:sz w:val="40"/>
          <w:szCs w:val="40"/>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0C0378" w:rsidP="004E43FF">
      <w:pPr>
        <w:jc w:val="center"/>
        <w:rPr>
          <w:rFonts w:ascii="Arial" w:hAnsi="Arial" w:cs="Arial"/>
        </w:rPr>
      </w:pPr>
      <w:r>
        <w:rPr>
          <w:rFonts w:ascii="Bookman Old Style" w:hAnsi="Bookman Old Style"/>
          <w:b/>
          <w:noProof/>
          <w:sz w:val="20"/>
        </w:rPr>
        <w:drawing>
          <wp:anchor distT="0" distB="0" distL="114300" distR="114300" simplePos="0" relativeHeight="251657728" behindDoc="0" locked="0" layoutInCell="1" allowOverlap="1">
            <wp:simplePos x="0" y="0"/>
            <wp:positionH relativeFrom="column">
              <wp:posOffset>2333625</wp:posOffset>
            </wp:positionH>
            <wp:positionV relativeFrom="paragraph">
              <wp:posOffset>76200</wp:posOffset>
            </wp:positionV>
            <wp:extent cx="581025" cy="676275"/>
            <wp:effectExtent l="19050" t="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581025" cy="676275"/>
                    </a:xfrm>
                    <a:prstGeom prst="rect">
                      <a:avLst/>
                    </a:prstGeom>
                    <a:noFill/>
                    <a:ln w="0">
                      <a:noFill/>
                      <a:miter lim="800000"/>
                      <a:headEnd/>
                      <a:tailEnd/>
                    </a:ln>
                  </pic:spPr>
                </pic:pic>
              </a:graphicData>
            </a:graphic>
          </wp:anchor>
        </w:drawing>
      </w: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pStyle w:val="Encabezado"/>
        <w:ind w:left="-840" w:hanging="1"/>
        <w:jc w:val="center"/>
        <w:rPr>
          <w:rFonts w:ascii="Bookman Old Style" w:hAnsi="Bookman Old Style"/>
          <w:b/>
          <w:sz w:val="20"/>
        </w:rPr>
      </w:pPr>
    </w:p>
    <w:p w:rsidR="004E43FF" w:rsidRDefault="004E43FF" w:rsidP="004E43FF">
      <w:pPr>
        <w:pStyle w:val="Encabezado"/>
        <w:ind w:left="-992" w:hanging="426"/>
        <w:jc w:val="center"/>
        <w:rPr>
          <w:rFonts w:ascii="Bookman Old Style" w:hAnsi="Bookman Old Style"/>
          <w:b/>
          <w:sz w:val="18"/>
        </w:rPr>
      </w:pPr>
    </w:p>
    <w:p w:rsidR="004E43FF" w:rsidRPr="00076EEC" w:rsidRDefault="004E43FF" w:rsidP="004E43FF">
      <w:pPr>
        <w:pStyle w:val="Encabezado"/>
        <w:ind w:left="-992" w:hanging="328"/>
        <w:jc w:val="center"/>
        <w:rPr>
          <w:rFonts w:ascii="Bookman Old Style" w:hAnsi="Bookman Old Style"/>
          <w:b/>
          <w:sz w:val="22"/>
        </w:rPr>
      </w:pPr>
      <w:r>
        <w:rPr>
          <w:rFonts w:ascii="Bookman Old Style" w:hAnsi="Bookman Old Style"/>
          <w:b/>
          <w:sz w:val="18"/>
        </w:rPr>
        <w:t xml:space="preserve">                 </w:t>
      </w:r>
      <w:r w:rsidRPr="00076EEC">
        <w:rPr>
          <w:rFonts w:ascii="Bookman Old Style" w:hAnsi="Bookman Old Style"/>
          <w:b/>
          <w:sz w:val="22"/>
        </w:rPr>
        <w:t>GOBIERNO PROVINCIAL AUTÓNOMO DE EL ORO</w:t>
      </w:r>
    </w:p>
    <w:p w:rsidR="004E43FF" w:rsidRDefault="00263C53" w:rsidP="004E43FF">
      <w:pPr>
        <w:pStyle w:val="Encabezado"/>
        <w:jc w:val="center"/>
      </w:pPr>
      <w:r w:rsidRPr="00263C53">
        <w:rPr>
          <w:rFonts w:ascii="Bookman Old Style" w:hAnsi="Bookman Old Style"/>
          <w:b/>
          <w:noProof/>
          <w:sz w:val="20"/>
        </w:rPr>
        <w:pict>
          <v:line id="_x0000_s1031" style="position:absolute;left:0;text-align:left;z-index:251659776" from="108.75pt,2.2pt" to="315.75pt,2.2pt" strokecolor="yellow" strokeweight="1.5pt"/>
        </w:pict>
      </w:r>
      <w:r w:rsidRPr="00263C53">
        <w:rPr>
          <w:rFonts w:ascii="Bookman Old Style" w:hAnsi="Bookman Old Style"/>
          <w:b/>
          <w:noProof/>
          <w:sz w:val="20"/>
        </w:rPr>
        <w:pict>
          <v:line id="_x0000_s1030" style="position:absolute;left:0;text-align:left;z-index:251658752" from="99.75pt,11.2pt" to="324.75pt,11.2pt" strokecolor="green" strokeweight="2.25pt"/>
        </w:pict>
      </w: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Pr="004B6E27" w:rsidRDefault="004E43FF" w:rsidP="004E43FF">
      <w:pPr>
        <w:jc w:val="both"/>
        <w:rPr>
          <w:rFonts w:ascii="Arial" w:hAnsi="Arial" w:cs="Arial"/>
          <w:b/>
          <w:color w:val="000000"/>
        </w:rPr>
      </w:pPr>
    </w:p>
    <w:p w:rsidR="004E43FF" w:rsidRDefault="004E43FF" w:rsidP="004E43FF">
      <w:pPr>
        <w:jc w:val="both"/>
        <w:rPr>
          <w:rFonts w:ascii="Arial" w:hAnsi="Arial" w:cs="Arial"/>
          <w:b/>
          <w:color w:val="000000"/>
          <w:sz w:val="28"/>
        </w:rPr>
      </w:pPr>
    </w:p>
    <w:p w:rsidR="004E43FF" w:rsidRPr="00935647" w:rsidRDefault="007635E5" w:rsidP="004E43FF">
      <w:pPr>
        <w:tabs>
          <w:tab w:val="center" w:pos="4218"/>
        </w:tabs>
        <w:suppressAutoHyphens/>
        <w:jc w:val="center"/>
        <w:rPr>
          <w:rFonts w:ascii="Arial" w:hAnsi="Arial" w:cs="Arial"/>
          <w:b/>
          <w:bCs/>
          <w:spacing w:val="-3"/>
          <w:sz w:val="28"/>
          <w:szCs w:val="22"/>
          <w:lang w:val="es-ES_tradnl"/>
        </w:rPr>
      </w:pPr>
      <w:r>
        <w:rPr>
          <w:rFonts w:ascii="Arial" w:hAnsi="Arial" w:cs="Arial"/>
          <w:b/>
          <w:bCs/>
          <w:spacing w:val="-3"/>
          <w:sz w:val="28"/>
          <w:szCs w:val="22"/>
          <w:lang w:val="es-ES_tradnl"/>
        </w:rPr>
        <w:t>SUBASTA INVERSA</w:t>
      </w:r>
      <w:r w:rsidR="004E43FF" w:rsidRPr="00935647">
        <w:rPr>
          <w:rFonts w:ascii="Arial" w:hAnsi="Arial" w:cs="Arial"/>
          <w:b/>
          <w:bCs/>
          <w:spacing w:val="-3"/>
          <w:sz w:val="28"/>
          <w:szCs w:val="22"/>
          <w:lang w:val="es-ES_tradnl"/>
        </w:rPr>
        <w:t xml:space="preserve"> </w:t>
      </w:r>
      <w:r w:rsidR="00F267A3">
        <w:rPr>
          <w:rFonts w:ascii="Arial" w:hAnsi="Arial" w:cs="Arial"/>
          <w:b/>
          <w:bCs/>
          <w:spacing w:val="-3"/>
          <w:sz w:val="28"/>
          <w:szCs w:val="22"/>
          <w:lang w:val="es-ES_tradnl"/>
        </w:rPr>
        <w:t>ELECTRONICA</w:t>
      </w: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Pr="004B6E27" w:rsidRDefault="004E43FF" w:rsidP="004E43FF">
      <w:pPr>
        <w:jc w:val="center"/>
        <w:rPr>
          <w:rFonts w:ascii="Arial" w:hAnsi="Arial" w:cs="Arial"/>
          <w:b/>
          <w:bCs/>
          <w:color w:val="000000"/>
          <w:u w:val="single"/>
          <w:lang w:val="es-ES_tradnl"/>
        </w:rPr>
      </w:pPr>
      <w:r>
        <w:rPr>
          <w:rFonts w:ascii="Arial" w:hAnsi="Arial" w:cs="Arial"/>
          <w:b/>
          <w:bCs/>
          <w:color w:val="000000"/>
          <w:u w:val="single"/>
          <w:lang w:val="es-ES_tradnl"/>
        </w:rPr>
        <w:t>PLIEGOS Y ESPECIFICACIONES TECNICAS</w:t>
      </w:r>
    </w:p>
    <w:p w:rsidR="004E43FF" w:rsidRDefault="004E43FF" w:rsidP="004E43FF">
      <w:pPr>
        <w:ind w:left="709"/>
        <w:jc w:val="center"/>
        <w:rPr>
          <w:rFonts w:ascii="Arial" w:hAnsi="Arial" w:cs="Arial"/>
          <w:b/>
          <w:bCs/>
          <w:color w:val="000000"/>
          <w:sz w:val="20"/>
          <w:szCs w:val="20"/>
          <w:lang w:val="es-ES_tradnl"/>
        </w:rPr>
      </w:pPr>
    </w:p>
    <w:p w:rsidR="004E43FF" w:rsidRPr="007D16FD" w:rsidRDefault="004E43FF" w:rsidP="004E43FF">
      <w:pPr>
        <w:pStyle w:val="Textoindependiente2"/>
        <w:spacing w:after="0" w:line="240" w:lineRule="auto"/>
        <w:rPr>
          <w:b/>
          <w:bCs/>
          <w:lang w:val="es-MX"/>
        </w:rPr>
      </w:pPr>
      <w:r w:rsidRPr="007D16FD">
        <w:rPr>
          <w:b/>
          <w:bCs/>
          <w:lang w:val="es-MX"/>
        </w:rPr>
        <w:t xml:space="preserve">PARA LA ADQUISICIÓN DE </w:t>
      </w:r>
      <w:r w:rsidRPr="00A370CB">
        <w:rPr>
          <w:b/>
          <w:bCs/>
          <w:lang w:val="es-MX"/>
        </w:rPr>
        <w:t>EQUIPO CAMINERO PARA MANTENIMIENTO y REHABILITACION DEL SISTEMA VIAL DE LA PROVINCIA DE EL ORO</w:t>
      </w:r>
      <w:r w:rsidRPr="007D16FD">
        <w:rPr>
          <w:b/>
          <w:bCs/>
          <w:lang w:val="es-MX"/>
        </w:rPr>
        <w:t xml:space="preserve"> </w:t>
      </w:r>
    </w:p>
    <w:p w:rsidR="004E43FF" w:rsidRDefault="004E43FF" w:rsidP="004E43FF">
      <w:pPr>
        <w:rPr>
          <w:sz w:val="19"/>
        </w:rPr>
      </w:pPr>
    </w:p>
    <w:p w:rsidR="004E43FF" w:rsidRDefault="004E43FF" w:rsidP="004E43FF">
      <w:pPr>
        <w:rPr>
          <w:sz w:val="19"/>
        </w:rPr>
      </w:pPr>
    </w:p>
    <w:p w:rsidR="004E43FF" w:rsidRDefault="004E43FF" w:rsidP="004E43FF">
      <w:pPr>
        <w:rPr>
          <w:sz w:val="19"/>
        </w:rPr>
      </w:pPr>
    </w:p>
    <w:p w:rsidR="00232649" w:rsidRDefault="00232649">
      <w:pPr>
        <w:widowControl w:val="0"/>
        <w:autoSpaceDE w:val="0"/>
        <w:autoSpaceDN w:val="0"/>
        <w:adjustRightInd w:val="0"/>
        <w:rPr>
          <w:rFonts w:ascii="Arial" w:hAnsi="Arial" w:cs="Arial"/>
        </w:rPr>
      </w:pPr>
    </w:p>
    <w:p w:rsidR="00232649" w:rsidRDefault="00232649">
      <w:pPr>
        <w:widowControl w:val="0"/>
        <w:autoSpaceDE w:val="0"/>
        <w:autoSpaceDN w:val="0"/>
        <w:adjustRightInd w:val="0"/>
        <w:rPr>
          <w:rFonts w:ascii="Arial" w:hAnsi="Arial" w:cs="Arial"/>
        </w:rPr>
      </w:pPr>
    </w:p>
    <w:p w:rsidR="00232649" w:rsidRDefault="00232649">
      <w:pPr>
        <w:widowControl w:val="0"/>
        <w:autoSpaceDE w:val="0"/>
        <w:autoSpaceDN w:val="0"/>
        <w:adjustRightInd w:val="0"/>
        <w:rPr>
          <w:rFonts w:ascii="Arial" w:hAnsi="Arial" w:cs="Arial"/>
        </w:rPr>
      </w:pPr>
    </w:p>
    <w:p w:rsidR="00D41076" w:rsidRPr="00543C7C" w:rsidRDefault="00081EB3">
      <w:pPr>
        <w:widowControl w:val="0"/>
        <w:autoSpaceDE w:val="0"/>
        <w:autoSpaceDN w:val="0"/>
        <w:adjustRightInd w:val="0"/>
        <w:rPr>
          <w:rFonts w:ascii="Arial" w:hAnsi="Arial" w:cs="Arial"/>
        </w:rPr>
      </w:pPr>
      <w:r>
        <w:rPr>
          <w:rFonts w:ascii="Arial" w:hAnsi="Arial" w:cs="Arial"/>
        </w:rPr>
        <w:br/>
      </w:r>
    </w:p>
    <w:p w:rsidR="00662048" w:rsidRPr="00543C7C" w:rsidRDefault="00662048">
      <w:pPr>
        <w:widowControl w:val="0"/>
        <w:autoSpaceDE w:val="0"/>
        <w:autoSpaceDN w:val="0"/>
        <w:adjustRightInd w:val="0"/>
        <w:rPr>
          <w:rFonts w:ascii="Arial" w:hAnsi="Arial" w:cs="Arial"/>
        </w:rPr>
      </w:pPr>
    </w:p>
    <w:p w:rsidR="00401DC1" w:rsidRDefault="00401DC1" w:rsidP="00543C7C">
      <w:pPr>
        <w:widowControl w:val="0"/>
        <w:autoSpaceDE w:val="0"/>
        <w:autoSpaceDN w:val="0"/>
        <w:adjustRightInd w:val="0"/>
        <w:jc w:val="center"/>
        <w:rPr>
          <w:rFonts w:ascii="Arial" w:hAnsi="Arial" w:cs="Arial"/>
          <w:b/>
          <w:sz w:val="32"/>
          <w:szCs w:val="32"/>
        </w:rPr>
      </w:pPr>
    </w:p>
    <w:p w:rsidR="00E0437E" w:rsidRDefault="00E0437E" w:rsidP="00543C7C">
      <w:pPr>
        <w:widowControl w:val="0"/>
        <w:autoSpaceDE w:val="0"/>
        <w:autoSpaceDN w:val="0"/>
        <w:adjustRightInd w:val="0"/>
        <w:jc w:val="center"/>
        <w:rPr>
          <w:rFonts w:ascii="Arial" w:hAnsi="Arial" w:cs="Arial"/>
          <w:b/>
          <w:sz w:val="32"/>
          <w:szCs w:val="32"/>
        </w:rPr>
      </w:pPr>
    </w:p>
    <w:p w:rsidR="00E0437E" w:rsidRDefault="00E0437E" w:rsidP="00543C7C">
      <w:pPr>
        <w:widowControl w:val="0"/>
        <w:autoSpaceDE w:val="0"/>
        <w:autoSpaceDN w:val="0"/>
        <w:adjustRightInd w:val="0"/>
        <w:jc w:val="center"/>
        <w:rPr>
          <w:rFonts w:ascii="Arial" w:hAnsi="Arial" w:cs="Arial"/>
          <w:b/>
          <w:sz w:val="32"/>
          <w:szCs w:val="32"/>
        </w:rPr>
      </w:pPr>
    </w:p>
    <w:p w:rsidR="0078622D" w:rsidRDefault="0078622D" w:rsidP="00543C7C">
      <w:pPr>
        <w:widowControl w:val="0"/>
        <w:autoSpaceDE w:val="0"/>
        <w:autoSpaceDN w:val="0"/>
        <w:adjustRightInd w:val="0"/>
        <w:jc w:val="center"/>
        <w:rPr>
          <w:rFonts w:ascii="Arial" w:hAnsi="Arial" w:cs="Arial"/>
          <w:b/>
          <w:sz w:val="32"/>
          <w:szCs w:val="32"/>
        </w:rPr>
      </w:pPr>
    </w:p>
    <w:p w:rsidR="0078622D" w:rsidRDefault="0078622D" w:rsidP="00543C7C">
      <w:pPr>
        <w:widowControl w:val="0"/>
        <w:autoSpaceDE w:val="0"/>
        <w:autoSpaceDN w:val="0"/>
        <w:adjustRightInd w:val="0"/>
        <w:jc w:val="center"/>
        <w:rPr>
          <w:rFonts w:ascii="Arial" w:hAnsi="Arial" w:cs="Arial"/>
          <w:b/>
          <w:sz w:val="32"/>
          <w:szCs w:val="32"/>
        </w:rPr>
      </w:pPr>
    </w:p>
    <w:p w:rsidR="00E0437E" w:rsidRDefault="00E0437E" w:rsidP="00543C7C">
      <w:pPr>
        <w:widowControl w:val="0"/>
        <w:autoSpaceDE w:val="0"/>
        <w:autoSpaceDN w:val="0"/>
        <w:adjustRightInd w:val="0"/>
        <w:jc w:val="center"/>
        <w:rPr>
          <w:rFonts w:ascii="Arial" w:hAnsi="Arial" w:cs="Arial"/>
          <w:b/>
          <w:sz w:val="32"/>
          <w:szCs w:val="32"/>
        </w:rPr>
      </w:pPr>
    </w:p>
    <w:p w:rsidR="00232649" w:rsidRDefault="00232649" w:rsidP="00543C7C">
      <w:pPr>
        <w:widowControl w:val="0"/>
        <w:autoSpaceDE w:val="0"/>
        <w:autoSpaceDN w:val="0"/>
        <w:adjustRightInd w:val="0"/>
        <w:jc w:val="center"/>
        <w:rPr>
          <w:rFonts w:ascii="Arial" w:hAnsi="Arial" w:cs="Arial"/>
          <w:b/>
          <w:sz w:val="32"/>
          <w:szCs w:val="32"/>
        </w:rPr>
      </w:pPr>
    </w:p>
    <w:p w:rsidR="00232649" w:rsidRDefault="00232649" w:rsidP="00543C7C">
      <w:pPr>
        <w:widowControl w:val="0"/>
        <w:autoSpaceDE w:val="0"/>
        <w:autoSpaceDN w:val="0"/>
        <w:adjustRightInd w:val="0"/>
        <w:jc w:val="center"/>
        <w:rPr>
          <w:rFonts w:ascii="Arial" w:hAnsi="Arial" w:cs="Arial"/>
          <w:b/>
          <w:sz w:val="32"/>
          <w:szCs w:val="32"/>
        </w:rPr>
      </w:pPr>
    </w:p>
    <w:p w:rsidR="00232649" w:rsidRDefault="00232649" w:rsidP="00543C7C">
      <w:pPr>
        <w:widowControl w:val="0"/>
        <w:autoSpaceDE w:val="0"/>
        <w:autoSpaceDN w:val="0"/>
        <w:adjustRightInd w:val="0"/>
        <w:jc w:val="center"/>
        <w:rPr>
          <w:rFonts w:ascii="Arial" w:hAnsi="Arial" w:cs="Arial"/>
          <w:b/>
          <w:sz w:val="32"/>
          <w:szCs w:val="32"/>
        </w:rPr>
      </w:pPr>
    </w:p>
    <w:p w:rsidR="00662048" w:rsidRPr="00076EEC" w:rsidRDefault="00662048" w:rsidP="00543C7C">
      <w:pPr>
        <w:widowControl w:val="0"/>
        <w:autoSpaceDE w:val="0"/>
        <w:autoSpaceDN w:val="0"/>
        <w:adjustRightInd w:val="0"/>
        <w:jc w:val="center"/>
        <w:rPr>
          <w:rFonts w:ascii="Arial" w:hAnsi="Arial" w:cs="Arial"/>
          <w:b/>
          <w:sz w:val="28"/>
          <w:szCs w:val="32"/>
        </w:rPr>
      </w:pPr>
      <w:r w:rsidRPr="00076EEC">
        <w:rPr>
          <w:rFonts w:ascii="Arial" w:hAnsi="Arial" w:cs="Arial"/>
          <w:b/>
          <w:sz w:val="28"/>
          <w:szCs w:val="32"/>
        </w:rPr>
        <w:lastRenderedPageBreak/>
        <w:t>INDICE</w:t>
      </w:r>
    </w:p>
    <w:p w:rsidR="00662048" w:rsidRPr="00076EEC" w:rsidRDefault="00662048" w:rsidP="00543C7C">
      <w:pPr>
        <w:widowControl w:val="0"/>
        <w:autoSpaceDE w:val="0"/>
        <w:autoSpaceDN w:val="0"/>
        <w:adjustRightInd w:val="0"/>
        <w:jc w:val="center"/>
        <w:rPr>
          <w:rFonts w:ascii="Arial" w:hAnsi="Arial" w:cs="Arial"/>
          <w:b/>
          <w:sz w:val="28"/>
          <w:szCs w:val="32"/>
        </w:rPr>
      </w:pPr>
    </w:p>
    <w:p w:rsidR="00401DC1" w:rsidRPr="00076EEC" w:rsidRDefault="00401DC1" w:rsidP="00543C7C">
      <w:pPr>
        <w:widowControl w:val="0"/>
        <w:autoSpaceDE w:val="0"/>
        <w:autoSpaceDN w:val="0"/>
        <w:adjustRightInd w:val="0"/>
        <w:jc w:val="center"/>
        <w:rPr>
          <w:rFonts w:ascii="Arial" w:hAnsi="Arial" w:cs="Arial"/>
          <w:b/>
          <w:sz w:val="28"/>
          <w:szCs w:val="32"/>
        </w:rPr>
      </w:pPr>
    </w:p>
    <w:p w:rsidR="007635E5" w:rsidRPr="0038668E" w:rsidRDefault="007635E5" w:rsidP="007635E5">
      <w:pPr>
        <w:tabs>
          <w:tab w:val="left" w:pos="-720"/>
        </w:tabs>
        <w:suppressAutoHyphens/>
        <w:jc w:val="both"/>
        <w:rPr>
          <w:rFonts w:ascii="Arial" w:hAnsi="Arial" w:cs="Arial"/>
          <w:b/>
          <w:bCs/>
          <w:spacing w:val="-2"/>
          <w:sz w:val="22"/>
          <w:szCs w:val="22"/>
          <w:lang w:val="es-ES_tradnl"/>
        </w:rPr>
      </w:pPr>
      <w:r w:rsidRPr="0038668E">
        <w:rPr>
          <w:rFonts w:ascii="Arial" w:hAnsi="Arial" w:cs="Arial"/>
          <w:b/>
          <w:bCs/>
          <w:spacing w:val="-2"/>
          <w:sz w:val="22"/>
          <w:szCs w:val="22"/>
          <w:lang w:val="es-ES_tradnl"/>
        </w:rPr>
        <w:t>SECCION 1</w:t>
      </w:r>
    </w:p>
    <w:p w:rsidR="007635E5" w:rsidRPr="007635E5" w:rsidRDefault="007635E5" w:rsidP="007635E5">
      <w:pPr>
        <w:tabs>
          <w:tab w:val="left" w:pos="-720"/>
        </w:tabs>
        <w:suppressAutoHyphens/>
        <w:jc w:val="both"/>
        <w:rPr>
          <w:rFonts w:ascii="Arial" w:hAnsi="Arial" w:cs="Arial"/>
          <w:spacing w:val="-2"/>
          <w:sz w:val="22"/>
          <w:szCs w:val="22"/>
          <w:lang w:val="es-ES_tradnl"/>
        </w:rPr>
      </w:pPr>
      <w:r w:rsidRPr="007635E5">
        <w:rPr>
          <w:rFonts w:ascii="Arial" w:hAnsi="Arial" w:cs="Arial"/>
          <w:bCs/>
          <w:spacing w:val="-2"/>
          <w:sz w:val="22"/>
          <w:szCs w:val="22"/>
          <w:lang w:val="es-ES_tradnl"/>
        </w:rPr>
        <w:t>CONVOCATORIA</w:t>
      </w:r>
    </w:p>
    <w:p w:rsidR="007635E5" w:rsidRPr="007635E5" w:rsidRDefault="007635E5" w:rsidP="007635E5">
      <w:pPr>
        <w:tabs>
          <w:tab w:val="left" w:pos="-720"/>
        </w:tabs>
        <w:suppressAutoHyphens/>
        <w:jc w:val="both"/>
        <w:rPr>
          <w:rFonts w:ascii="Arial" w:hAnsi="Arial" w:cs="Arial"/>
          <w:bCs/>
          <w:spacing w:val="-2"/>
          <w:sz w:val="22"/>
          <w:szCs w:val="22"/>
          <w:lang w:val="es-ES_tradnl"/>
        </w:rPr>
      </w:pPr>
    </w:p>
    <w:p w:rsidR="007635E5" w:rsidRPr="0038668E" w:rsidRDefault="007635E5" w:rsidP="007635E5">
      <w:pPr>
        <w:tabs>
          <w:tab w:val="left" w:pos="-720"/>
        </w:tabs>
        <w:suppressAutoHyphens/>
        <w:jc w:val="both"/>
        <w:rPr>
          <w:rFonts w:ascii="Arial" w:hAnsi="Arial" w:cs="Arial"/>
          <w:b/>
          <w:bCs/>
          <w:spacing w:val="-2"/>
          <w:sz w:val="22"/>
          <w:szCs w:val="22"/>
          <w:lang w:val="es-ES_tradnl"/>
        </w:rPr>
      </w:pPr>
      <w:r w:rsidRPr="0038668E">
        <w:rPr>
          <w:rFonts w:ascii="Arial" w:hAnsi="Arial" w:cs="Arial"/>
          <w:b/>
          <w:bCs/>
          <w:spacing w:val="-2"/>
          <w:sz w:val="22"/>
          <w:szCs w:val="22"/>
          <w:lang w:val="es-ES_tradnl"/>
        </w:rPr>
        <w:t>SECCION 2</w:t>
      </w:r>
    </w:p>
    <w:p w:rsidR="007635E5" w:rsidRPr="007635E5" w:rsidRDefault="007635E5" w:rsidP="007635E5">
      <w:pPr>
        <w:tabs>
          <w:tab w:val="left" w:pos="-720"/>
        </w:tabs>
        <w:suppressAutoHyphens/>
        <w:jc w:val="both"/>
        <w:rPr>
          <w:rFonts w:ascii="Arial" w:hAnsi="Arial" w:cs="Arial"/>
          <w:spacing w:val="-2"/>
          <w:sz w:val="22"/>
          <w:szCs w:val="22"/>
          <w:lang w:val="es-ES_tradnl"/>
        </w:rPr>
      </w:pPr>
      <w:r w:rsidRPr="007635E5">
        <w:rPr>
          <w:rFonts w:ascii="Arial" w:hAnsi="Arial" w:cs="Arial"/>
          <w:bCs/>
          <w:spacing w:val="-2"/>
          <w:sz w:val="22"/>
          <w:szCs w:val="22"/>
          <w:lang w:val="es-ES_tradnl"/>
        </w:rPr>
        <w:t>INSTRUCCIONES A LOS OFERENTES</w:t>
      </w:r>
    </w:p>
    <w:p w:rsidR="007635E5" w:rsidRPr="007635E5" w:rsidRDefault="007635E5" w:rsidP="007635E5">
      <w:pPr>
        <w:tabs>
          <w:tab w:val="left" w:pos="-720"/>
        </w:tabs>
        <w:suppressAutoHyphens/>
        <w:jc w:val="both"/>
        <w:rPr>
          <w:rFonts w:ascii="Arial" w:hAnsi="Arial" w:cs="Arial"/>
          <w:spacing w:val="-2"/>
          <w:sz w:val="22"/>
          <w:szCs w:val="22"/>
          <w:lang w:val="es-ES_tradnl"/>
        </w:rPr>
      </w:pPr>
    </w:p>
    <w:p w:rsidR="007635E5" w:rsidRPr="0038668E" w:rsidRDefault="007635E5" w:rsidP="007635E5">
      <w:pPr>
        <w:tabs>
          <w:tab w:val="left" w:pos="-720"/>
          <w:tab w:val="left" w:pos="567"/>
          <w:tab w:val="left" w:pos="1134"/>
          <w:tab w:val="left" w:pos="1701"/>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w:t>
      </w:r>
    </w:p>
    <w:p w:rsidR="007635E5" w:rsidRPr="007635E5" w:rsidRDefault="007635E5" w:rsidP="007635E5">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INFORMACION GENERAL</w:t>
      </w:r>
    </w:p>
    <w:p w:rsidR="007635E5" w:rsidRPr="007635E5" w:rsidRDefault="007635E5" w:rsidP="007635E5">
      <w:pPr>
        <w:tabs>
          <w:tab w:val="left" w:pos="-720"/>
          <w:tab w:val="left" w:pos="567"/>
          <w:tab w:val="left" w:pos="1134"/>
          <w:tab w:val="left" w:pos="1701"/>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ind w:left="567" w:hanging="567"/>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1.1 </w:t>
      </w:r>
      <w:r w:rsidRPr="007635E5">
        <w:rPr>
          <w:rFonts w:ascii="Arial" w:hAnsi="Arial" w:cs="Arial"/>
          <w:spacing w:val="-2"/>
          <w:sz w:val="22"/>
          <w:szCs w:val="22"/>
          <w:lang w:val="es-ES_tradnl"/>
        </w:rPr>
        <w:tab/>
        <w:t>OBJETO DE LA CONTRATACION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1.1.1 </w:t>
      </w:r>
      <w:r w:rsidRPr="007635E5">
        <w:rPr>
          <w:rFonts w:ascii="Arial" w:hAnsi="Arial" w:cs="Arial"/>
          <w:spacing w:val="-2"/>
          <w:sz w:val="22"/>
          <w:szCs w:val="22"/>
          <w:lang w:val="es-ES_tradnl"/>
        </w:rPr>
        <w:tab/>
        <w:t>Propósito y Alcance</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1.1.2 </w:t>
      </w:r>
      <w:r w:rsidRPr="007635E5">
        <w:rPr>
          <w:rFonts w:ascii="Arial" w:hAnsi="Arial" w:cs="Arial"/>
          <w:spacing w:val="-2"/>
          <w:sz w:val="22"/>
          <w:szCs w:val="22"/>
          <w:lang w:val="es-ES_tradnl"/>
        </w:rPr>
        <w:tab/>
        <w:t>Descripción del Suministro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1.2 </w:t>
      </w:r>
      <w:r w:rsidRPr="007635E5">
        <w:rPr>
          <w:rFonts w:ascii="Arial" w:hAnsi="Arial" w:cs="Arial"/>
          <w:spacing w:val="-2"/>
          <w:sz w:val="22"/>
          <w:szCs w:val="22"/>
          <w:lang w:val="es-ES_tradnl"/>
        </w:rPr>
        <w:tab/>
        <w:t>CONDICIONES GENERALES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1.2.1 </w:t>
      </w:r>
      <w:r w:rsidRPr="007635E5">
        <w:rPr>
          <w:rFonts w:ascii="Arial" w:hAnsi="Arial" w:cs="Arial"/>
          <w:spacing w:val="-2"/>
          <w:sz w:val="22"/>
          <w:szCs w:val="22"/>
          <w:lang w:val="es-ES_tradnl"/>
        </w:rPr>
        <w:tab/>
        <w:t>Participantes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1.2.2 </w:t>
      </w:r>
      <w:r w:rsidRPr="007635E5">
        <w:rPr>
          <w:rFonts w:ascii="Arial" w:hAnsi="Arial" w:cs="Arial"/>
          <w:spacing w:val="-2"/>
          <w:sz w:val="22"/>
          <w:szCs w:val="22"/>
          <w:lang w:val="es-ES_tradnl"/>
        </w:rPr>
        <w:tab/>
        <w:t>Obligaciones del Proponente</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1.2.3 </w:t>
      </w:r>
      <w:r w:rsidRPr="007635E5">
        <w:rPr>
          <w:rFonts w:ascii="Arial" w:hAnsi="Arial" w:cs="Arial"/>
          <w:spacing w:val="-2"/>
          <w:sz w:val="22"/>
          <w:szCs w:val="22"/>
          <w:lang w:val="es-ES_tradnl"/>
        </w:rPr>
        <w:tab/>
        <w:t>Tipo de Contrato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1.2.4 </w:t>
      </w:r>
      <w:r w:rsidRPr="007635E5">
        <w:rPr>
          <w:rFonts w:ascii="Arial" w:hAnsi="Arial" w:cs="Arial"/>
          <w:spacing w:val="-2"/>
          <w:sz w:val="22"/>
          <w:szCs w:val="22"/>
          <w:lang w:val="es-ES_tradnl"/>
        </w:rPr>
        <w:tab/>
        <w:t>Precio de la Propuesta</w:t>
      </w:r>
    </w:p>
    <w:p w:rsidR="007635E5" w:rsidRPr="007635E5" w:rsidRDefault="00357659"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t>1.2.5</w:t>
      </w:r>
      <w:r>
        <w:rPr>
          <w:rFonts w:ascii="Arial" w:hAnsi="Arial" w:cs="Arial"/>
          <w:spacing w:val="-2"/>
          <w:sz w:val="22"/>
          <w:szCs w:val="22"/>
          <w:lang w:val="es-ES_tradnl"/>
        </w:rPr>
        <w:tab/>
      </w:r>
      <w:r w:rsidR="007635E5" w:rsidRPr="007635E5">
        <w:rPr>
          <w:rFonts w:ascii="Arial" w:hAnsi="Arial" w:cs="Arial"/>
          <w:spacing w:val="-2"/>
          <w:sz w:val="22"/>
          <w:szCs w:val="22"/>
          <w:lang w:val="es-ES_tradnl"/>
        </w:rPr>
        <w:t>Plazo de Ejecución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1.2.6 </w:t>
      </w:r>
      <w:r w:rsidRPr="007635E5">
        <w:rPr>
          <w:rFonts w:ascii="Arial" w:hAnsi="Arial" w:cs="Arial"/>
          <w:spacing w:val="-2"/>
          <w:sz w:val="22"/>
          <w:szCs w:val="22"/>
          <w:lang w:val="es-ES_tradnl"/>
        </w:rPr>
        <w:tab/>
        <w:t>Validez de la Propuesta</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1.2.7 </w:t>
      </w:r>
      <w:r w:rsidRPr="007635E5">
        <w:rPr>
          <w:rFonts w:ascii="Arial" w:hAnsi="Arial" w:cs="Arial"/>
          <w:spacing w:val="-2"/>
          <w:sz w:val="22"/>
          <w:szCs w:val="22"/>
          <w:lang w:val="es-ES_tradnl"/>
        </w:rPr>
        <w:tab/>
        <w:t>Monedas de Cotización y Pago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1.2.8 </w:t>
      </w:r>
      <w:r w:rsidRPr="007635E5">
        <w:rPr>
          <w:rFonts w:ascii="Arial" w:hAnsi="Arial" w:cs="Arial"/>
          <w:spacing w:val="-2"/>
          <w:sz w:val="22"/>
          <w:szCs w:val="22"/>
          <w:lang w:val="es-ES_tradnl"/>
        </w:rPr>
        <w:tab/>
        <w:t>Forma de Pago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38668E" w:rsidRDefault="007635E5" w:rsidP="007635E5">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II</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 xml:space="preserve">ACLARACION O MODIFICACION DE LOS </w:t>
      </w:r>
      <w:r w:rsidR="0038668E">
        <w:rPr>
          <w:rFonts w:ascii="Arial" w:hAnsi="Arial" w:cs="Arial"/>
          <w:spacing w:val="-2"/>
          <w:sz w:val="22"/>
          <w:szCs w:val="22"/>
          <w:lang w:val="es-ES_tradnl"/>
        </w:rPr>
        <w:t>PLIEGO</w:t>
      </w:r>
      <w:r w:rsidRPr="007635E5">
        <w:rPr>
          <w:rFonts w:ascii="Arial" w:hAnsi="Arial" w:cs="Arial"/>
          <w:spacing w:val="-2"/>
          <w:sz w:val="22"/>
          <w:szCs w:val="22"/>
          <w:lang w:val="es-ES_tradnl"/>
        </w:rPr>
        <w:t>S PRECONTRACTUALES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2.1 </w:t>
      </w:r>
      <w:r w:rsidRPr="007635E5">
        <w:rPr>
          <w:rFonts w:ascii="Arial" w:hAnsi="Arial" w:cs="Arial"/>
          <w:spacing w:val="-2"/>
          <w:sz w:val="22"/>
          <w:szCs w:val="22"/>
          <w:lang w:val="es-ES_tradnl"/>
        </w:rPr>
        <w:tab/>
        <w:t>TRAMITE DE ACLARACIONES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2.1.1 </w:t>
      </w:r>
      <w:r w:rsidRPr="007635E5">
        <w:rPr>
          <w:rFonts w:ascii="Arial" w:hAnsi="Arial" w:cs="Arial"/>
          <w:spacing w:val="-2"/>
          <w:sz w:val="22"/>
          <w:szCs w:val="22"/>
          <w:lang w:val="es-ES_tradnl"/>
        </w:rPr>
        <w:tab/>
        <w:t>Solicitud de Aclaraciones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2.1.2 </w:t>
      </w:r>
      <w:r w:rsidRPr="007635E5">
        <w:rPr>
          <w:rFonts w:ascii="Arial" w:hAnsi="Arial" w:cs="Arial"/>
          <w:spacing w:val="-2"/>
          <w:sz w:val="22"/>
          <w:szCs w:val="22"/>
          <w:lang w:val="es-ES_tradnl"/>
        </w:rPr>
        <w:tab/>
        <w:t>Alcances</w:t>
      </w:r>
    </w:p>
    <w:p w:rsidR="007635E5" w:rsidRPr="007635E5" w:rsidRDefault="00357659"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t>2.1.3</w:t>
      </w:r>
      <w:r>
        <w:rPr>
          <w:rFonts w:ascii="Arial" w:hAnsi="Arial" w:cs="Arial"/>
          <w:spacing w:val="-2"/>
          <w:sz w:val="22"/>
          <w:szCs w:val="22"/>
          <w:lang w:val="es-ES_tradnl"/>
        </w:rPr>
        <w:tab/>
      </w:r>
      <w:r w:rsidR="007635E5" w:rsidRPr="007635E5">
        <w:rPr>
          <w:rFonts w:ascii="Arial" w:hAnsi="Arial" w:cs="Arial"/>
          <w:spacing w:val="-2"/>
          <w:sz w:val="22"/>
          <w:szCs w:val="22"/>
          <w:lang w:val="es-ES_tradnl"/>
        </w:rPr>
        <w:t>Limitación de las Aclaraciones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2.2 </w:t>
      </w:r>
      <w:r w:rsidRPr="007635E5">
        <w:rPr>
          <w:rFonts w:ascii="Arial" w:hAnsi="Arial" w:cs="Arial"/>
          <w:spacing w:val="-2"/>
          <w:sz w:val="22"/>
          <w:szCs w:val="22"/>
          <w:lang w:val="es-ES_tradnl"/>
        </w:rPr>
        <w:tab/>
        <w:t>MODIFICACIONES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2.2.1</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Modificaciones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2.2.2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Ampliación de Plazos para Entrega de Ofertas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38668E" w:rsidRDefault="007635E5" w:rsidP="007635E5">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III</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PROCESO HASTA ADJUDICACION Y SU NOTIFICACION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3.1 </w:t>
      </w:r>
      <w:r w:rsidRPr="007635E5">
        <w:rPr>
          <w:rFonts w:ascii="Arial" w:hAnsi="Arial" w:cs="Arial"/>
          <w:spacing w:val="-2"/>
          <w:sz w:val="22"/>
          <w:szCs w:val="22"/>
          <w:lang w:val="es-ES_tradnl"/>
        </w:rPr>
        <w:tab/>
        <w:t>PROCESO A SEGUIRSE</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3.1.1</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Etapas del proceso</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Invitación a proveedores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3.1.3</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Aclaraciones y preguntas en el portal</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3.1.4 </w:t>
      </w:r>
      <w:r w:rsidRPr="007635E5">
        <w:rPr>
          <w:rFonts w:ascii="Arial" w:hAnsi="Arial" w:cs="Arial"/>
          <w:spacing w:val="-2"/>
          <w:sz w:val="22"/>
          <w:szCs w:val="22"/>
          <w:lang w:val="es-ES_tradnl"/>
        </w:rPr>
        <w:tab/>
      </w:r>
      <w:r w:rsidR="00357659">
        <w:rPr>
          <w:rFonts w:ascii="Arial" w:hAnsi="Arial" w:cs="Arial"/>
          <w:spacing w:val="-2"/>
          <w:sz w:val="22"/>
          <w:szCs w:val="22"/>
          <w:lang w:val="es-ES_tradnl"/>
        </w:rPr>
        <w:tab/>
      </w:r>
      <w:r w:rsidRPr="007635E5">
        <w:rPr>
          <w:rFonts w:ascii="Arial" w:hAnsi="Arial" w:cs="Arial"/>
          <w:spacing w:val="-2"/>
          <w:sz w:val="22"/>
          <w:szCs w:val="22"/>
          <w:lang w:val="es-ES_tradnl"/>
        </w:rPr>
        <w:t>Calificación de participantes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3.1.5</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Entrega física de la propuesta técnica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3.1.6</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Calificación y habilitación de participantes para presentación de ofertas</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 xml:space="preserve">3.1.7 </w:t>
      </w:r>
      <w:r w:rsidRPr="007635E5">
        <w:rPr>
          <w:rFonts w:ascii="Arial" w:hAnsi="Arial" w:cs="Arial"/>
          <w:spacing w:val="-2"/>
          <w:sz w:val="22"/>
          <w:szCs w:val="22"/>
          <w:lang w:val="es-ES_tradnl"/>
        </w:rPr>
        <w:tab/>
      </w:r>
      <w:r w:rsidR="00357659">
        <w:rPr>
          <w:rFonts w:ascii="Arial" w:hAnsi="Arial" w:cs="Arial"/>
          <w:spacing w:val="-2"/>
          <w:sz w:val="22"/>
          <w:szCs w:val="22"/>
          <w:lang w:val="es-ES_tradnl"/>
        </w:rPr>
        <w:tab/>
      </w:r>
      <w:r w:rsidRPr="007635E5">
        <w:rPr>
          <w:rFonts w:ascii="Arial" w:hAnsi="Arial" w:cs="Arial"/>
          <w:spacing w:val="-2"/>
          <w:sz w:val="22"/>
          <w:szCs w:val="22"/>
          <w:lang w:val="es-ES_tradnl"/>
        </w:rPr>
        <w:t>Presentación de propuesta económica inicial y puja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3.1.8</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Subasta inversa electrónica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3.1.9</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Oferta única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3.1.10</w:t>
      </w:r>
      <w:r w:rsidRPr="007635E5">
        <w:rPr>
          <w:rFonts w:ascii="Arial" w:hAnsi="Arial" w:cs="Arial"/>
          <w:spacing w:val="-2"/>
          <w:sz w:val="22"/>
          <w:szCs w:val="22"/>
          <w:lang w:val="es-ES_tradnl"/>
        </w:rPr>
        <w:tab/>
        <w:t>Declaratoria de desierto</w:t>
      </w:r>
    </w:p>
    <w:p w:rsidR="007635E5" w:rsidRPr="007635E5" w:rsidRDefault="007635E5" w:rsidP="0038668E">
      <w:pPr>
        <w:tabs>
          <w:tab w:val="left" w:pos="-720"/>
          <w:tab w:val="left" w:pos="567"/>
          <w:tab w:val="left" w:pos="1134"/>
          <w:tab w:val="left" w:pos="1701"/>
          <w:tab w:val="left" w:pos="2040"/>
        </w:tabs>
        <w:suppressAutoHyphens/>
        <w:ind w:left="1920" w:hanging="786"/>
        <w:jc w:val="both"/>
        <w:rPr>
          <w:rFonts w:ascii="Arial" w:hAnsi="Arial" w:cs="Arial"/>
          <w:spacing w:val="-2"/>
          <w:sz w:val="22"/>
          <w:szCs w:val="22"/>
          <w:lang w:val="es-ES_tradnl"/>
        </w:rPr>
      </w:pPr>
      <w:r w:rsidRPr="007635E5">
        <w:rPr>
          <w:rFonts w:ascii="Arial" w:hAnsi="Arial" w:cs="Arial"/>
          <w:spacing w:val="-2"/>
          <w:sz w:val="22"/>
          <w:szCs w:val="22"/>
          <w:lang w:val="es-ES_tradnl"/>
        </w:rPr>
        <w:t>3.1.11</w:t>
      </w:r>
      <w:r w:rsidRPr="007635E5">
        <w:rPr>
          <w:rFonts w:ascii="Arial" w:hAnsi="Arial" w:cs="Arial"/>
          <w:spacing w:val="-2"/>
          <w:sz w:val="22"/>
          <w:szCs w:val="22"/>
          <w:lang w:val="es-ES_tradnl"/>
        </w:rPr>
        <w:tab/>
        <w:t>Adjudicación</w:t>
      </w:r>
    </w:p>
    <w:p w:rsidR="007635E5" w:rsidRPr="007635E5" w:rsidRDefault="007635E5" w:rsidP="007635E5">
      <w:pPr>
        <w:tabs>
          <w:tab w:val="left" w:pos="-720"/>
          <w:tab w:val="left" w:pos="567"/>
          <w:tab w:val="left" w:pos="1134"/>
          <w:tab w:val="left" w:pos="1701"/>
          <w:tab w:val="left" w:pos="2268"/>
        </w:tabs>
        <w:suppressAutoHyphens/>
        <w:ind w:left="2268" w:hanging="1134"/>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3.2</w:t>
      </w:r>
      <w:r w:rsidRPr="007635E5">
        <w:rPr>
          <w:rFonts w:ascii="Arial" w:hAnsi="Arial" w:cs="Arial"/>
          <w:spacing w:val="-2"/>
          <w:sz w:val="22"/>
          <w:szCs w:val="22"/>
          <w:lang w:val="es-ES_tradnl"/>
        </w:rPr>
        <w:tab/>
        <w:t>NOTIFICACION DEL RESULTADO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3.2.1 </w:t>
      </w:r>
      <w:r w:rsidRPr="007635E5">
        <w:rPr>
          <w:rFonts w:ascii="Arial" w:hAnsi="Arial" w:cs="Arial"/>
          <w:spacing w:val="-2"/>
          <w:sz w:val="22"/>
          <w:szCs w:val="22"/>
          <w:lang w:val="es-ES_tradnl"/>
        </w:rPr>
        <w:tab/>
        <w:t>Adjudicación, Notificación y Publicación del Acta</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3.2.2 </w:t>
      </w:r>
      <w:r w:rsidRPr="007635E5">
        <w:rPr>
          <w:rFonts w:ascii="Arial" w:hAnsi="Arial" w:cs="Arial"/>
          <w:spacing w:val="-2"/>
          <w:sz w:val="22"/>
          <w:szCs w:val="22"/>
          <w:lang w:val="es-ES_tradnl"/>
        </w:rPr>
        <w:tab/>
        <w:t>De las apelaciones a la adjudicación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3.2.3 </w:t>
      </w:r>
      <w:r w:rsidRPr="007635E5">
        <w:rPr>
          <w:rFonts w:ascii="Arial" w:hAnsi="Arial" w:cs="Arial"/>
          <w:spacing w:val="-2"/>
          <w:sz w:val="22"/>
          <w:szCs w:val="22"/>
          <w:lang w:val="es-ES_tradnl"/>
        </w:rPr>
        <w:tab/>
        <w:t>Sanciones por no celebración del contrato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38668E" w:rsidRPr="0038668E" w:rsidRDefault="0038668E" w:rsidP="0038668E">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IV</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FORMALIZACIÓN DEL CONTRATO</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t>4.1</w:t>
      </w:r>
      <w:r w:rsidRPr="007635E5">
        <w:rPr>
          <w:rFonts w:ascii="Arial" w:hAnsi="Arial" w:cs="Arial"/>
          <w:spacing w:val="-2"/>
          <w:sz w:val="22"/>
          <w:szCs w:val="22"/>
          <w:lang w:val="es-ES_tradnl"/>
        </w:rPr>
        <w:tab/>
      </w:r>
      <w:r>
        <w:rPr>
          <w:rFonts w:ascii="Arial" w:hAnsi="Arial" w:cs="Arial"/>
          <w:spacing w:val="-2"/>
          <w:sz w:val="22"/>
          <w:szCs w:val="22"/>
          <w:lang w:val="es-ES_tradnl"/>
        </w:rPr>
        <w:t>Minuta del Contrato</w:t>
      </w: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t>4.</w:t>
      </w:r>
      <w:r w:rsidR="00F8377E">
        <w:rPr>
          <w:rFonts w:ascii="Arial" w:hAnsi="Arial" w:cs="Arial"/>
          <w:spacing w:val="-2"/>
          <w:sz w:val="22"/>
          <w:szCs w:val="22"/>
          <w:lang w:val="es-ES_tradnl"/>
        </w:rPr>
        <w:t>2</w:t>
      </w:r>
      <w:r w:rsidRPr="007635E5">
        <w:rPr>
          <w:rFonts w:ascii="Arial" w:hAnsi="Arial" w:cs="Arial"/>
          <w:spacing w:val="-2"/>
          <w:sz w:val="22"/>
          <w:szCs w:val="22"/>
          <w:lang w:val="es-ES_tradnl"/>
        </w:rPr>
        <w:tab/>
      </w:r>
      <w:r>
        <w:rPr>
          <w:rFonts w:ascii="Arial" w:hAnsi="Arial" w:cs="Arial"/>
          <w:spacing w:val="-2"/>
          <w:sz w:val="22"/>
          <w:szCs w:val="22"/>
          <w:lang w:val="es-ES_tradnl"/>
        </w:rPr>
        <w:t>Responsabilidad el adjudicatario</w:t>
      </w: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t>4.</w:t>
      </w:r>
      <w:r w:rsidR="00F8377E">
        <w:rPr>
          <w:rFonts w:ascii="Arial" w:hAnsi="Arial" w:cs="Arial"/>
          <w:spacing w:val="-2"/>
          <w:sz w:val="22"/>
          <w:szCs w:val="22"/>
          <w:lang w:val="es-ES_tradnl"/>
        </w:rPr>
        <w:t>3</w:t>
      </w:r>
      <w:r w:rsidRPr="007635E5">
        <w:rPr>
          <w:rFonts w:ascii="Arial" w:hAnsi="Arial" w:cs="Arial"/>
          <w:spacing w:val="-2"/>
          <w:sz w:val="22"/>
          <w:szCs w:val="22"/>
          <w:lang w:val="es-ES_tradnl"/>
        </w:rPr>
        <w:tab/>
      </w:r>
      <w:r>
        <w:rPr>
          <w:rFonts w:ascii="Arial" w:hAnsi="Arial" w:cs="Arial"/>
          <w:spacing w:val="-2"/>
          <w:sz w:val="22"/>
          <w:szCs w:val="22"/>
          <w:lang w:val="es-ES_tradnl"/>
        </w:rPr>
        <w:t>Negativa a suscribir el Contrato</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p>
    <w:p w:rsidR="0038668E" w:rsidRPr="007635E5" w:rsidRDefault="0038668E" w:rsidP="0038668E">
      <w:pPr>
        <w:tabs>
          <w:tab w:val="left" w:pos="-720"/>
          <w:tab w:val="left" w:pos="567"/>
          <w:tab w:val="left" w:pos="1134"/>
          <w:tab w:val="left" w:pos="1701"/>
          <w:tab w:val="left" w:pos="2268"/>
        </w:tabs>
        <w:suppressAutoHyphens/>
        <w:ind w:left="570"/>
        <w:jc w:val="both"/>
        <w:rPr>
          <w:rFonts w:ascii="Arial" w:hAnsi="Arial" w:cs="Arial"/>
          <w:spacing w:val="-2"/>
          <w:sz w:val="22"/>
          <w:szCs w:val="22"/>
          <w:lang w:val="es-ES_tradnl"/>
        </w:rPr>
      </w:pPr>
    </w:p>
    <w:p w:rsidR="0038668E" w:rsidRPr="0038668E" w:rsidRDefault="0038668E" w:rsidP="0038668E">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V</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GARANTIAS DEL CONTRATO</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5</w:t>
      </w:r>
      <w:r w:rsidRPr="007635E5">
        <w:rPr>
          <w:rFonts w:ascii="Arial" w:hAnsi="Arial" w:cs="Arial"/>
          <w:spacing w:val="-2"/>
          <w:sz w:val="22"/>
          <w:szCs w:val="22"/>
          <w:lang w:val="es-ES_tradnl"/>
        </w:rPr>
        <w:t>.1</w:t>
      </w:r>
      <w:r w:rsidRPr="007635E5">
        <w:rPr>
          <w:rFonts w:ascii="Arial" w:hAnsi="Arial" w:cs="Arial"/>
          <w:spacing w:val="-2"/>
          <w:sz w:val="22"/>
          <w:szCs w:val="22"/>
          <w:lang w:val="es-ES_tradnl"/>
        </w:rPr>
        <w:tab/>
      </w:r>
      <w:r>
        <w:rPr>
          <w:rFonts w:ascii="Arial" w:hAnsi="Arial" w:cs="Arial"/>
          <w:spacing w:val="-2"/>
          <w:sz w:val="22"/>
          <w:szCs w:val="22"/>
          <w:lang w:val="es-ES_tradnl"/>
        </w:rPr>
        <w:t>Garantías</w:t>
      </w:r>
    </w:p>
    <w:p w:rsidR="0038668E"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t>5</w:t>
      </w:r>
      <w:r w:rsidRPr="007635E5">
        <w:rPr>
          <w:rFonts w:ascii="Arial" w:hAnsi="Arial" w:cs="Arial"/>
          <w:spacing w:val="-2"/>
          <w:sz w:val="22"/>
          <w:szCs w:val="22"/>
          <w:lang w:val="es-ES_tradnl"/>
        </w:rPr>
        <w:t xml:space="preserve">.2 </w:t>
      </w:r>
      <w:r w:rsidRPr="007635E5">
        <w:rPr>
          <w:rFonts w:ascii="Arial" w:hAnsi="Arial" w:cs="Arial"/>
          <w:spacing w:val="-2"/>
          <w:sz w:val="22"/>
          <w:szCs w:val="22"/>
          <w:lang w:val="es-ES_tradnl"/>
        </w:rPr>
        <w:tab/>
      </w:r>
      <w:r>
        <w:rPr>
          <w:rFonts w:ascii="Arial" w:hAnsi="Arial" w:cs="Arial"/>
          <w:spacing w:val="-2"/>
          <w:sz w:val="22"/>
          <w:szCs w:val="22"/>
          <w:lang w:val="es-ES_tradnl"/>
        </w:rPr>
        <w:t>Tipo de Garantias</w:t>
      </w:r>
    </w:p>
    <w:p w:rsidR="0038668E"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t>5</w:t>
      </w:r>
      <w:r w:rsidRPr="007635E5">
        <w:rPr>
          <w:rFonts w:ascii="Arial" w:hAnsi="Arial" w:cs="Arial"/>
          <w:spacing w:val="-2"/>
          <w:sz w:val="22"/>
          <w:szCs w:val="22"/>
          <w:lang w:val="es-ES_tradnl"/>
        </w:rPr>
        <w:t xml:space="preserve">.2 </w:t>
      </w:r>
      <w:r w:rsidRPr="007635E5">
        <w:rPr>
          <w:rFonts w:ascii="Arial" w:hAnsi="Arial" w:cs="Arial"/>
          <w:spacing w:val="-2"/>
          <w:sz w:val="22"/>
          <w:szCs w:val="22"/>
          <w:lang w:val="es-ES_tradnl"/>
        </w:rPr>
        <w:tab/>
      </w:r>
      <w:r>
        <w:rPr>
          <w:rFonts w:ascii="Arial" w:hAnsi="Arial" w:cs="Arial"/>
          <w:spacing w:val="-2"/>
          <w:sz w:val="22"/>
          <w:szCs w:val="22"/>
          <w:lang w:val="es-ES_tradnl"/>
        </w:rPr>
        <w:t>Devolución</w:t>
      </w:r>
    </w:p>
    <w:p w:rsid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031099" w:rsidRPr="00031099" w:rsidRDefault="00031099" w:rsidP="00031099">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t xml:space="preserve">CAPITULO </w:t>
      </w:r>
      <w:r w:rsidRPr="00031099">
        <w:rPr>
          <w:rFonts w:ascii="Arial" w:hAnsi="Arial" w:cs="Arial"/>
          <w:b/>
          <w:spacing w:val="-2"/>
          <w:sz w:val="22"/>
          <w:szCs w:val="22"/>
          <w:lang w:val="es-ES_tradnl"/>
        </w:rPr>
        <w:t>V</w:t>
      </w:r>
      <w:r>
        <w:rPr>
          <w:rFonts w:ascii="Arial" w:hAnsi="Arial" w:cs="Arial"/>
          <w:b/>
          <w:spacing w:val="-2"/>
          <w:sz w:val="22"/>
          <w:szCs w:val="22"/>
          <w:lang w:val="es-ES_tradnl"/>
        </w:rPr>
        <w:t>I</w:t>
      </w:r>
    </w:p>
    <w:p w:rsidR="00031099" w:rsidRPr="007635E5" w:rsidRDefault="00031099" w:rsidP="00031099">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IMPUESTOS Y OTRAS OBLIGACIONES</w:t>
      </w:r>
    </w:p>
    <w:p w:rsidR="00031099" w:rsidRPr="007635E5" w:rsidRDefault="00031099" w:rsidP="00031099">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6</w:t>
      </w:r>
      <w:r w:rsidR="002F26BC">
        <w:rPr>
          <w:rFonts w:ascii="Arial" w:hAnsi="Arial" w:cs="Arial"/>
          <w:spacing w:val="-2"/>
          <w:sz w:val="22"/>
          <w:szCs w:val="22"/>
          <w:lang w:val="es-ES_tradnl"/>
        </w:rPr>
        <w:t>.</w:t>
      </w:r>
      <w:r>
        <w:rPr>
          <w:rFonts w:ascii="Arial" w:hAnsi="Arial" w:cs="Arial"/>
          <w:spacing w:val="-2"/>
          <w:sz w:val="22"/>
          <w:szCs w:val="22"/>
          <w:lang w:val="es-ES_tradnl"/>
        </w:rPr>
        <w:t>1</w:t>
      </w:r>
      <w:r w:rsidRPr="007635E5">
        <w:rPr>
          <w:rFonts w:ascii="Arial" w:hAnsi="Arial" w:cs="Arial"/>
          <w:spacing w:val="-2"/>
          <w:sz w:val="22"/>
          <w:szCs w:val="22"/>
          <w:lang w:val="es-ES_tradnl"/>
        </w:rPr>
        <w:tab/>
        <w:t>I</w:t>
      </w:r>
      <w:r>
        <w:rPr>
          <w:rFonts w:ascii="Arial" w:hAnsi="Arial" w:cs="Arial"/>
          <w:spacing w:val="-2"/>
          <w:sz w:val="22"/>
          <w:szCs w:val="22"/>
          <w:lang w:val="es-ES_tradnl"/>
        </w:rPr>
        <w:t>mpuesto</w:t>
      </w:r>
      <w:r w:rsidRPr="007635E5">
        <w:rPr>
          <w:rFonts w:ascii="Arial" w:hAnsi="Arial" w:cs="Arial"/>
          <w:spacing w:val="-2"/>
          <w:sz w:val="22"/>
          <w:szCs w:val="22"/>
          <w:lang w:val="es-ES_tradnl"/>
        </w:rPr>
        <w:t>s</w:t>
      </w: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r>
      <w:r>
        <w:rPr>
          <w:rFonts w:ascii="Arial" w:hAnsi="Arial" w:cs="Arial"/>
          <w:spacing w:val="-2"/>
          <w:sz w:val="22"/>
          <w:szCs w:val="22"/>
          <w:lang w:val="es-ES_tradnl"/>
        </w:rPr>
        <w:t>6</w:t>
      </w:r>
      <w:r w:rsidR="002F26BC">
        <w:rPr>
          <w:rFonts w:ascii="Arial" w:hAnsi="Arial" w:cs="Arial"/>
          <w:spacing w:val="-2"/>
          <w:sz w:val="22"/>
          <w:szCs w:val="22"/>
          <w:lang w:val="es-ES_tradnl"/>
        </w:rPr>
        <w:t>.</w:t>
      </w:r>
      <w:r w:rsidR="00C1732E">
        <w:rPr>
          <w:rFonts w:ascii="Arial" w:hAnsi="Arial" w:cs="Arial"/>
          <w:spacing w:val="-2"/>
          <w:sz w:val="22"/>
          <w:szCs w:val="22"/>
          <w:lang w:val="es-ES_tradnl"/>
        </w:rPr>
        <w:t>2</w:t>
      </w:r>
      <w:r w:rsidR="00C1732E">
        <w:rPr>
          <w:rFonts w:ascii="Arial" w:hAnsi="Arial" w:cs="Arial"/>
          <w:spacing w:val="-2"/>
          <w:sz w:val="22"/>
          <w:szCs w:val="22"/>
          <w:lang w:val="es-ES_tradnl"/>
        </w:rPr>
        <w:tab/>
        <w:t>Retencione</w:t>
      </w:r>
      <w:r w:rsidRPr="007635E5">
        <w:rPr>
          <w:rFonts w:ascii="Arial" w:hAnsi="Arial" w:cs="Arial"/>
          <w:spacing w:val="-2"/>
          <w:sz w:val="22"/>
          <w:szCs w:val="22"/>
          <w:lang w:val="es-ES_tradnl"/>
        </w:rPr>
        <w:t>s</w:t>
      </w: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6</w:t>
      </w:r>
      <w:r w:rsidR="002F26BC">
        <w:rPr>
          <w:rFonts w:ascii="Arial" w:hAnsi="Arial" w:cs="Arial"/>
          <w:spacing w:val="-2"/>
          <w:sz w:val="22"/>
          <w:szCs w:val="22"/>
          <w:lang w:val="es-ES_tradnl"/>
        </w:rPr>
        <w:t>.</w:t>
      </w:r>
      <w:r w:rsidR="00C1732E">
        <w:rPr>
          <w:rFonts w:ascii="Arial" w:hAnsi="Arial" w:cs="Arial"/>
          <w:spacing w:val="-2"/>
          <w:sz w:val="22"/>
          <w:szCs w:val="22"/>
          <w:lang w:val="es-ES_tradnl"/>
        </w:rPr>
        <w:t>3</w:t>
      </w:r>
      <w:r w:rsidRPr="007635E5">
        <w:rPr>
          <w:rFonts w:ascii="Arial" w:hAnsi="Arial" w:cs="Arial"/>
          <w:spacing w:val="-2"/>
          <w:sz w:val="22"/>
          <w:szCs w:val="22"/>
          <w:lang w:val="es-ES_tradnl"/>
        </w:rPr>
        <w:tab/>
        <w:t>I</w:t>
      </w:r>
      <w:r>
        <w:rPr>
          <w:rFonts w:ascii="Arial" w:hAnsi="Arial" w:cs="Arial"/>
          <w:spacing w:val="-2"/>
          <w:sz w:val="22"/>
          <w:szCs w:val="22"/>
          <w:lang w:val="es-ES_tradnl"/>
        </w:rPr>
        <w:t>mpuesto</w:t>
      </w:r>
      <w:r w:rsidR="00C1732E">
        <w:rPr>
          <w:rFonts w:ascii="Arial" w:hAnsi="Arial" w:cs="Arial"/>
          <w:spacing w:val="-2"/>
          <w:sz w:val="22"/>
          <w:szCs w:val="22"/>
          <w:lang w:val="es-ES_tradnl"/>
        </w:rPr>
        <w:t xml:space="preserve"> al Valor Agregado</w:t>
      </w: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6</w:t>
      </w:r>
      <w:r w:rsidR="002F26BC">
        <w:rPr>
          <w:rFonts w:ascii="Arial" w:hAnsi="Arial" w:cs="Arial"/>
          <w:spacing w:val="-2"/>
          <w:sz w:val="22"/>
          <w:szCs w:val="22"/>
          <w:lang w:val="es-ES_tradnl"/>
        </w:rPr>
        <w:t>.</w:t>
      </w:r>
      <w:r w:rsidR="00C1732E">
        <w:rPr>
          <w:rFonts w:ascii="Arial" w:hAnsi="Arial" w:cs="Arial"/>
          <w:spacing w:val="-2"/>
          <w:sz w:val="22"/>
          <w:szCs w:val="22"/>
          <w:lang w:val="es-ES_tradnl"/>
        </w:rPr>
        <w:t>4</w:t>
      </w:r>
      <w:r w:rsidR="00C1732E">
        <w:rPr>
          <w:rFonts w:ascii="Arial" w:hAnsi="Arial" w:cs="Arial"/>
          <w:spacing w:val="-2"/>
          <w:sz w:val="22"/>
          <w:szCs w:val="22"/>
          <w:lang w:val="es-ES_tradnl"/>
        </w:rPr>
        <w:tab/>
        <w:t>Derechos Notariale</w:t>
      </w:r>
      <w:r w:rsidRPr="007635E5">
        <w:rPr>
          <w:rFonts w:ascii="Arial" w:hAnsi="Arial" w:cs="Arial"/>
          <w:spacing w:val="-2"/>
          <w:sz w:val="22"/>
          <w:szCs w:val="22"/>
          <w:lang w:val="es-ES_tradnl"/>
        </w:rPr>
        <w:t>s</w:t>
      </w:r>
    </w:p>
    <w:p w:rsidR="00031099" w:rsidRPr="007635E5" w:rsidRDefault="00031099" w:rsidP="00031099">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p>
    <w:p w:rsidR="0038668E" w:rsidRPr="007635E5" w:rsidRDefault="0038668E"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031099" w:rsidRDefault="00C1732E" w:rsidP="007635E5">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t xml:space="preserve">CAPITULO </w:t>
      </w:r>
      <w:r w:rsidR="007635E5" w:rsidRPr="00031099">
        <w:rPr>
          <w:rFonts w:ascii="Arial" w:hAnsi="Arial" w:cs="Arial"/>
          <w:b/>
          <w:spacing w:val="-2"/>
          <w:sz w:val="22"/>
          <w:szCs w:val="22"/>
          <w:lang w:val="es-ES_tradnl"/>
        </w:rPr>
        <w:t>V</w:t>
      </w:r>
      <w:r>
        <w:rPr>
          <w:rFonts w:ascii="Arial" w:hAnsi="Arial" w:cs="Arial"/>
          <w:b/>
          <w:spacing w:val="-2"/>
          <w:sz w:val="22"/>
          <w:szCs w:val="22"/>
          <w:lang w:val="es-ES_tradnl"/>
        </w:rPr>
        <w:t>II</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INDICACIONES PARA ELABORACION DE LAS PROPUESTAS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.1</w:t>
      </w:r>
      <w:r w:rsidRPr="007635E5">
        <w:rPr>
          <w:rFonts w:ascii="Arial" w:hAnsi="Arial" w:cs="Arial"/>
          <w:spacing w:val="-2"/>
          <w:sz w:val="22"/>
          <w:szCs w:val="22"/>
          <w:lang w:val="es-ES_tradnl"/>
        </w:rPr>
        <w:tab/>
        <w:t>INSTRUCCIONES GENERALES</w:t>
      </w:r>
    </w:p>
    <w:p w:rsidR="007635E5" w:rsidRPr="007635E5" w:rsidRDefault="007635E5" w:rsidP="0038668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.1.1</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Elaboración de las Propuestas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 xml:space="preserve">.2 </w:t>
      </w:r>
      <w:r w:rsidRPr="007635E5">
        <w:rPr>
          <w:rFonts w:ascii="Arial" w:hAnsi="Arial" w:cs="Arial"/>
          <w:spacing w:val="-2"/>
          <w:sz w:val="22"/>
          <w:szCs w:val="22"/>
          <w:lang w:val="es-ES_tradnl"/>
        </w:rPr>
        <w:tab/>
        <w:t>LA PROPUESTA TECNICA CONTENDRA</w:t>
      </w:r>
    </w:p>
    <w:p w:rsidR="00976FCE" w:rsidRPr="007635E5" w:rsidRDefault="007635E5"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976FCE"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00976FCE" w:rsidRPr="007635E5">
        <w:rPr>
          <w:rFonts w:ascii="Arial" w:hAnsi="Arial" w:cs="Arial"/>
          <w:spacing w:val="-2"/>
          <w:sz w:val="22"/>
          <w:szCs w:val="22"/>
          <w:lang w:val="es-ES_tradnl"/>
        </w:rPr>
        <w:t>.</w:t>
      </w:r>
      <w:r w:rsidR="00976FCE">
        <w:rPr>
          <w:rFonts w:ascii="Arial" w:hAnsi="Arial" w:cs="Arial"/>
          <w:spacing w:val="-2"/>
          <w:sz w:val="22"/>
          <w:szCs w:val="22"/>
          <w:lang w:val="es-ES_tradnl"/>
        </w:rPr>
        <w:t>2</w:t>
      </w:r>
      <w:r w:rsidR="00976FCE" w:rsidRPr="007635E5">
        <w:rPr>
          <w:rFonts w:ascii="Arial" w:hAnsi="Arial" w:cs="Arial"/>
          <w:spacing w:val="-2"/>
          <w:sz w:val="22"/>
          <w:szCs w:val="22"/>
          <w:lang w:val="es-ES_tradnl"/>
        </w:rPr>
        <w:t>.1</w:t>
      </w:r>
      <w:r w:rsidR="00976FCE" w:rsidRPr="007635E5">
        <w:rPr>
          <w:rFonts w:ascii="Arial" w:hAnsi="Arial" w:cs="Arial"/>
          <w:spacing w:val="-2"/>
          <w:sz w:val="22"/>
          <w:szCs w:val="22"/>
          <w:lang w:val="es-ES_tradnl"/>
        </w:rPr>
        <w:tab/>
      </w:r>
      <w:r w:rsidR="00976FCE" w:rsidRPr="007635E5">
        <w:rPr>
          <w:rFonts w:ascii="Arial" w:hAnsi="Arial" w:cs="Arial"/>
          <w:spacing w:val="-2"/>
          <w:sz w:val="22"/>
          <w:szCs w:val="22"/>
          <w:lang w:val="es-ES_tradnl"/>
        </w:rPr>
        <w:tab/>
        <w:t>El</w:t>
      </w:r>
      <w:r w:rsidR="00976FCE">
        <w:rPr>
          <w:rFonts w:ascii="Arial" w:hAnsi="Arial" w:cs="Arial"/>
          <w:spacing w:val="-2"/>
          <w:sz w:val="22"/>
          <w:szCs w:val="22"/>
          <w:lang w:val="es-ES_tradnl"/>
        </w:rPr>
        <w:t xml:space="preserve"> </w:t>
      </w:r>
      <w:r w:rsidR="00976FCE" w:rsidRPr="007635E5">
        <w:rPr>
          <w:rFonts w:ascii="Arial" w:hAnsi="Arial" w:cs="Arial"/>
          <w:spacing w:val="-2"/>
          <w:sz w:val="22"/>
          <w:szCs w:val="22"/>
          <w:lang w:val="es-ES_tradnl"/>
        </w:rPr>
        <w:t>s</w:t>
      </w:r>
      <w:r w:rsidR="00976FCE">
        <w:rPr>
          <w:rFonts w:ascii="Arial" w:hAnsi="Arial" w:cs="Arial"/>
          <w:spacing w:val="-2"/>
          <w:sz w:val="22"/>
          <w:szCs w:val="22"/>
          <w:lang w:val="es-ES_tradnl"/>
        </w:rPr>
        <w:t>obre contendrá</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Idioma</w:t>
      </w:r>
    </w:p>
    <w:p w:rsidR="00976FCE"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3</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Excepciones a los Pliegos</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4</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Ofertas Alternativas</w:t>
      </w:r>
    </w:p>
    <w:p w:rsidR="00976FCE"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5</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Presentación de las propuestas</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p>
    <w:p w:rsidR="00976FCE" w:rsidRPr="007635E5" w:rsidRDefault="00976FCE" w:rsidP="00976FC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w:t>
      </w:r>
      <w:r>
        <w:rPr>
          <w:rFonts w:ascii="Arial" w:hAnsi="Arial" w:cs="Arial"/>
          <w:spacing w:val="-2"/>
          <w:sz w:val="22"/>
          <w:szCs w:val="22"/>
          <w:lang w:val="es-ES_tradnl"/>
        </w:rPr>
        <w:t>3</w:t>
      </w:r>
      <w:r w:rsidRPr="007635E5">
        <w:rPr>
          <w:rFonts w:ascii="Arial" w:hAnsi="Arial" w:cs="Arial"/>
          <w:spacing w:val="-2"/>
          <w:sz w:val="22"/>
          <w:szCs w:val="22"/>
          <w:lang w:val="es-ES_tradnl"/>
        </w:rPr>
        <w:t xml:space="preserve"> </w:t>
      </w:r>
      <w:r w:rsidRPr="007635E5">
        <w:rPr>
          <w:rFonts w:ascii="Arial" w:hAnsi="Arial" w:cs="Arial"/>
          <w:spacing w:val="-2"/>
          <w:sz w:val="22"/>
          <w:szCs w:val="22"/>
          <w:lang w:val="es-ES_tradnl"/>
        </w:rPr>
        <w:tab/>
      </w:r>
      <w:r>
        <w:rPr>
          <w:rFonts w:ascii="Arial" w:hAnsi="Arial" w:cs="Arial"/>
          <w:spacing w:val="-2"/>
          <w:sz w:val="22"/>
          <w:szCs w:val="22"/>
          <w:lang w:val="es-ES_tradnl"/>
        </w:rPr>
        <w:t>DOCUMENTOS DE LA PROPUESTA</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w:t>
      </w:r>
      <w:r>
        <w:rPr>
          <w:rFonts w:ascii="Arial" w:hAnsi="Arial" w:cs="Arial"/>
          <w:spacing w:val="-2"/>
          <w:sz w:val="22"/>
          <w:szCs w:val="22"/>
          <w:lang w:val="es-ES_tradnl"/>
        </w:rPr>
        <w:t>3.1</w:t>
      </w:r>
      <w:r>
        <w:rPr>
          <w:rFonts w:ascii="Arial" w:hAnsi="Arial" w:cs="Arial"/>
          <w:spacing w:val="-2"/>
          <w:sz w:val="22"/>
          <w:szCs w:val="22"/>
          <w:lang w:val="es-ES_tradnl"/>
        </w:rPr>
        <w:tab/>
      </w:r>
      <w:r>
        <w:rPr>
          <w:rFonts w:ascii="Arial" w:hAnsi="Arial" w:cs="Arial"/>
          <w:spacing w:val="-2"/>
          <w:sz w:val="22"/>
          <w:szCs w:val="22"/>
          <w:lang w:val="es-ES_tradnl"/>
        </w:rPr>
        <w:tab/>
        <w:t>Presentación y Compromiso</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.3</w:t>
      </w:r>
      <w:r w:rsidRPr="007635E5">
        <w:rPr>
          <w:rFonts w:ascii="Arial" w:hAnsi="Arial" w:cs="Arial"/>
          <w:spacing w:val="-2"/>
          <w:sz w:val="22"/>
          <w:szCs w:val="22"/>
          <w:lang w:val="es-ES_tradnl"/>
        </w:rPr>
        <w:t>.</w:t>
      </w:r>
      <w:r>
        <w:rPr>
          <w:rFonts w:ascii="Arial" w:hAnsi="Arial" w:cs="Arial"/>
          <w:spacing w:val="-2"/>
          <w:sz w:val="22"/>
          <w:szCs w:val="22"/>
          <w:lang w:val="es-ES_tradnl"/>
        </w:rPr>
        <w:t>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Situación Financiera</w:t>
      </w:r>
    </w:p>
    <w:p w:rsidR="00442B53" w:rsidRPr="007635E5" w:rsidRDefault="00442B53" w:rsidP="00442B53">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.3</w:t>
      </w:r>
      <w:r w:rsidRPr="007635E5">
        <w:rPr>
          <w:rFonts w:ascii="Arial" w:hAnsi="Arial" w:cs="Arial"/>
          <w:spacing w:val="-2"/>
          <w:sz w:val="22"/>
          <w:szCs w:val="22"/>
          <w:lang w:val="es-ES_tradnl"/>
        </w:rPr>
        <w:t>.</w:t>
      </w:r>
      <w:r>
        <w:rPr>
          <w:rFonts w:ascii="Arial" w:hAnsi="Arial" w:cs="Arial"/>
          <w:spacing w:val="-2"/>
          <w:sz w:val="22"/>
          <w:szCs w:val="22"/>
          <w:lang w:val="es-ES_tradnl"/>
        </w:rPr>
        <w:t>3</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Declaración juramentada de no estar inhabilitado como contratista</w:t>
      </w:r>
    </w:p>
    <w:p w:rsidR="00442B53" w:rsidRPr="007635E5" w:rsidRDefault="00442B53" w:rsidP="00442B53">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.3</w:t>
      </w:r>
      <w:r w:rsidRPr="007635E5">
        <w:rPr>
          <w:rFonts w:ascii="Arial" w:hAnsi="Arial" w:cs="Arial"/>
          <w:spacing w:val="-2"/>
          <w:sz w:val="22"/>
          <w:szCs w:val="22"/>
          <w:lang w:val="es-ES_tradnl"/>
        </w:rPr>
        <w:t>.</w:t>
      </w:r>
      <w:r>
        <w:rPr>
          <w:rFonts w:ascii="Arial" w:hAnsi="Arial" w:cs="Arial"/>
          <w:spacing w:val="-2"/>
          <w:sz w:val="22"/>
          <w:szCs w:val="22"/>
          <w:lang w:val="es-ES_tradnl"/>
        </w:rPr>
        <w:t>4</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64F07">
        <w:rPr>
          <w:rFonts w:ascii="Arial" w:hAnsi="Arial" w:cs="Arial"/>
          <w:spacing w:val="-2"/>
          <w:sz w:val="22"/>
          <w:szCs w:val="22"/>
          <w:lang w:val="es-ES_tradnl"/>
        </w:rPr>
        <w:t>Bienes a suministrar</w:t>
      </w:r>
    </w:p>
    <w:p w:rsidR="00976FCE" w:rsidRDefault="00976FCE"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Pr="007635E5" w:rsidRDefault="00B54572"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t>7</w:t>
      </w:r>
      <w:r w:rsidR="00B64F07" w:rsidRPr="007635E5">
        <w:rPr>
          <w:rFonts w:ascii="Arial" w:hAnsi="Arial" w:cs="Arial"/>
          <w:spacing w:val="-2"/>
          <w:sz w:val="22"/>
          <w:szCs w:val="22"/>
          <w:lang w:val="es-ES_tradnl"/>
        </w:rPr>
        <w:t>.</w:t>
      </w:r>
      <w:r w:rsidR="00B64F07">
        <w:rPr>
          <w:rFonts w:ascii="Arial" w:hAnsi="Arial" w:cs="Arial"/>
          <w:spacing w:val="-2"/>
          <w:sz w:val="22"/>
          <w:szCs w:val="22"/>
          <w:lang w:val="es-ES_tradnl"/>
        </w:rPr>
        <w:t>4</w:t>
      </w:r>
      <w:r w:rsidR="00B64F07" w:rsidRPr="007635E5">
        <w:rPr>
          <w:rFonts w:ascii="Arial" w:hAnsi="Arial" w:cs="Arial"/>
          <w:spacing w:val="-2"/>
          <w:sz w:val="22"/>
          <w:szCs w:val="22"/>
          <w:lang w:val="es-ES_tradnl"/>
        </w:rPr>
        <w:t xml:space="preserve"> </w:t>
      </w:r>
      <w:r w:rsidR="00B64F07" w:rsidRPr="007635E5">
        <w:rPr>
          <w:rFonts w:ascii="Arial" w:hAnsi="Arial" w:cs="Arial"/>
          <w:spacing w:val="-2"/>
          <w:sz w:val="22"/>
          <w:szCs w:val="22"/>
          <w:lang w:val="es-ES_tradnl"/>
        </w:rPr>
        <w:tab/>
      </w:r>
      <w:r w:rsidR="00B64F07">
        <w:rPr>
          <w:rFonts w:ascii="Arial" w:hAnsi="Arial" w:cs="Arial"/>
          <w:spacing w:val="-2"/>
          <w:sz w:val="22"/>
          <w:szCs w:val="22"/>
          <w:lang w:val="es-ES_tradnl"/>
        </w:rPr>
        <w:t>MODELOS DE FORMULARIOS</w:t>
      </w:r>
    </w:p>
    <w:p w:rsidR="00B64F07" w:rsidRPr="007635E5" w:rsidRDefault="00B64F07" w:rsidP="00B64F07">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w:t>
      </w:r>
      <w:r>
        <w:rPr>
          <w:rFonts w:ascii="Arial" w:hAnsi="Arial" w:cs="Arial"/>
          <w:spacing w:val="-2"/>
          <w:sz w:val="22"/>
          <w:szCs w:val="22"/>
          <w:lang w:val="es-ES_tradnl"/>
        </w:rPr>
        <w:t>4.1</w:t>
      </w:r>
      <w:r>
        <w:rPr>
          <w:rFonts w:ascii="Arial" w:hAnsi="Arial" w:cs="Arial"/>
          <w:spacing w:val="-2"/>
          <w:sz w:val="22"/>
          <w:szCs w:val="22"/>
          <w:lang w:val="es-ES_tradnl"/>
        </w:rPr>
        <w:tab/>
      </w:r>
      <w:r>
        <w:rPr>
          <w:rFonts w:ascii="Arial" w:hAnsi="Arial" w:cs="Arial"/>
          <w:spacing w:val="-2"/>
          <w:sz w:val="22"/>
          <w:szCs w:val="22"/>
          <w:lang w:val="es-ES_tradnl"/>
        </w:rPr>
        <w:tab/>
        <w:t xml:space="preserve">Formularios </w:t>
      </w:r>
    </w:p>
    <w:p w:rsidR="00B64F07" w:rsidRDefault="00B64F07"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Default="00B64F07"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Default="00B64F07"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Pr="00031099" w:rsidRDefault="00B64F07" w:rsidP="00B64F07">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lastRenderedPageBreak/>
        <w:t xml:space="preserve">CAPITULO </w:t>
      </w:r>
      <w:r w:rsidRPr="00031099">
        <w:rPr>
          <w:rFonts w:ascii="Arial" w:hAnsi="Arial" w:cs="Arial"/>
          <w:b/>
          <w:spacing w:val="-2"/>
          <w:sz w:val="22"/>
          <w:szCs w:val="22"/>
          <w:lang w:val="es-ES_tradnl"/>
        </w:rPr>
        <w:t>V</w:t>
      </w:r>
      <w:r>
        <w:rPr>
          <w:rFonts w:ascii="Arial" w:hAnsi="Arial" w:cs="Arial"/>
          <w:b/>
          <w:spacing w:val="-2"/>
          <w:sz w:val="22"/>
          <w:szCs w:val="22"/>
          <w:lang w:val="es-ES_tradnl"/>
        </w:rPr>
        <w:t>III</w:t>
      </w:r>
    </w:p>
    <w:p w:rsidR="00B64F07" w:rsidRPr="007635E5" w:rsidRDefault="00B64F07"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PERTINENCIA DEL RECLAMO</w:t>
      </w:r>
    </w:p>
    <w:p w:rsidR="00B64F07" w:rsidRPr="007635E5" w:rsidRDefault="00B64F07"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B64F07" w:rsidRDefault="00B64F07" w:rsidP="00963840">
      <w:pPr>
        <w:numPr>
          <w:ilvl w:val="1"/>
          <w:numId w:val="17"/>
        </w:numPr>
        <w:tabs>
          <w:tab w:val="left" w:pos="-720"/>
          <w:tab w:val="left" w:pos="0"/>
          <w:tab w:val="left" w:pos="567"/>
          <w:tab w:val="left" w:pos="720"/>
          <w:tab w:val="left" w:pos="1440"/>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Reclamo</w:t>
      </w:r>
      <w:r w:rsidRPr="007635E5">
        <w:rPr>
          <w:rFonts w:ascii="Arial" w:hAnsi="Arial" w:cs="Arial"/>
          <w:spacing w:val="-2"/>
          <w:sz w:val="22"/>
          <w:szCs w:val="22"/>
          <w:lang w:val="es-ES_tradnl"/>
        </w:rPr>
        <w:t>s</w:t>
      </w:r>
    </w:p>
    <w:p w:rsidR="00B64F07" w:rsidRDefault="00B64F07" w:rsidP="00B64F07">
      <w:pPr>
        <w:tabs>
          <w:tab w:val="left" w:pos="-720"/>
          <w:tab w:val="left" w:pos="0"/>
          <w:tab w:val="left" w:pos="567"/>
          <w:tab w:val="left" w:pos="720"/>
          <w:tab w:val="left" w:pos="1134"/>
          <w:tab w:val="left" w:pos="1440"/>
          <w:tab w:val="left" w:pos="1701"/>
          <w:tab w:val="left" w:pos="2268"/>
        </w:tabs>
        <w:suppressAutoHyphens/>
        <w:ind w:left="570"/>
        <w:jc w:val="both"/>
        <w:rPr>
          <w:rFonts w:ascii="Arial" w:hAnsi="Arial" w:cs="Arial"/>
          <w:spacing w:val="-2"/>
          <w:sz w:val="22"/>
          <w:szCs w:val="22"/>
          <w:lang w:val="es-ES_tradnl"/>
        </w:rPr>
      </w:pPr>
    </w:p>
    <w:p w:rsidR="00B64F07" w:rsidRPr="007635E5" w:rsidRDefault="00B64F07" w:rsidP="00B64F07">
      <w:pPr>
        <w:tabs>
          <w:tab w:val="left" w:pos="-720"/>
          <w:tab w:val="left" w:pos="0"/>
          <w:tab w:val="left" w:pos="567"/>
          <w:tab w:val="left" w:pos="720"/>
          <w:tab w:val="left" w:pos="1134"/>
          <w:tab w:val="left" w:pos="1440"/>
          <w:tab w:val="left" w:pos="1701"/>
          <w:tab w:val="left" w:pos="2268"/>
        </w:tabs>
        <w:suppressAutoHyphens/>
        <w:ind w:left="570"/>
        <w:jc w:val="both"/>
        <w:rPr>
          <w:rFonts w:ascii="Arial" w:hAnsi="Arial" w:cs="Arial"/>
          <w:spacing w:val="-2"/>
          <w:sz w:val="22"/>
          <w:szCs w:val="22"/>
          <w:lang w:val="es-ES_tradnl"/>
        </w:rPr>
      </w:pPr>
    </w:p>
    <w:p w:rsidR="00B64F07" w:rsidRPr="00031099" w:rsidRDefault="00B64F07" w:rsidP="00B64F07">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t>CAPITULO IX</w:t>
      </w:r>
    </w:p>
    <w:p w:rsidR="00B64F07" w:rsidRPr="007635E5" w:rsidRDefault="00F56570"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METODO DE </w:t>
      </w:r>
      <w:r w:rsidR="00B64F07" w:rsidRPr="007635E5">
        <w:rPr>
          <w:rFonts w:ascii="Arial" w:hAnsi="Arial" w:cs="Arial"/>
          <w:spacing w:val="-2"/>
          <w:sz w:val="22"/>
          <w:szCs w:val="22"/>
          <w:lang w:val="es-ES_tradnl"/>
        </w:rPr>
        <w:t>E</w:t>
      </w:r>
      <w:r>
        <w:rPr>
          <w:rFonts w:ascii="Arial" w:hAnsi="Arial" w:cs="Arial"/>
          <w:spacing w:val="-2"/>
          <w:sz w:val="22"/>
          <w:szCs w:val="22"/>
          <w:lang w:val="es-ES_tradnl"/>
        </w:rPr>
        <w:t>V</w:t>
      </w:r>
      <w:r w:rsidR="00B64F07" w:rsidRPr="007635E5">
        <w:rPr>
          <w:rFonts w:ascii="Arial" w:hAnsi="Arial" w:cs="Arial"/>
          <w:spacing w:val="-2"/>
          <w:sz w:val="22"/>
          <w:szCs w:val="22"/>
          <w:lang w:val="es-ES_tradnl"/>
        </w:rPr>
        <w:t>A</w:t>
      </w:r>
      <w:r>
        <w:rPr>
          <w:rFonts w:ascii="Arial" w:hAnsi="Arial" w:cs="Arial"/>
          <w:spacing w:val="-2"/>
          <w:sz w:val="22"/>
          <w:szCs w:val="22"/>
          <w:lang w:val="es-ES_tradnl"/>
        </w:rPr>
        <w:t>LU</w:t>
      </w:r>
      <w:r w:rsidR="00B64F07" w:rsidRPr="007635E5">
        <w:rPr>
          <w:rFonts w:ascii="Arial" w:hAnsi="Arial" w:cs="Arial"/>
          <w:spacing w:val="-2"/>
          <w:sz w:val="22"/>
          <w:szCs w:val="22"/>
          <w:lang w:val="es-ES_tradnl"/>
        </w:rPr>
        <w:t>ACION DE LAS PROPUESTAS</w:t>
      </w:r>
    </w:p>
    <w:p w:rsidR="00B64F07" w:rsidRPr="007635E5" w:rsidRDefault="00B64F07"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B64F07" w:rsidRPr="007635E5" w:rsidRDefault="00A42DE4" w:rsidP="00B64F07">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9.1</w:t>
      </w:r>
      <w:r>
        <w:rPr>
          <w:rFonts w:ascii="Arial" w:hAnsi="Arial" w:cs="Arial"/>
          <w:spacing w:val="-2"/>
          <w:sz w:val="22"/>
          <w:szCs w:val="22"/>
          <w:lang w:val="es-ES_tradnl"/>
        </w:rPr>
        <w:tab/>
        <w:t>CALIFICACIÓN DE OFERTAS</w:t>
      </w:r>
    </w:p>
    <w:p w:rsidR="00B64F07" w:rsidRPr="007635E5" w:rsidRDefault="00B64F07" w:rsidP="00B64F07">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A42DE4">
        <w:rPr>
          <w:rFonts w:ascii="Arial" w:hAnsi="Arial" w:cs="Arial"/>
          <w:spacing w:val="-2"/>
          <w:sz w:val="22"/>
          <w:szCs w:val="22"/>
          <w:lang w:val="es-ES_tradnl"/>
        </w:rPr>
        <w:t>9</w:t>
      </w:r>
      <w:r w:rsidRPr="007635E5">
        <w:rPr>
          <w:rFonts w:ascii="Arial" w:hAnsi="Arial" w:cs="Arial"/>
          <w:spacing w:val="-2"/>
          <w:sz w:val="22"/>
          <w:szCs w:val="22"/>
          <w:lang w:val="es-ES_tradnl"/>
        </w:rPr>
        <w:t>.1.</w:t>
      </w:r>
      <w:r w:rsidR="00A42DE4">
        <w:rPr>
          <w:rFonts w:ascii="Arial" w:hAnsi="Arial" w:cs="Arial"/>
          <w:spacing w:val="-2"/>
          <w:sz w:val="22"/>
          <w:szCs w:val="22"/>
          <w:lang w:val="es-ES_tradnl"/>
        </w:rPr>
        <w:t>2</w:t>
      </w:r>
      <w:r w:rsidR="00A42DE4">
        <w:rPr>
          <w:rFonts w:ascii="Arial" w:hAnsi="Arial" w:cs="Arial"/>
          <w:spacing w:val="-2"/>
          <w:sz w:val="22"/>
          <w:szCs w:val="22"/>
          <w:lang w:val="es-ES_tradnl"/>
        </w:rPr>
        <w:tab/>
      </w:r>
      <w:r w:rsidR="00A42DE4">
        <w:rPr>
          <w:rFonts w:ascii="Arial" w:hAnsi="Arial" w:cs="Arial"/>
          <w:spacing w:val="-2"/>
          <w:sz w:val="22"/>
          <w:szCs w:val="22"/>
          <w:lang w:val="es-ES_tradnl"/>
        </w:rPr>
        <w:tab/>
        <w:t xml:space="preserve">De la </w:t>
      </w:r>
      <w:r w:rsidR="000B5C75">
        <w:rPr>
          <w:rFonts w:ascii="Arial" w:hAnsi="Arial" w:cs="Arial"/>
          <w:spacing w:val="-2"/>
          <w:sz w:val="22"/>
          <w:szCs w:val="22"/>
          <w:lang w:val="es-ES_tradnl"/>
        </w:rPr>
        <w:t>Comisión Técnica de Apoyo de Subasta Inversa</w:t>
      </w:r>
    </w:p>
    <w:p w:rsidR="00A42DE4" w:rsidRPr="007635E5"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23147F">
        <w:rPr>
          <w:rFonts w:ascii="Arial" w:hAnsi="Arial" w:cs="Arial"/>
          <w:spacing w:val="-2"/>
          <w:sz w:val="22"/>
          <w:szCs w:val="22"/>
          <w:lang w:val="es-ES_tradnl"/>
        </w:rPr>
        <w:t>3</w:t>
      </w:r>
      <w:r>
        <w:rPr>
          <w:rFonts w:ascii="Arial" w:hAnsi="Arial" w:cs="Arial"/>
          <w:spacing w:val="-2"/>
          <w:sz w:val="22"/>
          <w:szCs w:val="22"/>
          <w:lang w:val="es-ES_tradnl"/>
        </w:rPr>
        <w:tab/>
      </w:r>
      <w:r>
        <w:rPr>
          <w:rFonts w:ascii="Arial" w:hAnsi="Arial" w:cs="Arial"/>
          <w:spacing w:val="-2"/>
          <w:sz w:val="22"/>
          <w:szCs w:val="22"/>
          <w:lang w:val="es-ES_tradnl"/>
        </w:rPr>
        <w:tab/>
        <w:t>Aclaraciones</w:t>
      </w:r>
    </w:p>
    <w:p w:rsidR="00A42DE4"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23147F">
        <w:rPr>
          <w:rFonts w:ascii="Arial" w:hAnsi="Arial" w:cs="Arial"/>
          <w:spacing w:val="-2"/>
          <w:sz w:val="22"/>
          <w:szCs w:val="22"/>
          <w:lang w:val="es-ES_tradnl"/>
        </w:rPr>
        <w:t>4</w:t>
      </w:r>
      <w:r>
        <w:rPr>
          <w:rFonts w:ascii="Arial" w:hAnsi="Arial" w:cs="Arial"/>
          <w:spacing w:val="-2"/>
          <w:sz w:val="22"/>
          <w:szCs w:val="22"/>
          <w:lang w:val="es-ES_tradnl"/>
        </w:rPr>
        <w:tab/>
      </w:r>
      <w:r>
        <w:rPr>
          <w:rFonts w:ascii="Arial" w:hAnsi="Arial" w:cs="Arial"/>
          <w:spacing w:val="-2"/>
          <w:sz w:val="22"/>
          <w:szCs w:val="22"/>
          <w:lang w:val="es-ES_tradnl"/>
        </w:rPr>
        <w:tab/>
        <w:t>Método de Evaluación</w:t>
      </w:r>
    </w:p>
    <w:p w:rsidR="0023147F" w:rsidRDefault="0023147F" w:rsidP="0023147F">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Pr>
          <w:rFonts w:ascii="Arial" w:hAnsi="Arial" w:cs="Arial"/>
          <w:spacing w:val="-2"/>
          <w:sz w:val="22"/>
          <w:szCs w:val="22"/>
          <w:lang w:val="es-ES_tradnl"/>
        </w:rPr>
        <w:t>5</w:t>
      </w:r>
      <w:r>
        <w:rPr>
          <w:rFonts w:ascii="Arial" w:hAnsi="Arial" w:cs="Arial"/>
          <w:spacing w:val="-2"/>
          <w:sz w:val="22"/>
          <w:szCs w:val="22"/>
          <w:lang w:val="es-ES_tradnl"/>
        </w:rPr>
        <w:tab/>
      </w:r>
      <w:r>
        <w:rPr>
          <w:rFonts w:ascii="Arial" w:hAnsi="Arial" w:cs="Arial"/>
          <w:spacing w:val="-2"/>
          <w:sz w:val="22"/>
          <w:szCs w:val="22"/>
          <w:lang w:val="es-ES_tradnl"/>
        </w:rPr>
        <w:tab/>
        <w:t>De calificación</w:t>
      </w:r>
    </w:p>
    <w:p w:rsidR="00201AE9" w:rsidRDefault="00201AE9" w:rsidP="007D16FD">
      <w:pPr>
        <w:tabs>
          <w:tab w:val="left" w:pos="-720"/>
          <w:tab w:val="left" w:pos="567"/>
          <w:tab w:val="left" w:pos="1134"/>
          <w:tab w:val="left" w:pos="1701"/>
        </w:tabs>
        <w:suppressAutoHyphens/>
        <w:ind w:right="-1"/>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A6335B">
        <w:rPr>
          <w:rFonts w:ascii="Arial" w:hAnsi="Arial" w:cs="Arial"/>
          <w:spacing w:val="-2"/>
          <w:sz w:val="22"/>
          <w:szCs w:val="22"/>
          <w:lang w:val="es-ES_tradnl"/>
        </w:rPr>
        <w:t>6</w:t>
      </w:r>
      <w:r>
        <w:rPr>
          <w:rFonts w:ascii="Arial" w:hAnsi="Arial" w:cs="Arial"/>
          <w:spacing w:val="-2"/>
          <w:sz w:val="22"/>
          <w:szCs w:val="22"/>
          <w:lang w:val="es-ES_tradnl"/>
        </w:rPr>
        <w:tab/>
      </w:r>
      <w:r>
        <w:rPr>
          <w:rFonts w:ascii="Arial" w:hAnsi="Arial" w:cs="Arial"/>
          <w:spacing w:val="-2"/>
          <w:sz w:val="22"/>
          <w:szCs w:val="22"/>
          <w:lang w:val="es-ES_tradnl"/>
        </w:rPr>
        <w:tab/>
        <w:t xml:space="preserve">Calificación y habilitación de participantes para presentación de               </w:t>
      </w:r>
      <w:r w:rsidR="007D16FD">
        <w:rPr>
          <w:rFonts w:ascii="Arial" w:hAnsi="Arial" w:cs="Arial"/>
          <w:spacing w:val="-2"/>
          <w:sz w:val="22"/>
          <w:szCs w:val="22"/>
          <w:lang w:val="es-ES_tradnl"/>
        </w:rPr>
        <w:t xml:space="preserve">                           </w:t>
      </w:r>
      <w:r>
        <w:rPr>
          <w:rFonts w:ascii="Arial" w:hAnsi="Arial" w:cs="Arial"/>
          <w:spacing w:val="-2"/>
          <w:sz w:val="22"/>
          <w:szCs w:val="22"/>
          <w:lang w:val="es-ES_tradnl"/>
        </w:rPr>
        <w:t>Ofertas</w:t>
      </w:r>
    </w:p>
    <w:p w:rsidR="00201AE9" w:rsidRDefault="00201AE9" w:rsidP="00201AE9">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A6335B">
        <w:rPr>
          <w:rFonts w:ascii="Arial" w:hAnsi="Arial" w:cs="Arial"/>
          <w:spacing w:val="-2"/>
          <w:sz w:val="22"/>
          <w:szCs w:val="22"/>
          <w:lang w:val="es-ES_tradnl"/>
        </w:rPr>
        <w:t>7</w:t>
      </w:r>
      <w:r>
        <w:rPr>
          <w:rFonts w:ascii="Arial" w:hAnsi="Arial" w:cs="Arial"/>
          <w:spacing w:val="-2"/>
          <w:sz w:val="22"/>
          <w:szCs w:val="22"/>
          <w:lang w:val="es-ES_tradnl"/>
        </w:rPr>
        <w:tab/>
      </w:r>
      <w:r>
        <w:rPr>
          <w:rFonts w:ascii="Arial" w:hAnsi="Arial" w:cs="Arial"/>
          <w:spacing w:val="-2"/>
          <w:sz w:val="22"/>
          <w:szCs w:val="22"/>
          <w:lang w:val="es-ES_tradnl"/>
        </w:rPr>
        <w:tab/>
      </w:r>
      <w:r w:rsidR="00A6335B">
        <w:rPr>
          <w:rFonts w:ascii="Arial" w:hAnsi="Arial" w:cs="Arial"/>
          <w:spacing w:val="-2"/>
          <w:sz w:val="22"/>
          <w:szCs w:val="22"/>
          <w:lang w:val="es-ES_tradnl"/>
        </w:rPr>
        <w:t>Parámetros de Valoración</w:t>
      </w:r>
    </w:p>
    <w:p w:rsidR="00A42DE4"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p>
    <w:p w:rsidR="00A42DE4" w:rsidRPr="007635E5"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p>
    <w:p w:rsidR="007635E5" w:rsidRPr="00976FCE"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976FCE">
        <w:rPr>
          <w:rFonts w:ascii="Arial" w:hAnsi="Arial" w:cs="Arial"/>
          <w:b/>
          <w:bCs/>
          <w:spacing w:val="-2"/>
          <w:sz w:val="22"/>
          <w:szCs w:val="22"/>
          <w:lang w:val="es-ES_tradnl"/>
        </w:rPr>
        <w:t>SECCION 3</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PROYECTO DE CONTRATO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976FCE"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976FCE">
        <w:rPr>
          <w:rFonts w:ascii="Arial" w:hAnsi="Arial" w:cs="Arial"/>
          <w:b/>
          <w:bCs/>
          <w:spacing w:val="-2"/>
          <w:sz w:val="22"/>
          <w:szCs w:val="22"/>
          <w:lang w:val="es-ES_tradnl"/>
        </w:rPr>
        <w:t>SECCION 4</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ESPECIFICACIONES GENERALES Y TECNICAS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F56B4B"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F56B4B">
        <w:rPr>
          <w:rFonts w:ascii="Arial" w:hAnsi="Arial" w:cs="Arial"/>
          <w:b/>
          <w:bCs/>
          <w:spacing w:val="-2"/>
          <w:sz w:val="22"/>
          <w:szCs w:val="22"/>
          <w:lang w:val="es-ES_tradnl"/>
        </w:rPr>
        <w:t>SECCION 5</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bCs/>
          <w:spacing w:val="-2"/>
          <w:sz w:val="22"/>
          <w:szCs w:val="22"/>
          <w:lang w:val="es-ES_tradnl"/>
        </w:rPr>
        <w:t>VALOR REFERENCIAL</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5.1</w:t>
      </w:r>
      <w:r w:rsidRPr="007635E5">
        <w:rPr>
          <w:rFonts w:ascii="Arial" w:hAnsi="Arial" w:cs="Arial"/>
          <w:spacing w:val="-2"/>
          <w:sz w:val="22"/>
          <w:szCs w:val="22"/>
          <w:lang w:val="es-ES_tradnl"/>
        </w:rPr>
        <w:tab/>
        <w:t>PRESUPUESTO REFERENCIAL</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F56B4B"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F56B4B">
        <w:rPr>
          <w:rFonts w:ascii="Arial" w:hAnsi="Arial" w:cs="Arial"/>
          <w:b/>
          <w:bCs/>
          <w:spacing w:val="-2"/>
          <w:sz w:val="22"/>
          <w:szCs w:val="22"/>
          <w:lang w:val="es-ES_tradnl"/>
        </w:rPr>
        <w:t>SECCION 6</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PLAZO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ab/>
        <w:t>6.1</w:t>
      </w:r>
      <w:r w:rsidRPr="007635E5">
        <w:rPr>
          <w:rFonts w:ascii="Arial" w:hAnsi="Arial" w:cs="Arial"/>
          <w:bCs/>
          <w:spacing w:val="-2"/>
          <w:sz w:val="22"/>
          <w:szCs w:val="22"/>
          <w:lang w:val="es-ES_tradnl"/>
        </w:rPr>
        <w:tab/>
        <w:t>PLAZO DE ENTREGA DE LOS BIENES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spacing w:val="-2"/>
          <w:sz w:val="22"/>
          <w:szCs w:val="22"/>
          <w:lang w:val="es-ES_tradnl"/>
        </w:rPr>
        <w:tab/>
      </w:r>
    </w:p>
    <w:p w:rsidR="007635E5" w:rsidRPr="00F56B4B"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F56B4B">
        <w:rPr>
          <w:rFonts w:ascii="Arial" w:hAnsi="Arial" w:cs="Arial"/>
          <w:b/>
          <w:bCs/>
          <w:spacing w:val="-2"/>
          <w:sz w:val="22"/>
          <w:szCs w:val="22"/>
          <w:lang w:val="es-ES_tradnl"/>
        </w:rPr>
        <w:t>SECCION 7</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MODELOS DE FORMULARIOS</w:t>
      </w:r>
    </w:p>
    <w:p w:rsidR="007155BB" w:rsidRPr="007635E5" w:rsidRDefault="007155BB">
      <w:pPr>
        <w:widowControl w:val="0"/>
        <w:autoSpaceDE w:val="0"/>
        <w:autoSpaceDN w:val="0"/>
        <w:adjustRightInd w:val="0"/>
        <w:rPr>
          <w:rFonts w:ascii="Arial" w:hAnsi="Arial" w:cs="Arial"/>
          <w:sz w:val="22"/>
          <w:szCs w:val="22"/>
        </w:rPr>
      </w:pPr>
    </w:p>
    <w:p w:rsidR="007155BB" w:rsidRPr="00AA2F4C" w:rsidRDefault="007155BB" w:rsidP="00154A17">
      <w:pPr>
        <w:widowControl w:val="0"/>
        <w:autoSpaceDE w:val="0"/>
        <w:autoSpaceDN w:val="0"/>
        <w:adjustRightInd w:val="0"/>
        <w:rPr>
          <w:rFonts w:ascii="Arial" w:hAnsi="Arial" w:cs="Arial"/>
          <w:b/>
          <w:sz w:val="22"/>
          <w:szCs w:val="22"/>
        </w:rPr>
      </w:pPr>
      <w:r w:rsidRPr="00AA2F4C">
        <w:rPr>
          <w:rFonts w:ascii="Arial" w:hAnsi="Arial" w:cs="Arial"/>
          <w:b/>
          <w:sz w:val="22"/>
          <w:szCs w:val="22"/>
        </w:rPr>
        <w:t>SECCION 8</w:t>
      </w:r>
    </w:p>
    <w:p w:rsidR="007155BB" w:rsidRPr="007635E5" w:rsidRDefault="007155BB" w:rsidP="00154A17">
      <w:pPr>
        <w:widowControl w:val="0"/>
        <w:autoSpaceDE w:val="0"/>
        <w:autoSpaceDN w:val="0"/>
        <w:adjustRightInd w:val="0"/>
        <w:rPr>
          <w:rFonts w:ascii="Arial" w:hAnsi="Arial" w:cs="Arial"/>
          <w:sz w:val="22"/>
          <w:szCs w:val="22"/>
        </w:rPr>
      </w:pPr>
      <w:r w:rsidRPr="007635E5">
        <w:rPr>
          <w:rFonts w:ascii="Arial" w:hAnsi="Arial" w:cs="Arial"/>
          <w:sz w:val="22"/>
          <w:szCs w:val="22"/>
        </w:rPr>
        <w:t>PRINCIPIOS Y CRITERIOS DE VALORACIÓN DE LAS OFERTAS</w:t>
      </w:r>
    </w:p>
    <w:p w:rsidR="007155BB" w:rsidRPr="007635E5" w:rsidRDefault="007155BB" w:rsidP="00154A17">
      <w:pPr>
        <w:widowControl w:val="0"/>
        <w:autoSpaceDE w:val="0"/>
        <w:autoSpaceDN w:val="0"/>
        <w:adjustRightInd w:val="0"/>
        <w:rPr>
          <w:rFonts w:ascii="Arial" w:hAnsi="Arial" w:cs="Arial"/>
          <w:sz w:val="22"/>
          <w:szCs w:val="22"/>
        </w:rPr>
      </w:pPr>
    </w:p>
    <w:p w:rsidR="007155BB" w:rsidRPr="007635E5" w:rsidRDefault="007155BB" w:rsidP="00963840">
      <w:pPr>
        <w:widowControl w:val="0"/>
        <w:numPr>
          <w:ilvl w:val="1"/>
          <w:numId w:val="8"/>
        </w:numPr>
        <w:autoSpaceDE w:val="0"/>
        <w:autoSpaceDN w:val="0"/>
        <w:adjustRightInd w:val="0"/>
        <w:rPr>
          <w:rFonts w:ascii="Arial" w:hAnsi="Arial" w:cs="Arial"/>
          <w:sz w:val="22"/>
          <w:szCs w:val="22"/>
        </w:rPr>
      </w:pPr>
      <w:r w:rsidRPr="007635E5">
        <w:rPr>
          <w:rFonts w:ascii="Arial" w:hAnsi="Arial" w:cs="Arial"/>
          <w:sz w:val="22"/>
          <w:szCs w:val="22"/>
        </w:rPr>
        <w:t>Análisis de los Documentos Legales y Técnicos</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Generales</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Integridad de la Propuesta</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Capacidad Legal</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Capacidad Técnica y Económica</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Análisis de la Propuesta Económica</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Metodología de Asignación de Puntajes</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Informe</w:t>
      </w:r>
    </w:p>
    <w:p w:rsidR="001409EA" w:rsidRDefault="001409EA" w:rsidP="001409EA">
      <w:pPr>
        <w:widowControl w:val="0"/>
        <w:autoSpaceDE w:val="0"/>
        <w:autoSpaceDN w:val="0"/>
        <w:adjustRightInd w:val="0"/>
        <w:rPr>
          <w:rFonts w:ascii="Arial" w:hAnsi="Arial" w:cs="Arial"/>
          <w:sz w:val="22"/>
          <w:szCs w:val="22"/>
        </w:rPr>
      </w:pPr>
    </w:p>
    <w:p w:rsidR="00662048" w:rsidRPr="00543C7C" w:rsidRDefault="007155BB" w:rsidP="001409EA">
      <w:pPr>
        <w:widowControl w:val="0"/>
        <w:autoSpaceDE w:val="0"/>
        <w:autoSpaceDN w:val="0"/>
        <w:adjustRightInd w:val="0"/>
        <w:jc w:val="center"/>
        <w:rPr>
          <w:rFonts w:ascii="Arial" w:hAnsi="Arial" w:cs="Arial"/>
          <w:b/>
          <w:sz w:val="28"/>
          <w:szCs w:val="28"/>
        </w:rPr>
      </w:pPr>
      <w:r w:rsidRPr="007635E5">
        <w:rPr>
          <w:rFonts w:ascii="Arial" w:hAnsi="Arial" w:cs="Arial"/>
          <w:sz w:val="22"/>
          <w:szCs w:val="22"/>
        </w:rPr>
        <w:t>CUADROS DE CALIFICACIÓN</w:t>
      </w:r>
      <w:r w:rsidR="003901CB" w:rsidRPr="007635E5">
        <w:rPr>
          <w:rFonts w:ascii="Arial" w:hAnsi="Arial" w:cs="Arial"/>
          <w:sz w:val="22"/>
          <w:szCs w:val="22"/>
        </w:rPr>
        <w:br/>
      </w:r>
      <w:r w:rsidR="00A425D4" w:rsidRPr="00076EEC">
        <w:rPr>
          <w:rFonts w:ascii="Arial" w:hAnsi="Arial" w:cs="Arial"/>
          <w:sz w:val="22"/>
        </w:rPr>
        <w:br w:type="page"/>
      </w:r>
      <w:r w:rsidR="00662048" w:rsidRPr="00543C7C">
        <w:rPr>
          <w:rFonts w:ascii="Arial" w:hAnsi="Arial" w:cs="Arial"/>
          <w:b/>
          <w:sz w:val="28"/>
          <w:szCs w:val="28"/>
        </w:rPr>
        <w:lastRenderedPageBreak/>
        <w:t>SECCION 1</w:t>
      </w:r>
    </w:p>
    <w:p w:rsidR="00662048" w:rsidRPr="00543C7C" w:rsidRDefault="003901CB" w:rsidP="00543C7C">
      <w:pPr>
        <w:widowControl w:val="0"/>
        <w:autoSpaceDE w:val="0"/>
        <w:autoSpaceDN w:val="0"/>
        <w:adjustRightInd w:val="0"/>
        <w:jc w:val="center"/>
        <w:rPr>
          <w:rFonts w:ascii="Arial" w:hAnsi="Arial" w:cs="Arial"/>
          <w:b/>
          <w:sz w:val="28"/>
          <w:szCs w:val="28"/>
        </w:rPr>
      </w:pPr>
      <w:r w:rsidRPr="00543C7C">
        <w:rPr>
          <w:rFonts w:ascii="Arial" w:hAnsi="Arial" w:cs="Arial"/>
          <w:b/>
          <w:sz w:val="28"/>
          <w:szCs w:val="28"/>
        </w:rPr>
        <w:t>CONVOCATORIA</w:t>
      </w:r>
    </w:p>
    <w:p w:rsidR="004E43FF" w:rsidRDefault="004E43FF" w:rsidP="004E43FF">
      <w:pPr>
        <w:widowControl w:val="0"/>
        <w:autoSpaceDE w:val="0"/>
        <w:autoSpaceDN w:val="0"/>
        <w:adjustRightInd w:val="0"/>
        <w:jc w:val="center"/>
        <w:rPr>
          <w:rFonts w:ascii="Arial" w:hAnsi="Arial" w:cs="Arial"/>
          <w:b/>
          <w:sz w:val="28"/>
          <w:szCs w:val="28"/>
        </w:rPr>
      </w:pPr>
    </w:p>
    <w:p w:rsidR="004E43FF" w:rsidRPr="004E43FF" w:rsidRDefault="001F07A9" w:rsidP="004E43FF">
      <w:pPr>
        <w:widowControl w:val="0"/>
        <w:autoSpaceDE w:val="0"/>
        <w:autoSpaceDN w:val="0"/>
        <w:adjustRightInd w:val="0"/>
        <w:jc w:val="center"/>
        <w:rPr>
          <w:rFonts w:ascii="Arial" w:hAnsi="Arial" w:cs="Arial"/>
          <w:b/>
          <w:szCs w:val="28"/>
        </w:rPr>
      </w:pPr>
      <w:r>
        <w:rPr>
          <w:rFonts w:ascii="Arial" w:hAnsi="Arial" w:cs="Arial"/>
          <w:b/>
          <w:szCs w:val="28"/>
        </w:rPr>
        <w:t>SUBASTA INVERSA ELECTRONICA</w:t>
      </w:r>
    </w:p>
    <w:p w:rsidR="00703349" w:rsidRPr="004E43FF" w:rsidRDefault="00232649" w:rsidP="00543C7C">
      <w:pPr>
        <w:widowControl w:val="0"/>
        <w:autoSpaceDE w:val="0"/>
        <w:autoSpaceDN w:val="0"/>
        <w:adjustRightInd w:val="0"/>
        <w:jc w:val="center"/>
        <w:rPr>
          <w:rFonts w:ascii="Arial" w:hAnsi="Arial" w:cs="Arial"/>
          <w:b/>
          <w:szCs w:val="28"/>
        </w:rPr>
      </w:pPr>
      <w:r w:rsidRPr="004E43FF">
        <w:rPr>
          <w:rFonts w:ascii="Arial" w:hAnsi="Arial" w:cs="Arial"/>
          <w:b/>
          <w:szCs w:val="28"/>
        </w:rPr>
        <w:t>GOBIERNO PROVINICIAL AUTONOMO DE EL ORO</w:t>
      </w:r>
    </w:p>
    <w:p w:rsidR="004B42F1" w:rsidRDefault="004B42F1" w:rsidP="004E43FF">
      <w:pPr>
        <w:jc w:val="both"/>
        <w:rPr>
          <w:rFonts w:ascii="Arial" w:hAnsi="Arial" w:cs="Arial"/>
          <w:spacing w:val="-2"/>
          <w:sz w:val="20"/>
          <w:szCs w:val="22"/>
          <w:lang w:val="es-ES_tradnl"/>
        </w:rPr>
      </w:pPr>
    </w:p>
    <w:p w:rsidR="004E43FF" w:rsidRPr="00D32D0E" w:rsidRDefault="004E43FF" w:rsidP="004E43FF">
      <w:pPr>
        <w:jc w:val="both"/>
        <w:rPr>
          <w:sz w:val="20"/>
          <w:szCs w:val="22"/>
        </w:rPr>
      </w:pPr>
      <w:r w:rsidRPr="00D32D0E">
        <w:rPr>
          <w:rFonts w:ascii="Arial" w:hAnsi="Arial" w:cs="Arial"/>
          <w:spacing w:val="-2"/>
          <w:sz w:val="20"/>
          <w:szCs w:val="22"/>
          <w:lang w:val="es-ES_tradnl"/>
        </w:rPr>
        <w:t xml:space="preserve">De acuerdo con lo resuelto por el señor </w:t>
      </w:r>
      <w:r w:rsidRPr="00D32D0E">
        <w:rPr>
          <w:rFonts w:ascii="Arial" w:hAnsi="Arial" w:cs="Arial"/>
          <w:b/>
          <w:spacing w:val="-2"/>
          <w:sz w:val="20"/>
          <w:szCs w:val="22"/>
          <w:lang w:val="es-ES_tradnl"/>
        </w:rPr>
        <w:t>Ing. Agron. Montgómery Sánchez Reyes, Prefecto del Gobierno Provincial Autónomo de El Oro</w:t>
      </w:r>
      <w:r w:rsidRPr="00D32D0E">
        <w:rPr>
          <w:rFonts w:ascii="Arial" w:hAnsi="Arial" w:cs="Arial"/>
          <w:spacing w:val="-2"/>
          <w:sz w:val="20"/>
          <w:szCs w:val="22"/>
          <w:lang w:val="es-ES_tradnl"/>
        </w:rPr>
        <w:t>, se convoca a las personas naturales o jurídicas nacionales o extranjeras o asociaciones de estas, domiciliadas en el país y legalmente capaci</w:t>
      </w:r>
      <w:r w:rsidRPr="00D32D0E">
        <w:rPr>
          <w:rFonts w:ascii="Arial" w:hAnsi="Arial" w:cs="Arial"/>
          <w:spacing w:val="-2"/>
          <w:sz w:val="20"/>
          <w:szCs w:val="22"/>
          <w:lang w:val="es-ES_tradnl"/>
        </w:rPr>
        <w:softHyphen/>
        <w:t>tadas para ejercer actividades comerciales en el Ecuador, inscritas en el Registro Único de Proveedores, RUP,  para que presenten sus ofer</w:t>
      </w:r>
      <w:r w:rsidRPr="00D32D0E">
        <w:rPr>
          <w:rFonts w:ascii="Arial" w:hAnsi="Arial" w:cs="Arial"/>
          <w:spacing w:val="-2"/>
          <w:sz w:val="20"/>
          <w:szCs w:val="22"/>
          <w:lang w:val="es-ES_tradnl"/>
        </w:rPr>
        <w:softHyphen/>
        <w:t xml:space="preserve">tas para la adquisición de equipo vial para el Proyecto: </w:t>
      </w:r>
      <w:r w:rsidRPr="00D32D0E">
        <w:rPr>
          <w:rFonts w:ascii="Arial" w:hAnsi="Arial" w:cs="Arial"/>
          <w:b/>
          <w:bCs/>
          <w:sz w:val="20"/>
          <w:szCs w:val="22"/>
          <w:lang w:val="es-MX"/>
        </w:rPr>
        <w:t>REFORZAMIENTO DEL EQUIPO CAMINERO PARA MANTENIMIENTO Y REHABILITACION DEL SISTEMA VIAL DE LA PROVINCIA DE EL ORO”.</w:t>
      </w:r>
      <w:r w:rsidRPr="00D32D0E">
        <w:rPr>
          <w:rFonts w:ascii="Arial" w:hAnsi="Arial" w:cs="Arial"/>
          <w:i/>
          <w:iCs/>
          <w:spacing w:val="-2"/>
          <w:sz w:val="20"/>
          <w:szCs w:val="22"/>
          <w:lang w:val="es-ES_tradnl"/>
        </w:rPr>
        <w:t xml:space="preserve"> El Presupuesto Referencial es de </w:t>
      </w:r>
      <w:r w:rsidR="00F267A3">
        <w:rPr>
          <w:rFonts w:ascii="Arial" w:hAnsi="Arial" w:cs="Arial"/>
          <w:i/>
          <w:iCs/>
          <w:spacing w:val="-2"/>
          <w:sz w:val="20"/>
          <w:szCs w:val="22"/>
          <w:lang w:val="es-ES_tradnl"/>
        </w:rPr>
        <w:t>USD 9´296.000</w:t>
      </w:r>
      <w:r w:rsidRPr="00D32D0E">
        <w:rPr>
          <w:rFonts w:ascii="Arial" w:hAnsi="Arial" w:cs="Arial"/>
          <w:i/>
          <w:iCs/>
          <w:spacing w:val="-2"/>
          <w:sz w:val="20"/>
          <w:szCs w:val="22"/>
          <w:lang w:val="es-ES_tradnl"/>
        </w:rPr>
        <w:t xml:space="preserve"> y el plazo estimado para la entrega de los bienes es de hasta </w:t>
      </w:r>
      <w:r w:rsidR="001F07A9" w:rsidRPr="00D32D0E">
        <w:rPr>
          <w:rFonts w:ascii="Arial" w:hAnsi="Arial" w:cs="Arial"/>
          <w:i/>
          <w:iCs/>
          <w:spacing w:val="-2"/>
          <w:sz w:val="20"/>
          <w:szCs w:val="22"/>
          <w:lang w:val="es-ES_tradnl"/>
        </w:rPr>
        <w:t>NOVENTA DÍAS</w:t>
      </w:r>
      <w:r w:rsidRPr="00D32D0E">
        <w:rPr>
          <w:rFonts w:ascii="Arial" w:hAnsi="Arial" w:cs="Arial"/>
          <w:i/>
          <w:iCs/>
          <w:spacing w:val="-2"/>
          <w:sz w:val="20"/>
          <w:szCs w:val="22"/>
          <w:lang w:val="es-ES_tradnl"/>
        </w:rPr>
        <w:t>, contados a partir de la entrega del anticipo.</w:t>
      </w:r>
    </w:p>
    <w:p w:rsidR="00703349" w:rsidRPr="00D32D0E" w:rsidRDefault="00703349" w:rsidP="00AC31F9">
      <w:pPr>
        <w:widowControl w:val="0"/>
        <w:autoSpaceDE w:val="0"/>
        <w:autoSpaceDN w:val="0"/>
        <w:adjustRightInd w:val="0"/>
        <w:ind w:right="-376"/>
        <w:jc w:val="both"/>
        <w:rPr>
          <w:rFonts w:ascii="Arial" w:hAnsi="Arial" w:cs="Arial"/>
          <w:sz w:val="22"/>
        </w:rPr>
      </w:pPr>
    </w:p>
    <w:p w:rsidR="00662048" w:rsidRPr="00D32D0E" w:rsidRDefault="00662048" w:rsidP="00AC31F9">
      <w:pPr>
        <w:widowControl w:val="0"/>
        <w:autoSpaceDE w:val="0"/>
        <w:autoSpaceDN w:val="0"/>
        <w:adjustRightInd w:val="0"/>
        <w:ind w:right="-376"/>
        <w:jc w:val="both"/>
        <w:rPr>
          <w:rFonts w:ascii="Arial" w:hAnsi="Arial" w:cs="Arial"/>
          <w:spacing w:val="-2"/>
          <w:sz w:val="20"/>
          <w:szCs w:val="22"/>
          <w:lang w:val="es-ES_tradnl"/>
        </w:rPr>
      </w:pPr>
      <w:r w:rsidRPr="00D32D0E">
        <w:rPr>
          <w:rFonts w:ascii="Arial" w:hAnsi="Arial" w:cs="Arial"/>
          <w:spacing w:val="-2"/>
          <w:sz w:val="20"/>
          <w:szCs w:val="22"/>
          <w:lang w:val="es-ES_tradnl"/>
        </w:rPr>
        <w:t>Las condiciones generales de esta convocatoria son las siguientes:</w:t>
      </w:r>
    </w:p>
    <w:p w:rsidR="00662048" w:rsidRPr="00D32D0E" w:rsidRDefault="00662048" w:rsidP="00AC31F9">
      <w:pPr>
        <w:widowControl w:val="0"/>
        <w:autoSpaceDE w:val="0"/>
        <w:autoSpaceDN w:val="0"/>
        <w:adjustRightInd w:val="0"/>
        <w:ind w:right="-376"/>
        <w:jc w:val="both"/>
        <w:rPr>
          <w:rFonts w:ascii="Arial" w:hAnsi="Arial" w:cs="Arial"/>
          <w:spacing w:val="-2"/>
          <w:sz w:val="20"/>
          <w:szCs w:val="22"/>
          <w:lang w:val="es-ES_tradnl"/>
        </w:rPr>
      </w:pPr>
    </w:p>
    <w:p w:rsidR="006E32AA" w:rsidRPr="00D32D0E" w:rsidRDefault="004E43FF" w:rsidP="00963840">
      <w:pPr>
        <w:widowControl w:val="0"/>
        <w:numPr>
          <w:ilvl w:val="0"/>
          <w:numId w:val="10"/>
        </w:numPr>
        <w:autoSpaceDE w:val="0"/>
        <w:autoSpaceDN w:val="0"/>
        <w:adjustRightInd w:val="0"/>
        <w:ind w:left="426" w:right="-1" w:hanging="426"/>
        <w:jc w:val="both"/>
        <w:rPr>
          <w:rFonts w:ascii="Arial" w:hAnsi="Arial" w:cs="Arial"/>
          <w:sz w:val="20"/>
        </w:rPr>
      </w:pPr>
      <w:r w:rsidRPr="00D32D0E">
        <w:rPr>
          <w:rFonts w:ascii="Arial" w:hAnsi="Arial" w:cs="Arial"/>
          <w:spacing w:val="-2"/>
          <w:sz w:val="20"/>
          <w:szCs w:val="22"/>
          <w:lang w:val="es-ES_tradnl"/>
        </w:rPr>
        <w:t xml:space="preserve">Los pagos se realizarán con fondos provenientes del crédito otorgado por el Banco del Estado al Gobierno Provincial Autónomo de El Oro, </w:t>
      </w:r>
      <w:r w:rsidR="00AB359D" w:rsidRPr="00D32D0E">
        <w:rPr>
          <w:rFonts w:ascii="Arial" w:hAnsi="Arial" w:cs="Arial"/>
          <w:spacing w:val="-2"/>
          <w:sz w:val="20"/>
          <w:szCs w:val="22"/>
          <w:lang w:val="es-ES_tradnl"/>
        </w:rPr>
        <w:t xml:space="preserve">con cargo al </w:t>
      </w:r>
      <w:r w:rsidRPr="00D32D0E">
        <w:rPr>
          <w:rFonts w:ascii="Arial" w:hAnsi="Arial" w:cs="Arial"/>
          <w:sz w:val="20"/>
        </w:rPr>
        <w:t>“Programa de Financiamiento para Adquisición de Equipo Caminero”, PROCECAM</w:t>
      </w:r>
      <w:r w:rsidR="00AB359D" w:rsidRPr="00D32D0E">
        <w:rPr>
          <w:rFonts w:ascii="Arial" w:hAnsi="Arial" w:cs="Arial"/>
          <w:sz w:val="20"/>
        </w:rPr>
        <w:t>, y fondos propios</w:t>
      </w:r>
      <w:r w:rsidRPr="00D32D0E">
        <w:rPr>
          <w:rFonts w:ascii="Arial" w:hAnsi="Arial" w:cs="Arial"/>
          <w:spacing w:val="-2"/>
          <w:sz w:val="20"/>
          <w:szCs w:val="22"/>
          <w:lang w:val="es-ES_tradnl"/>
        </w:rPr>
        <w:t xml:space="preserve">, partida presupuestaria </w:t>
      </w:r>
      <w:r w:rsidR="001409EA" w:rsidRPr="00D32D0E">
        <w:rPr>
          <w:rFonts w:ascii="Arial" w:hAnsi="Arial" w:cs="Arial"/>
          <w:spacing w:val="-2"/>
          <w:sz w:val="20"/>
          <w:szCs w:val="22"/>
          <w:lang w:val="es-ES_tradnl"/>
        </w:rPr>
        <w:t xml:space="preserve">No. </w:t>
      </w:r>
      <w:r w:rsidR="006C1B95" w:rsidRPr="00D32D0E">
        <w:rPr>
          <w:rFonts w:ascii="Arial" w:hAnsi="Arial" w:cs="Arial"/>
          <w:spacing w:val="-2"/>
          <w:sz w:val="20"/>
          <w:szCs w:val="22"/>
          <w:lang w:val="es-ES_tradnl"/>
        </w:rPr>
        <w:t>02.03.720.001.840104.000.07.01.003.0001.0002</w:t>
      </w:r>
      <w:r w:rsidR="001409EA" w:rsidRPr="00D32D0E">
        <w:rPr>
          <w:rFonts w:ascii="Arial" w:hAnsi="Arial" w:cs="Arial"/>
          <w:spacing w:val="-2"/>
          <w:sz w:val="20"/>
          <w:szCs w:val="22"/>
          <w:lang w:val="es-ES_tradnl"/>
        </w:rPr>
        <w:t>, denominada</w:t>
      </w:r>
      <w:r w:rsidR="006C1B95" w:rsidRPr="00D32D0E">
        <w:rPr>
          <w:rFonts w:ascii="Arial" w:hAnsi="Arial" w:cs="Arial"/>
          <w:spacing w:val="-2"/>
          <w:sz w:val="20"/>
          <w:szCs w:val="22"/>
          <w:lang w:val="es-ES_tradnl"/>
        </w:rPr>
        <w:t xml:space="preserve"> </w:t>
      </w:r>
      <w:r w:rsidR="00535E8B">
        <w:rPr>
          <w:rFonts w:ascii="Arial" w:hAnsi="Arial" w:cs="Arial"/>
          <w:spacing w:val="-2"/>
          <w:sz w:val="20"/>
          <w:szCs w:val="22"/>
          <w:lang w:val="es-ES_tradnl"/>
        </w:rPr>
        <w:t>“</w:t>
      </w:r>
      <w:r w:rsidR="00535E8B" w:rsidRPr="00D32D0E">
        <w:rPr>
          <w:rFonts w:ascii="Arial" w:hAnsi="Arial" w:cs="Arial"/>
          <w:spacing w:val="-2"/>
          <w:sz w:val="20"/>
          <w:szCs w:val="22"/>
          <w:lang w:val="es-ES_tradnl"/>
        </w:rPr>
        <w:t>Adquisición</w:t>
      </w:r>
      <w:r w:rsidR="006C1B95" w:rsidRPr="00D32D0E">
        <w:rPr>
          <w:rFonts w:ascii="Arial" w:hAnsi="Arial" w:cs="Arial"/>
          <w:spacing w:val="-2"/>
          <w:sz w:val="20"/>
          <w:szCs w:val="22"/>
          <w:lang w:val="es-ES_tradnl"/>
        </w:rPr>
        <w:t xml:space="preserve"> de Equipo Caminero</w:t>
      </w:r>
      <w:r w:rsidR="00535E8B">
        <w:rPr>
          <w:rFonts w:ascii="Arial" w:hAnsi="Arial" w:cs="Arial"/>
          <w:spacing w:val="-2"/>
          <w:sz w:val="20"/>
          <w:szCs w:val="22"/>
          <w:lang w:val="es-ES_tradnl"/>
        </w:rPr>
        <w:t>”</w:t>
      </w:r>
      <w:r w:rsidRPr="00D32D0E">
        <w:rPr>
          <w:rFonts w:ascii="Arial" w:hAnsi="Arial" w:cs="Arial"/>
          <w:spacing w:val="-2"/>
          <w:sz w:val="20"/>
          <w:szCs w:val="22"/>
          <w:lang w:val="es-ES_tradnl"/>
        </w:rPr>
        <w:t xml:space="preserve">, de conformidad con lo indicado en el proyecto de contrato. Se otorgará un anticipo de hasta el </w:t>
      </w:r>
      <w:r w:rsidR="00DE0208" w:rsidRPr="00D32D0E">
        <w:rPr>
          <w:rFonts w:ascii="Arial" w:hAnsi="Arial" w:cs="Arial"/>
          <w:spacing w:val="-2"/>
          <w:sz w:val="20"/>
          <w:szCs w:val="22"/>
          <w:lang w:val="es-ES_tradnl"/>
        </w:rPr>
        <w:t>6</w:t>
      </w:r>
      <w:r w:rsidRPr="00D32D0E">
        <w:rPr>
          <w:rFonts w:ascii="Arial" w:hAnsi="Arial" w:cs="Arial"/>
          <w:spacing w:val="-2"/>
          <w:sz w:val="20"/>
          <w:szCs w:val="22"/>
          <w:lang w:val="es-ES_tradnl"/>
        </w:rPr>
        <w:t xml:space="preserve">0 % del valor del contrato y el otro </w:t>
      </w:r>
      <w:r w:rsidR="00DE0208" w:rsidRPr="00D32D0E">
        <w:rPr>
          <w:rFonts w:ascii="Arial" w:hAnsi="Arial" w:cs="Arial"/>
          <w:spacing w:val="-2"/>
          <w:sz w:val="20"/>
          <w:szCs w:val="22"/>
          <w:lang w:val="es-ES_tradnl"/>
        </w:rPr>
        <w:t>4</w:t>
      </w:r>
      <w:r w:rsidRPr="00D32D0E">
        <w:rPr>
          <w:rFonts w:ascii="Arial" w:hAnsi="Arial" w:cs="Arial"/>
          <w:spacing w:val="-2"/>
          <w:sz w:val="20"/>
          <w:szCs w:val="22"/>
          <w:lang w:val="es-ES_tradnl"/>
        </w:rPr>
        <w:t>0 % previo a la firma del Acta de entrega recepción de la maquinaria vial.</w:t>
      </w:r>
    </w:p>
    <w:p w:rsidR="00DE0208" w:rsidRPr="00D32D0E" w:rsidRDefault="00DE0208" w:rsidP="006E32AA">
      <w:pPr>
        <w:widowControl w:val="0"/>
        <w:autoSpaceDE w:val="0"/>
        <w:autoSpaceDN w:val="0"/>
        <w:adjustRightInd w:val="0"/>
        <w:ind w:left="426" w:right="-1"/>
        <w:jc w:val="both"/>
        <w:rPr>
          <w:rFonts w:ascii="Arial" w:hAnsi="Arial" w:cs="Arial"/>
          <w:sz w:val="20"/>
        </w:rPr>
      </w:pPr>
    </w:p>
    <w:p w:rsidR="006E32AA" w:rsidRPr="00D32D0E" w:rsidRDefault="00BB4F03" w:rsidP="00963840">
      <w:pPr>
        <w:widowControl w:val="0"/>
        <w:numPr>
          <w:ilvl w:val="0"/>
          <w:numId w:val="10"/>
        </w:numPr>
        <w:suppressAutoHyphens/>
        <w:autoSpaceDE w:val="0"/>
        <w:autoSpaceDN w:val="0"/>
        <w:adjustRightInd w:val="0"/>
        <w:ind w:left="426" w:right="-1" w:hanging="426"/>
        <w:jc w:val="both"/>
        <w:rPr>
          <w:rFonts w:ascii="Arial" w:hAnsi="Arial" w:cs="Arial"/>
          <w:sz w:val="20"/>
        </w:rPr>
      </w:pPr>
      <w:r w:rsidRPr="00D32D0E">
        <w:rPr>
          <w:rFonts w:ascii="Arial" w:hAnsi="Arial" w:cs="Arial"/>
          <w:sz w:val="20"/>
        </w:rPr>
        <w:t xml:space="preserve">Los pliegos </w:t>
      </w:r>
      <w:r w:rsidR="00662048" w:rsidRPr="00D32D0E">
        <w:rPr>
          <w:rFonts w:ascii="Arial" w:hAnsi="Arial" w:cs="Arial"/>
          <w:sz w:val="20"/>
        </w:rPr>
        <w:t xml:space="preserve">precontractuales pueden obtenerse en la dirección electrónica del Portal: </w:t>
      </w:r>
      <w:hyperlink r:id="rId9" w:history="1">
        <w:r w:rsidR="00AC31F9" w:rsidRPr="00D32D0E">
          <w:rPr>
            <w:rStyle w:val="Hipervnculo"/>
            <w:rFonts w:ascii="Arial" w:hAnsi="Arial" w:cs="Arial"/>
            <w:sz w:val="20"/>
          </w:rPr>
          <w:t>www.compraspúblicas.gov.ec</w:t>
        </w:r>
      </w:hyperlink>
      <w:r w:rsidR="001B1F83" w:rsidRPr="00D32D0E">
        <w:rPr>
          <w:rFonts w:ascii="Arial" w:hAnsi="Arial" w:cs="Arial"/>
          <w:sz w:val="20"/>
        </w:rPr>
        <w:t>,</w:t>
      </w:r>
      <w:r w:rsidR="00AC31F9" w:rsidRPr="00D32D0E">
        <w:rPr>
          <w:rFonts w:ascii="Arial" w:hAnsi="Arial" w:cs="Arial"/>
          <w:sz w:val="20"/>
        </w:rPr>
        <w:t xml:space="preserve"> </w:t>
      </w:r>
      <w:r w:rsidR="001409EA" w:rsidRPr="00D32D0E">
        <w:rPr>
          <w:rFonts w:ascii="Arial" w:hAnsi="Arial" w:cs="Arial"/>
          <w:sz w:val="20"/>
        </w:rPr>
        <w:t>sin ningún costo.</w:t>
      </w:r>
    </w:p>
    <w:p w:rsidR="006E32AA" w:rsidRPr="00D32D0E" w:rsidRDefault="006E32AA" w:rsidP="006E32AA">
      <w:pPr>
        <w:pStyle w:val="Prrafodelista"/>
        <w:rPr>
          <w:rFonts w:ascii="Arial" w:hAnsi="Arial" w:cs="Arial"/>
          <w:sz w:val="20"/>
        </w:rPr>
      </w:pPr>
    </w:p>
    <w:p w:rsidR="00D221A2" w:rsidRPr="00D32D0E" w:rsidRDefault="006E32AA" w:rsidP="00D221A2">
      <w:pPr>
        <w:widowControl w:val="0"/>
        <w:numPr>
          <w:ilvl w:val="0"/>
          <w:numId w:val="10"/>
        </w:numPr>
        <w:suppressAutoHyphens/>
        <w:autoSpaceDE w:val="0"/>
        <w:autoSpaceDN w:val="0"/>
        <w:adjustRightInd w:val="0"/>
        <w:ind w:left="567" w:right="-1" w:hanging="567"/>
        <w:jc w:val="both"/>
        <w:rPr>
          <w:rFonts w:ascii="Arial" w:hAnsi="Arial" w:cs="Arial"/>
          <w:bCs/>
          <w:spacing w:val="-3"/>
          <w:sz w:val="20"/>
          <w:szCs w:val="22"/>
          <w:lang w:val="es-ES_tradnl"/>
        </w:rPr>
      </w:pPr>
      <w:r w:rsidRPr="00D32D0E">
        <w:rPr>
          <w:rFonts w:ascii="Arial" w:hAnsi="Arial" w:cs="Arial"/>
          <w:sz w:val="20"/>
        </w:rPr>
        <w:t>La</w:t>
      </w:r>
      <w:r w:rsidR="00D221A2" w:rsidRPr="00D32D0E">
        <w:rPr>
          <w:rFonts w:ascii="Arial" w:hAnsi="Arial" w:cs="Arial"/>
          <w:sz w:val="20"/>
        </w:rPr>
        <w:t>s</w:t>
      </w:r>
      <w:r w:rsidRPr="00D32D0E">
        <w:rPr>
          <w:rFonts w:ascii="Arial" w:hAnsi="Arial" w:cs="Arial"/>
          <w:sz w:val="20"/>
        </w:rPr>
        <w:t xml:space="preserve"> oferta</w:t>
      </w:r>
      <w:r w:rsidR="00D221A2" w:rsidRPr="00D32D0E">
        <w:rPr>
          <w:rFonts w:ascii="Arial" w:hAnsi="Arial" w:cs="Arial"/>
          <w:sz w:val="20"/>
        </w:rPr>
        <w:t>s</w:t>
      </w:r>
      <w:r w:rsidRPr="00D32D0E">
        <w:rPr>
          <w:rFonts w:ascii="Arial" w:hAnsi="Arial" w:cs="Arial"/>
          <w:sz w:val="20"/>
        </w:rPr>
        <w:t>, se presentará</w:t>
      </w:r>
      <w:r w:rsidR="001D51CE" w:rsidRPr="00D32D0E">
        <w:rPr>
          <w:rFonts w:ascii="Arial" w:hAnsi="Arial" w:cs="Arial"/>
          <w:sz w:val="20"/>
        </w:rPr>
        <w:t>n</w:t>
      </w:r>
      <w:r w:rsidRPr="00D32D0E">
        <w:rPr>
          <w:rFonts w:ascii="Arial" w:hAnsi="Arial" w:cs="Arial"/>
          <w:sz w:val="20"/>
        </w:rPr>
        <w:t xml:space="preserve"> a través del portal </w:t>
      </w:r>
      <w:hyperlink r:id="rId10" w:history="1">
        <w:r w:rsidRPr="00D32D0E">
          <w:rPr>
            <w:rStyle w:val="Hipervnculo"/>
            <w:rFonts w:ascii="Arial" w:hAnsi="Arial" w:cs="Arial"/>
            <w:sz w:val="20"/>
          </w:rPr>
          <w:t>www.compraspublicas.gov.ec</w:t>
        </w:r>
      </w:hyperlink>
      <w:r w:rsidRPr="00D32D0E">
        <w:rPr>
          <w:rFonts w:ascii="Arial" w:hAnsi="Arial" w:cs="Arial"/>
          <w:sz w:val="20"/>
        </w:rPr>
        <w:t xml:space="preserve"> y en forma física en la Secretaría de la </w:t>
      </w:r>
      <w:r w:rsidR="000B5C75" w:rsidRPr="00D32D0E">
        <w:rPr>
          <w:rFonts w:ascii="Arial" w:hAnsi="Arial" w:cs="Arial"/>
          <w:sz w:val="20"/>
        </w:rPr>
        <w:t>Comisión Técnica de Apoyo de Subasta Inversa</w:t>
      </w:r>
      <w:r w:rsidRPr="00D32D0E">
        <w:rPr>
          <w:rFonts w:ascii="Arial" w:hAnsi="Arial" w:cs="Arial"/>
          <w:sz w:val="20"/>
        </w:rPr>
        <w:t xml:space="preserve"> del Gobierno Provincial Autónomo de El Oro, ubicada en el edificio de la Corporación Provincial, calle Ayacucho entre Sucre y Pasaje, </w:t>
      </w:r>
      <w:r w:rsidR="00D221A2" w:rsidRPr="00D32D0E">
        <w:rPr>
          <w:rFonts w:ascii="Arial" w:hAnsi="Arial" w:cs="Arial"/>
          <w:sz w:val="20"/>
        </w:rPr>
        <w:t>de acuerdo a</w:t>
      </w:r>
      <w:r w:rsidR="00D221A2" w:rsidRPr="00D32D0E">
        <w:rPr>
          <w:rFonts w:ascii="Arial" w:hAnsi="Arial" w:cs="Arial"/>
          <w:bCs/>
          <w:spacing w:val="-3"/>
          <w:sz w:val="20"/>
          <w:szCs w:val="22"/>
          <w:lang w:val="es-ES_tradnl"/>
        </w:rPr>
        <w:t>l calendario de la convocatoria.</w:t>
      </w:r>
    </w:p>
    <w:p w:rsidR="006E32AA" w:rsidRPr="00D32D0E" w:rsidRDefault="006E32AA" w:rsidP="006E32AA">
      <w:pPr>
        <w:pStyle w:val="Prrafodelista"/>
        <w:rPr>
          <w:rFonts w:ascii="Arial" w:hAnsi="Arial" w:cs="Arial"/>
          <w:sz w:val="20"/>
          <w:lang w:val="es-ES_tradnl"/>
        </w:rPr>
      </w:pPr>
    </w:p>
    <w:p w:rsidR="004F6E47" w:rsidRPr="00D32D0E" w:rsidRDefault="006E32AA" w:rsidP="00963840">
      <w:pPr>
        <w:widowControl w:val="0"/>
        <w:numPr>
          <w:ilvl w:val="0"/>
          <w:numId w:val="10"/>
        </w:numPr>
        <w:suppressAutoHyphens/>
        <w:autoSpaceDE w:val="0"/>
        <w:autoSpaceDN w:val="0"/>
        <w:adjustRightInd w:val="0"/>
        <w:ind w:left="567" w:right="-1" w:hanging="567"/>
        <w:jc w:val="both"/>
        <w:rPr>
          <w:rFonts w:ascii="Arial" w:hAnsi="Arial" w:cs="Arial"/>
          <w:spacing w:val="-3"/>
          <w:sz w:val="22"/>
        </w:rPr>
      </w:pPr>
      <w:r w:rsidRPr="00D32D0E">
        <w:rPr>
          <w:rFonts w:ascii="Arial" w:hAnsi="Arial" w:cs="Arial"/>
          <w:sz w:val="20"/>
        </w:rPr>
        <w:t>La</w:t>
      </w:r>
      <w:r w:rsidR="00E76B62" w:rsidRPr="00D32D0E">
        <w:rPr>
          <w:rFonts w:ascii="Arial" w:hAnsi="Arial" w:cs="Arial"/>
          <w:sz w:val="20"/>
        </w:rPr>
        <w:t>s</w:t>
      </w:r>
      <w:r w:rsidRPr="00D32D0E">
        <w:rPr>
          <w:rFonts w:ascii="Arial" w:hAnsi="Arial" w:cs="Arial"/>
          <w:sz w:val="20"/>
        </w:rPr>
        <w:t xml:space="preserve"> oferta</w:t>
      </w:r>
      <w:r w:rsidR="00E76B62" w:rsidRPr="00D32D0E">
        <w:rPr>
          <w:rFonts w:ascii="Arial" w:hAnsi="Arial" w:cs="Arial"/>
          <w:sz w:val="20"/>
        </w:rPr>
        <w:t>s podrán</w:t>
      </w:r>
      <w:r w:rsidRPr="00D32D0E">
        <w:rPr>
          <w:rFonts w:ascii="Arial" w:hAnsi="Arial" w:cs="Arial"/>
          <w:sz w:val="20"/>
        </w:rPr>
        <w:t xml:space="preserve"> presentarse por </w:t>
      </w:r>
      <w:r w:rsidR="00E76B62" w:rsidRPr="00D32D0E">
        <w:rPr>
          <w:rFonts w:ascii="Arial" w:hAnsi="Arial" w:cs="Arial"/>
          <w:sz w:val="20"/>
        </w:rPr>
        <w:t>uno o por la totalidad de los ítems</w:t>
      </w:r>
      <w:r w:rsidRPr="00D32D0E">
        <w:rPr>
          <w:rFonts w:ascii="Arial" w:hAnsi="Arial" w:cs="Arial"/>
          <w:sz w:val="20"/>
        </w:rPr>
        <w:t xml:space="preserve"> en los que se ha dividido el suministro.</w:t>
      </w:r>
    </w:p>
    <w:p w:rsidR="004F6E47" w:rsidRPr="00D32D0E" w:rsidRDefault="004F6E47" w:rsidP="004F6E47">
      <w:pPr>
        <w:pStyle w:val="Prrafodelista"/>
        <w:rPr>
          <w:rFonts w:ascii="Arial" w:hAnsi="Arial" w:cs="Arial"/>
          <w:sz w:val="20"/>
        </w:rPr>
      </w:pPr>
    </w:p>
    <w:p w:rsidR="004F6E47" w:rsidRPr="00D32D0E" w:rsidRDefault="004F6E47" w:rsidP="00963840">
      <w:pPr>
        <w:widowControl w:val="0"/>
        <w:numPr>
          <w:ilvl w:val="0"/>
          <w:numId w:val="10"/>
        </w:numPr>
        <w:suppressAutoHyphens/>
        <w:autoSpaceDE w:val="0"/>
        <w:autoSpaceDN w:val="0"/>
        <w:adjustRightInd w:val="0"/>
        <w:ind w:left="567" w:right="-1" w:hanging="567"/>
        <w:jc w:val="both"/>
        <w:rPr>
          <w:rFonts w:ascii="Arial" w:hAnsi="Arial" w:cs="Arial"/>
          <w:spacing w:val="-3"/>
          <w:sz w:val="22"/>
        </w:rPr>
      </w:pPr>
      <w:r w:rsidRPr="00D32D0E">
        <w:rPr>
          <w:rFonts w:ascii="Arial" w:hAnsi="Arial" w:cs="Arial"/>
          <w:sz w:val="20"/>
        </w:rPr>
        <w:t xml:space="preserve">Los interesados podrán solicitar aclaraciones a través del portal hasta </w:t>
      </w:r>
      <w:r w:rsidR="000B5C75" w:rsidRPr="00D32D0E">
        <w:rPr>
          <w:rFonts w:ascii="Arial" w:hAnsi="Arial" w:cs="Arial"/>
          <w:sz w:val="20"/>
        </w:rPr>
        <w:t>máximo el plazo establecido en esta convocatoria</w:t>
      </w:r>
      <w:r w:rsidRPr="00D32D0E">
        <w:rPr>
          <w:rFonts w:ascii="Arial" w:hAnsi="Arial" w:cs="Arial"/>
          <w:sz w:val="20"/>
        </w:rPr>
        <w:t>, las mismas que serán respondidas dentro de</w:t>
      </w:r>
      <w:r w:rsidR="000B5C75" w:rsidRPr="00D32D0E">
        <w:rPr>
          <w:rFonts w:ascii="Arial" w:hAnsi="Arial" w:cs="Arial"/>
          <w:sz w:val="20"/>
        </w:rPr>
        <w:t>l plazo estipulado en la misma,</w:t>
      </w:r>
      <w:r w:rsidRPr="00D32D0E">
        <w:rPr>
          <w:rFonts w:ascii="Arial" w:hAnsi="Arial" w:cs="Arial"/>
          <w:sz w:val="20"/>
        </w:rPr>
        <w:t xml:space="preserve"> por intermedio del portal </w:t>
      </w:r>
      <w:hyperlink r:id="rId11" w:history="1">
        <w:r w:rsidRPr="00D32D0E">
          <w:rPr>
            <w:rStyle w:val="Hipervnculo"/>
            <w:rFonts w:ascii="Arial" w:hAnsi="Arial" w:cs="Arial"/>
            <w:sz w:val="20"/>
          </w:rPr>
          <w:t>www.compraspublicas.gov.ec</w:t>
        </w:r>
      </w:hyperlink>
      <w:r w:rsidR="00571B31" w:rsidRPr="00D32D0E">
        <w:rPr>
          <w:rFonts w:ascii="Arial" w:hAnsi="Arial" w:cs="Arial"/>
          <w:sz w:val="20"/>
        </w:rPr>
        <w:t>.</w:t>
      </w:r>
    </w:p>
    <w:p w:rsidR="004F6E47" w:rsidRDefault="004F6E47" w:rsidP="004F6E47">
      <w:pPr>
        <w:pStyle w:val="Prrafodelista"/>
        <w:rPr>
          <w:rFonts w:ascii="Arial" w:hAnsi="Arial" w:cs="Arial"/>
          <w:spacing w:val="-3"/>
          <w:sz w:val="22"/>
          <w:lang w:val="es-ES_tradnl"/>
        </w:rPr>
      </w:pPr>
    </w:p>
    <w:p w:rsidR="006E32AA" w:rsidRPr="004F6E47" w:rsidRDefault="006E32AA" w:rsidP="00963840">
      <w:pPr>
        <w:widowControl w:val="0"/>
        <w:numPr>
          <w:ilvl w:val="0"/>
          <w:numId w:val="10"/>
        </w:numPr>
        <w:suppressAutoHyphens/>
        <w:autoSpaceDE w:val="0"/>
        <w:autoSpaceDN w:val="0"/>
        <w:adjustRightInd w:val="0"/>
        <w:ind w:left="567" w:right="-1" w:hanging="567"/>
        <w:jc w:val="both"/>
        <w:rPr>
          <w:rFonts w:ascii="Arial" w:hAnsi="Arial" w:cs="Arial"/>
          <w:spacing w:val="-3"/>
        </w:rPr>
      </w:pPr>
      <w:r w:rsidRPr="004F6E47">
        <w:rPr>
          <w:rFonts w:ascii="Arial" w:hAnsi="Arial" w:cs="Arial"/>
          <w:spacing w:val="-3"/>
          <w:sz w:val="22"/>
          <w:lang w:val="es-ES_tradnl"/>
        </w:rPr>
        <w:t>Calendario</w:t>
      </w:r>
    </w:p>
    <w:tbl>
      <w:tblPr>
        <w:tblW w:w="0" w:type="auto"/>
        <w:jc w:val="center"/>
        <w:tblInd w:w="-1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47"/>
        <w:gridCol w:w="2399"/>
        <w:gridCol w:w="1625"/>
      </w:tblGrid>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Pr="00065511" w:rsidRDefault="005E19D9" w:rsidP="00260BD9">
            <w:pPr>
              <w:spacing w:line="276" w:lineRule="auto"/>
              <w:jc w:val="center"/>
              <w:rPr>
                <w:rFonts w:ascii="Arial" w:hAnsi="Arial" w:cs="Arial"/>
                <w:b/>
                <w:sz w:val="16"/>
              </w:rPr>
            </w:pPr>
            <w:r w:rsidRPr="00065511">
              <w:rPr>
                <w:rFonts w:ascii="Arial" w:hAnsi="Arial" w:cs="Arial"/>
                <w:b/>
                <w:sz w:val="16"/>
              </w:rPr>
              <w:t>PLAZOS DEL PROCESO</w:t>
            </w:r>
          </w:p>
        </w:tc>
        <w:tc>
          <w:tcPr>
            <w:tcW w:w="2399" w:type="dxa"/>
            <w:tcBorders>
              <w:top w:val="single" w:sz="4" w:space="0" w:color="auto"/>
              <w:left w:val="single" w:sz="4" w:space="0" w:color="auto"/>
              <w:bottom w:val="single" w:sz="4" w:space="0" w:color="auto"/>
              <w:right w:val="single" w:sz="4" w:space="0" w:color="auto"/>
            </w:tcBorders>
          </w:tcPr>
          <w:p w:rsidR="005E19D9" w:rsidRPr="00065511" w:rsidRDefault="005E19D9" w:rsidP="00260BD9">
            <w:pPr>
              <w:spacing w:line="276" w:lineRule="auto"/>
              <w:jc w:val="center"/>
              <w:rPr>
                <w:rFonts w:ascii="Arial" w:hAnsi="Arial" w:cs="Arial"/>
                <w:b/>
                <w:sz w:val="16"/>
              </w:rPr>
            </w:pPr>
            <w:r w:rsidRPr="00065511">
              <w:rPr>
                <w:rFonts w:ascii="Arial" w:hAnsi="Arial" w:cs="Arial"/>
                <w:b/>
                <w:sz w:val="16"/>
              </w:rPr>
              <w:t>FECHA LIMITE</w:t>
            </w:r>
          </w:p>
        </w:tc>
        <w:tc>
          <w:tcPr>
            <w:tcW w:w="1625" w:type="dxa"/>
            <w:tcBorders>
              <w:top w:val="single" w:sz="4" w:space="0" w:color="auto"/>
              <w:left w:val="single" w:sz="4" w:space="0" w:color="auto"/>
              <w:bottom w:val="single" w:sz="4" w:space="0" w:color="auto"/>
              <w:right w:val="single" w:sz="4" w:space="0" w:color="auto"/>
            </w:tcBorders>
          </w:tcPr>
          <w:p w:rsidR="005E19D9" w:rsidRPr="00065511" w:rsidRDefault="005E19D9" w:rsidP="00260BD9">
            <w:pPr>
              <w:spacing w:line="276" w:lineRule="auto"/>
              <w:jc w:val="center"/>
              <w:rPr>
                <w:rFonts w:ascii="Arial" w:hAnsi="Arial" w:cs="Arial"/>
                <w:b/>
                <w:sz w:val="16"/>
              </w:rPr>
            </w:pPr>
            <w:r>
              <w:rPr>
                <w:rFonts w:ascii="Arial" w:hAnsi="Arial" w:cs="Arial"/>
                <w:b/>
                <w:sz w:val="16"/>
              </w:rPr>
              <w:t>HORA</w:t>
            </w:r>
          </w:p>
        </w:tc>
      </w:tr>
      <w:tr w:rsidR="005E19D9" w:rsidRPr="006E32AA" w:rsidTr="00260BD9">
        <w:trPr>
          <w:trHeight w:val="287"/>
          <w:jc w:val="center"/>
        </w:trPr>
        <w:tc>
          <w:tcPr>
            <w:tcW w:w="4347" w:type="dxa"/>
            <w:tcBorders>
              <w:top w:val="single" w:sz="4" w:space="0" w:color="auto"/>
              <w:left w:val="single" w:sz="4" w:space="0" w:color="auto"/>
              <w:bottom w:val="single" w:sz="4" w:space="0" w:color="auto"/>
              <w:right w:val="single" w:sz="4" w:space="0" w:color="auto"/>
            </w:tcBorders>
          </w:tcPr>
          <w:p w:rsidR="005E19D9" w:rsidRPr="00A735E6" w:rsidRDefault="005E19D9" w:rsidP="00260BD9">
            <w:pPr>
              <w:spacing w:line="276" w:lineRule="auto"/>
              <w:rPr>
                <w:rFonts w:ascii="Arial" w:hAnsi="Arial" w:cs="Arial"/>
                <w:b/>
                <w:sz w:val="16"/>
              </w:rPr>
            </w:pPr>
            <w:r w:rsidRPr="00A735E6">
              <w:rPr>
                <w:rFonts w:ascii="Arial" w:hAnsi="Arial" w:cs="Arial"/>
                <w:b/>
                <w:sz w:val="16"/>
              </w:rPr>
              <w:t>Fecha de convocatoria y publicación</w:t>
            </w:r>
            <w:r w:rsidR="00A735E6" w:rsidRPr="00A735E6">
              <w:rPr>
                <w:rFonts w:ascii="Arial" w:hAnsi="Arial" w:cs="Arial"/>
                <w:b/>
                <w:sz w:val="16"/>
              </w:rPr>
              <w:t>:</w:t>
            </w:r>
          </w:p>
          <w:p w:rsidR="003D50E7" w:rsidRDefault="003D50E7" w:rsidP="00260BD9">
            <w:pPr>
              <w:spacing w:line="276" w:lineRule="auto"/>
              <w:rPr>
                <w:rFonts w:ascii="Arial" w:hAnsi="Arial" w:cs="Arial"/>
                <w:sz w:val="16"/>
              </w:rPr>
            </w:pPr>
            <w:r>
              <w:rPr>
                <w:rFonts w:ascii="Arial" w:hAnsi="Arial" w:cs="Arial"/>
                <w:sz w:val="16"/>
              </w:rPr>
              <w:t>Grupo 1</w:t>
            </w:r>
          </w:p>
          <w:p w:rsidR="003D50E7" w:rsidRDefault="003D50E7" w:rsidP="00260BD9">
            <w:pPr>
              <w:spacing w:line="276" w:lineRule="auto"/>
              <w:rPr>
                <w:rFonts w:ascii="Arial" w:hAnsi="Arial" w:cs="Arial"/>
                <w:sz w:val="16"/>
              </w:rPr>
            </w:pPr>
            <w:r>
              <w:rPr>
                <w:rFonts w:ascii="Arial" w:hAnsi="Arial" w:cs="Arial"/>
                <w:sz w:val="16"/>
              </w:rPr>
              <w:t>Grupo 2</w:t>
            </w:r>
          </w:p>
          <w:p w:rsidR="00A735E6" w:rsidRPr="00065511"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24 noviembre del 2008</w:t>
            </w:r>
          </w:p>
          <w:p w:rsidR="00A735E6" w:rsidRDefault="00A735E6" w:rsidP="00260BD9">
            <w:pPr>
              <w:spacing w:line="276" w:lineRule="auto"/>
              <w:jc w:val="center"/>
              <w:rPr>
                <w:rFonts w:ascii="Arial" w:hAnsi="Arial" w:cs="Arial"/>
                <w:sz w:val="16"/>
              </w:rPr>
            </w:pPr>
            <w:r>
              <w:rPr>
                <w:rFonts w:ascii="Arial" w:hAnsi="Arial" w:cs="Arial"/>
                <w:sz w:val="16"/>
              </w:rPr>
              <w:t>25 noviembre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t>26 noviembre del 2008</w:t>
            </w:r>
          </w:p>
        </w:tc>
        <w:tc>
          <w:tcPr>
            <w:tcW w:w="1625"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09h00</w:t>
            </w:r>
          </w:p>
          <w:p w:rsidR="00A735E6" w:rsidRDefault="00A735E6" w:rsidP="00260BD9">
            <w:pPr>
              <w:spacing w:line="276" w:lineRule="auto"/>
              <w:jc w:val="center"/>
              <w:rPr>
                <w:rFonts w:ascii="Arial" w:hAnsi="Arial" w:cs="Arial"/>
                <w:sz w:val="16"/>
              </w:rPr>
            </w:pPr>
            <w:r>
              <w:rPr>
                <w:rFonts w:ascii="Arial" w:hAnsi="Arial" w:cs="Arial"/>
                <w:sz w:val="16"/>
              </w:rPr>
              <w:t>09h00</w:t>
            </w:r>
          </w:p>
          <w:p w:rsidR="00A735E6" w:rsidRPr="00065511" w:rsidRDefault="00A735E6" w:rsidP="00260BD9">
            <w:pPr>
              <w:spacing w:line="276" w:lineRule="auto"/>
              <w:jc w:val="center"/>
              <w:rPr>
                <w:rFonts w:ascii="Arial" w:hAnsi="Arial" w:cs="Arial"/>
                <w:sz w:val="16"/>
              </w:rPr>
            </w:pPr>
            <w:r>
              <w:rPr>
                <w:rFonts w:ascii="Arial" w:hAnsi="Arial" w:cs="Arial"/>
                <w:sz w:val="16"/>
              </w:rPr>
              <w:t>09h00</w:t>
            </w:r>
          </w:p>
        </w:tc>
      </w:tr>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Pr="000356D7" w:rsidRDefault="005E19D9" w:rsidP="00260BD9">
            <w:pPr>
              <w:spacing w:line="276" w:lineRule="auto"/>
              <w:rPr>
                <w:rFonts w:ascii="Arial" w:hAnsi="Arial" w:cs="Arial"/>
                <w:b/>
                <w:sz w:val="16"/>
              </w:rPr>
            </w:pPr>
            <w:r w:rsidRPr="000356D7">
              <w:rPr>
                <w:rFonts w:ascii="Arial" w:hAnsi="Arial" w:cs="Arial"/>
                <w:b/>
                <w:sz w:val="16"/>
              </w:rPr>
              <w:t>Fecha límite de preguntas</w:t>
            </w:r>
            <w:r w:rsidR="00A735E6" w:rsidRPr="000356D7">
              <w:rPr>
                <w:rFonts w:ascii="Arial" w:hAnsi="Arial" w:cs="Arial"/>
                <w:b/>
                <w:sz w:val="16"/>
              </w:rPr>
              <w:t>:</w:t>
            </w:r>
          </w:p>
          <w:p w:rsidR="00A735E6" w:rsidRDefault="00A735E6" w:rsidP="00260BD9">
            <w:pPr>
              <w:spacing w:line="276" w:lineRule="auto"/>
              <w:rPr>
                <w:rFonts w:ascii="Arial" w:hAnsi="Arial" w:cs="Arial"/>
                <w:sz w:val="16"/>
              </w:rPr>
            </w:pPr>
            <w:r>
              <w:rPr>
                <w:rFonts w:ascii="Arial" w:hAnsi="Arial" w:cs="Arial"/>
                <w:sz w:val="16"/>
              </w:rPr>
              <w:t>Grupo 1</w:t>
            </w:r>
          </w:p>
          <w:p w:rsidR="00A735E6" w:rsidRDefault="00A735E6" w:rsidP="00260BD9">
            <w:pPr>
              <w:spacing w:line="276" w:lineRule="auto"/>
              <w:rPr>
                <w:rFonts w:ascii="Arial" w:hAnsi="Arial" w:cs="Arial"/>
                <w:sz w:val="16"/>
              </w:rPr>
            </w:pPr>
            <w:r>
              <w:rPr>
                <w:rFonts w:ascii="Arial" w:hAnsi="Arial" w:cs="Arial"/>
                <w:sz w:val="16"/>
              </w:rPr>
              <w:t>Grupo 2</w:t>
            </w:r>
          </w:p>
          <w:p w:rsidR="00A735E6" w:rsidRPr="00065511"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28 noviembre del 2008</w:t>
            </w:r>
          </w:p>
          <w:p w:rsidR="00A735E6" w:rsidRDefault="00A735E6" w:rsidP="00260BD9">
            <w:pPr>
              <w:spacing w:line="276" w:lineRule="auto"/>
              <w:jc w:val="center"/>
              <w:rPr>
                <w:rFonts w:ascii="Arial" w:hAnsi="Arial" w:cs="Arial"/>
                <w:sz w:val="16"/>
              </w:rPr>
            </w:pPr>
            <w:r>
              <w:rPr>
                <w:rFonts w:ascii="Arial" w:hAnsi="Arial" w:cs="Arial"/>
                <w:sz w:val="16"/>
              </w:rPr>
              <w:t>01 diciembre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t>02 diciembre del 2008</w:t>
            </w:r>
          </w:p>
        </w:tc>
        <w:tc>
          <w:tcPr>
            <w:tcW w:w="1625"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18h00</w:t>
            </w:r>
          </w:p>
          <w:p w:rsidR="00A735E6" w:rsidRDefault="00A735E6" w:rsidP="00260BD9">
            <w:pPr>
              <w:spacing w:line="276" w:lineRule="auto"/>
              <w:jc w:val="center"/>
              <w:rPr>
                <w:rFonts w:ascii="Arial" w:hAnsi="Arial" w:cs="Arial"/>
                <w:sz w:val="16"/>
              </w:rPr>
            </w:pPr>
            <w:r>
              <w:rPr>
                <w:rFonts w:ascii="Arial" w:hAnsi="Arial" w:cs="Arial"/>
                <w:sz w:val="16"/>
              </w:rPr>
              <w:t>18h00</w:t>
            </w:r>
          </w:p>
          <w:p w:rsidR="00A735E6" w:rsidRPr="00065511" w:rsidRDefault="00A735E6" w:rsidP="00260BD9">
            <w:pPr>
              <w:spacing w:line="276" w:lineRule="auto"/>
              <w:jc w:val="center"/>
              <w:rPr>
                <w:rFonts w:ascii="Arial" w:hAnsi="Arial" w:cs="Arial"/>
                <w:sz w:val="16"/>
              </w:rPr>
            </w:pPr>
            <w:r>
              <w:rPr>
                <w:rFonts w:ascii="Arial" w:hAnsi="Arial" w:cs="Arial"/>
                <w:sz w:val="16"/>
              </w:rPr>
              <w:t>18h00</w:t>
            </w:r>
          </w:p>
        </w:tc>
      </w:tr>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Pr="00A735E6" w:rsidRDefault="005E19D9" w:rsidP="00260BD9">
            <w:pPr>
              <w:spacing w:line="276" w:lineRule="auto"/>
              <w:rPr>
                <w:rFonts w:ascii="Arial" w:hAnsi="Arial" w:cs="Arial"/>
                <w:b/>
                <w:sz w:val="16"/>
              </w:rPr>
            </w:pPr>
            <w:r w:rsidRPr="00A735E6">
              <w:rPr>
                <w:rFonts w:ascii="Arial" w:hAnsi="Arial" w:cs="Arial"/>
                <w:b/>
                <w:sz w:val="16"/>
              </w:rPr>
              <w:t>Fecha límite de respuestas</w:t>
            </w:r>
            <w:r w:rsidR="003D50E7" w:rsidRPr="00A735E6">
              <w:rPr>
                <w:rFonts w:ascii="Arial" w:hAnsi="Arial" w:cs="Arial"/>
                <w:b/>
                <w:sz w:val="16"/>
              </w:rPr>
              <w:t>:</w:t>
            </w:r>
          </w:p>
          <w:p w:rsidR="003D50E7" w:rsidRDefault="003D50E7" w:rsidP="00260BD9">
            <w:pPr>
              <w:spacing w:line="276" w:lineRule="auto"/>
              <w:rPr>
                <w:rFonts w:ascii="Arial" w:hAnsi="Arial" w:cs="Arial"/>
                <w:sz w:val="16"/>
              </w:rPr>
            </w:pPr>
            <w:r>
              <w:rPr>
                <w:rFonts w:ascii="Arial" w:hAnsi="Arial" w:cs="Arial"/>
                <w:sz w:val="16"/>
              </w:rPr>
              <w:t>Grupo 1</w:t>
            </w:r>
          </w:p>
          <w:p w:rsidR="003D50E7" w:rsidRDefault="003D50E7" w:rsidP="00260BD9">
            <w:pPr>
              <w:spacing w:line="276" w:lineRule="auto"/>
              <w:rPr>
                <w:rFonts w:ascii="Arial" w:hAnsi="Arial" w:cs="Arial"/>
                <w:sz w:val="16"/>
              </w:rPr>
            </w:pPr>
            <w:r>
              <w:rPr>
                <w:rFonts w:ascii="Arial" w:hAnsi="Arial" w:cs="Arial"/>
                <w:sz w:val="16"/>
              </w:rPr>
              <w:t>Grupo 2</w:t>
            </w:r>
          </w:p>
          <w:p w:rsidR="00A735E6" w:rsidRPr="00065511"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3D50E7" w:rsidRDefault="00AB359D" w:rsidP="00260BD9">
            <w:pPr>
              <w:spacing w:line="276" w:lineRule="auto"/>
              <w:jc w:val="center"/>
              <w:rPr>
                <w:rFonts w:ascii="Arial" w:hAnsi="Arial" w:cs="Arial"/>
                <w:sz w:val="16"/>
              </w:rPr>
            </w:pPr>
            <w:r>
              <w:rPr>
                <w:rFonts w:ascii="Arial" w:hAnsi="Arial" w:cs="Arial"/>
                <w:sz w:val="16"/>
              </w:rPr>
              <w:t>03  diciembre del 2008</w:t>
            </w:r>
          </w:p>
          <w:p w:rsidR="00A735E6" w:rsidRDefault="00A735E6" w:rsidP="00260BD9">
            <w:pPr>
              <w:spacing w:line="276" w:lineRule="auto"/>
              <w:jc w:val="center"/>
              <w:rPr>
                <w:rFonts w:ascii="Arial" w:hAnsi="Arial" w:cs="Arial"/>
                <w:sz w:val="16"/>
              </w:rPr>
            </w:pPr>
            <w:r>
              <w:rPr>
                <w:rFonts w:ascii="Arial" w:hAnsi="Arial" w:cs="Arial"/>
                <w:sz w:val="16"/>
              </w:rPr>
              <w:t>04 diciembre del 2008</w:t>
            </w:r>
          </w:p>
          <w:p w:rsidR="005E19D9" w:rsidRPr="00065511" w:rsidRDefault="00A735E6" w:rsidP="00260BD9">
            <w:pPr>
              <w:spacing w:line="276" w:lineRule="auto"/>
              <w:jc w:val="center"/>
              <w:rPr>
                <w:rFonts w:ascii="Arial" w:hAnsi="Arial" w:cs="Arial"/>
                <w:sz w:val="16"/>
              </w:rPr>
            </w:pPr>
            <w:r>
              <w:rPr>
                <w:rFonts w:ascii="Arial" w:hAnsi="Arial" w:cs="Arial"/>
                <w:sz w:val="16"/>
              </w:rPr>
              <w:t>05 diciembre del 2008</w:t>
            </w:r>
            <w:r w:rsidR="00AB359D">
              <w:rPr>
                <w:rFonts w:ascii="Arial" w:hAnsi="Arial" w:cs="Arial"/>
                <w:sz w:val="16"/>
              </w:rPr>
              <w:t xml:space="preserve"> </w:t>
            </w:r>
          </w:p>
        </w:tc>
        <w:tc>
          <w:tcPr>
            <w:tcW w:w="1625"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18h00</w:t>
            </w:r>
          </w:p>
          <w:p w:rsidR="00A735E6" w:rsidRDefault="00A735E6" w:rsidP="00260BD9">
            <w:pPr>
              <w:spacing w:line="276" w:lineRule="auto"/>
              <w:jc w:val="center"/>
              <w:rPr>
                <w:rFonts w:ascii="Arial" w:hAnsi="Arial" w:cs="Arial"/>
                <w:sz w:val="16"/>
              </w:rPr>
            </w:pPr>
            <w:r>
              <w:rPr>
                <w:rFonts w:ascii="Arial" w:hAnsi="Arial" w:cs="Arial"/>
                <w:sz w:val="16"/>
              </w:rPr>
              <w:t>18h00</w:t>
            </w:r>
          </w:p>
          <w:p w:rsidR="00A735E6" w:rsidRPr="00065511" w:rsidRDefault="00A735E6" w:rsidP="00260BD9">
            <w:pPr>
              <w:spacing w:line="276" w:lineRule="auto"/>
              <w:jc w:val="center"/>
              <w:rPr>
                <w:rFonts w:ascii="Arial" w:hAnsi="Arial" w:cs="Arial"/>
                <w:sz w:val="16"/>
              </w:rPr>
            </w:pPr>
            <w:r>
              <w:rPr>
                <w:rFonts w:ascii="Arial" w:hAnsi="Arial" w:cs="Arial"/>
                <w:sz w:val="16"/>
              </w:rPr>
              <w:t>18h00</w:t>
            </w:r>
          </w:p>
        </w:tc>
      </w:tr>
      <w:tr w:rsidR="005E19D9" w:rsidRPr="006E32AA" w:rsidTr="00260BD9">
        <w:trPr>
          <w:trHeight w:val="832"/>
          <w:jc w:val="center"/>
        </w:trPr>
        <w:tc>
          <w:tcPr>
            <w:tcW w:w="4347"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rPr>
                <w:rFonts w:ascii="Arial" w:hAnsi="Arial" w:cs="Arial"/>
                <w:b/>
                <w:sz w:val="16"/>
              </w:rPr>
            </w:pPr>
            <w:r w:rsidRPr="00A735E6">
              <w:rPr>
                <w:rFonts w:ascii="Arial" w:hAnsi="Arial" w:cs="Arial"/>
                <w:b/>
                <w:sz w:val="16"/>
              </w:rPr>
              <w:t>Fecha límite para recepción de propuestas técnicas y documentos complementarios</w:t>
            </w:r>
            <w:r w:rsidR="00A735E6">
              <w:rPr>
                <w:rFonts w:ascii="Arial" w:hAnsi="Arial" w:cs="Arial"/>
                <w:b/>
                <w:sz w:val="16"/>
              </w:rPr>
              <w:t>:</w:t>
            </w:r>
          </w:p>
          <w:p w:rsidR="00A735E6" w:rsidRDefault="00A735E6" w:rsidP="00260BD9">
            <w:pPr>
              <w:spacing w:line="276" w:lineRule="auto"/>
              <w:rPr>
                <w:rFonts w:ascii="Arial" w:hAnsi="Arial" w:cs="Arial"/>
                <w:sz w:val="16"/>
              </w:rPr>
            </w:pPr>
            <w:r>
              <w:rPr>
                <w:rFonts w:ascii="Arial" w:hAnsi="Arial" w:cs="Arial"/>
                <w:sz w:val="16"/>
              </w:rPr>
              <w:t>Grupo 1</w:t>
            </w:r>
          </w:p>
          <w:p w:rsidR="00A735E6" w:rsidRDefault="00A735E6" w:rsidP="00260BD9">
            <w:pPr>
              <w:spacing w:line="276" w:lineRule="auto"/>
              <w:rPr>
                <w:rFonts w:ascii="Arial" w:hAnsi="Arial" w:cs="Arial"/>
                <w:sz w:val="16"/>
              </w:rPr>
            </w:pPr>
            <w:r>
              <w:rPr>
                <w:rFonts w:ascii="Arial" w:hAnsi="Arial" w:cs="Arial"/>
                <w:sz w:val="16"/>
              </w:rPr>
              <w:t>Grupo 2</w:t>
            </w:r>
          </w:p>
          <w:p w:rsidR="00A735E6" w:rsidRPr="00A735E6" w:rsidRDefault="00A735E6" w:rsidP="00260BD9">
            <w:pPr>
              <w:spacing w:line="276" w:lineRule="auto"/>
              <w:rPr>
                <w:rFonts w:ascii="Arial" w:hAnsi="Arial" w:cs="Arial"/>
                <w:sz w:val="16"/>
              </w:rPr>
            </w:pPr>
            <w:r>
              <w:rPr>
                <w:rFonts w:ascii="Arial" w:hAnsi="Arial" w:cs="Arial"/>
                <w:sz w:val="16"/>
              </w:rPr>
              <w:lastRenderedPageBreak/>
              <w:t>Grupo 3</w:t>
            </w:r>
          </w:p>
        </w:tc>
        <w:tc>
          <w:tcPr>
            <w:tcW w:w="2399"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A735E6" w:rsidRDefault="00A735E6" w:rsidP="00260BD9">
            <w:pPr>
              <w:spacing w:line="276" w:lineRule="auto"/>
              <w:jc w:val="center"/>
              <w:rPr>
                <w:rFonts w:ascii="Arial" w:hAnsi="Arial" w:cs="Arial"/>
                <w:sz w:val="16"/>
              </w:rPr>
            </w:pPr>
          </w:p>
          <w:p w:rsidR="005E19D9" w:rsidRDefault="003D50E7" w:rsidP="00260BD9">
            <w:pPr>
              <w:spacing w:line="276" w:lineRule="auto"/>
              <w:jc w:val="center"/>
              <w:rPr>
                <w:rFonts w:ascii="Arial" w:hAnsi="Arial" w:cs="Arial"/>
                <w:sz w:val="16"/>
              </w:rPr>
            </w:pPr>
            <w:r>
              <w:rPr>
                <w:rFonts w:ascii="Arial" w:hAnsi="Arial" w:cs="Arial"/>
                <w:sz w:val="16"/>
              </w:rPr>
              <w:t>05 diciembre del 2008</w:t>
            </w:r>
          </w:p>
          <w:p w:rsidR="00A735E6" w:rsidRDefault="00A735E6" w:rsidP="00260BD9">
            <w:pPr>
              <w:spacing w:line="276" w:lineRule="auto"/>
              <w:jc w:val="center"/>
              <w:rPr>
                <w:rFonts w:ascii="Arial" w:hAnsi="Arial" w:cs="Arial"/>
                <w:sz w:val="16"/>
              </w:rPr>
            </w:pPr>
            <w:r>
              <w:rPr>
                <w:rFonts w:ascii="Arial" w:hAnsi="Arial" w:cs="Arial"/>
                <w:sz w:val="16"/>
              </w:rPr>
              <w:t>08 diciembre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lastRenderedPageBreak/>
              <w:t>09 diciembre del 2008</w:t>
            </w:r>
          </w:p>
        </w:tc>
        <w:tc>
          <w:tcPr>
            <w:tcW w:w="1625"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A735E6" w:rsidRDefault="00A735E6" w:rsidP="00260BD9">
            <w:pPr>
              <w:spacing w:line="276" w:lineRule="auto"/>
              <w:jc w:val="center"/>
              <w:rPr>
                <w:rFonts w:ascii="Arial" w:hAnsi="Arial" w:cs="Arial"/>
                <w:sz w:val="16"/>
              </w:rPr>
            </w:pPr>
          </w:p>
          <w:p w:rsidR="005E19D9" w:rsidRDefault="003D50E7" w:rsidP="00260BD9">
            <w:pPr>
              <w:spacing w:line="276" w:lineRule="auto"/>
              <w:jc w:val="center"/>
              <w:rPr>
                <w:rFonts w:ascii="Arial" w:hAnsi="Arial" w:cs="Arial"/>
                <w:sz w:val="16"/>
              </w:rPr>
            </w:pPr>
            <w:r>
              <w:rPr>
                <w:rFonts w:ascii="Arial" w:hAnsi="Arial" w:cs="Arial"/>
                <w:sz w:val="16"/>
              </w:rPr>
              <w:t>18h00</w:t>
            </w:r>
          </w:p>
          <w:p w:rsidR="00A735E6" w:rsidRDefault="00A735E6" w:rsidP="00260BD9">
            <w:pPr>
              <w:spacing w:line="276" w:lineRule="auto"/>
              <w:jc w:val="center"/>
              <w:rPr>
                <w:rFonts w:ascii="Arial" w:hAnsi="Arial" w:cs="Arial"/>
                <w:sz w:val="16"/>
              </w:rPr>
            </w:pPr>
            <w:r>
              <w:rPr>
                <w:rFonts w:ascii="Arial" w:hAnsi="Arial" w:cs="Arial"/>
                <w:sz w:val="16"/>
              </w:rPr>
              <w:t>18h00</w:t>
            </w:r>
          </w:p>
          <w:p w:rsidR="00A735E6" w:rsidRPr="00065511" w:rsidRDefault="00A735E6" w:rsidP="00260BD9">
            <w:pPr>
              <w:spacing w:line="276" w:lineRule="auto"/>
              <w:jc w:val="center"/>
              <w:rPr>
                <w:rFonts w:ascii="Arial" w:hAnsi="Arial" w:cs="Arial"/>
                <w:sz w:val="16"/>
              </w:rPr>
            </w:pPr>
            <w:r>
              <w:rPr>
                <w:rFonts w:ascii="Arial" w:hAnsi="Arial" w:cs="Arial"/>
                <w:sz w:val="16"/>
              </w:rPr>
              <w:lastRenderedPageBreak/>
              <w:t>18h00</w:t>
            </w:r>
          </w:p>
        </w:tc>
      </w:tr>
      <w:tr w:rsidR="005E19D9" w:rsidRPr="006E32AA" w:rsidTr="00260BD9">
        <w:trPr>
          <w:trHeight w:val="545"/>
          <w:jc w:val="center"/>
        </w:trPr>
        <w:tc>
          <w:tcPr>
            <w:tcW w:w="4347"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rPr>
                <w:rFonts w:ascii="Arial" w:hAnsi="Arial" w:cs="Arial"/>
                <w:b/>
                <w:sz w:val="16"/>
              </w:rPr>
            </w:pPr>
            <w:r w:rsidRPr="00A735E6">
              <w:rPr>
                <w:rFonts w:ascii="Arial" w:hAnsi="Arial" w:cs="Arial"/>
                <w:b/>
                <w:sz w:val="16"/>
              </w:rPr>
              <w:lastRenderedPageBreak/>
              <w:t xml:space="preserve">Fecha límite para calificación de </w:t>
            </w:r>
            <w:r w:rsidR="004B42F1">
              <w:rPr>
                <w:rFonts w:ascii="Arial" w:hAnsi="Arial" w:cs="Arial"/>
                <w:b/>
                <w:sz w:val="16"/>
              </w:rPr>
              <w:t>propuesta técnica</w:t>
            </w:r>
            <w:r w:rsidR="00A735E6">
              <w:rPr>
                <w:rFonts w:ascii="Arial" w:hAnsi="Arial" w:cs="Arial"/>
                <w:b/>
                <w:sz w:val="16"/>
              </w:rPr>
              <w:t>:</w:t>
            </w:r>
          </w:p>
          <w:p w:rsidR="00A735E6" w:rsidRDefault="00A735E6" w:rsidP="00260BD9">
            <w:pPr>
              <w:spacing w:line="276" w:lineRule="auto"/>
              <w:rPr>
                <w:rFonts w:ascii="Arial" w:hAnsi="Arial" w:cs="Arial"/>
                <w:sz w:val="16"/>
              </w:rPr>
            </w:pPr>
            <w:r>
              <w:rPr>
                <w:rFonts w:ascii="Arial" w:hAnsi="Arial" w:cs="Arial"/>
                <w:sz w:val="16"/>
              </w:rPr>
              <w:t>Grupo 1</w:t>
            </w:r>
          </w:p>
          <w:p w:rsidR="00A735E6" w:rsidRDefault="00A735E6" w:rsidP="00260BD9">
            <w:pPr>
              <w:spacing w:line="276" w:lineRule="auto"/>
              <w:rPr>
                <w:rFonts w:ascii="Arial" w:hAnsi="Arial" w:cs="Arial"/>
                <w:sz w:val="16"/>
              </w:rPr>
            </w:pPr>
            <w:r>
              <w:rPr>
                <w:rFonts w:ascii="Arial" w:hAnsi="Arial" w:cs="Arial"/>
                <w:sz w:val="16"/>
              </w:rPr>
              <w:t>Grupo 2</w:t>
            </w:r>
          </w:p>
          <w:p w:rsidR="00A735E6" w:rsidRPr="00A735E6"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A735E6" w:rsidRDefault="00A735E6" w:rsidP="00260BD9">
            <w:pPr>
              <w:spacing w:line="276" w:lineRule="auto"/>
              <w:jc w:val="center"/>
              <w:rPr>
                <w:rFonts w:ascii="Arial" w:hAnsi="Arial" w:cs="Arial"/>
                <w:sz w:val="16"/>
              </w:rPr>
            </w:pPr>
            <w:r>
              <w:rPr>
                <w:rFonts w:ascii="Arial" w:hAnsi="Arial" w:cs="Arial"/>
                <w:sz w:val="16"/>
              </w:rPr>
              <w:t>10 diciembre del 2008</w:t>
            </w:r>
          </w:p>
          <w:p w:rsidR="00A735E6" w:rsidRDefault="00A735E6" w:rsidP="00260BD9">
            <w:pPr>
              <w:spacing w:line="276" w:lineRule="auto"/>
              <w:jc w:val="center"/>
              <w:rPr>
                <w:rFonts w:ascii="Arial" w:hAnsi="Arial" w:cs="Arial"/>
                <w:sz w:val="16"/>
              </w:rPr>
            </w:pPr>
            <w:r>
              <w:rPr>
                <w:rFonts w:ascii="Arial" w:hAnsi="Arial" w:cs="Arial"/>
                <w:sz w:val="16"/>
              </w:rPr>
              <w:t>11 diciembre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t>12 diciembre del 2008</w:t>
            </w:r>
          </w:p>
        </w:tc>
        <w:tc>
          <w:tcPr>
            <w:tcW w:w="1625"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Pr="00065511" w:rsidRDefault="007D51CC" w:rsidP="00260BD9">
            <w:pPr>
              <w:spacing w:line="276" w:lineRule="auto"/>
              <w:jc w:val="center"/>
              <w:rPr>
                <w:rFonts w:ascii="Arial" w:hAnsi="Arial" w:cs="Arial"/>
                <w:sz w:val="16"/>
              </w:rPr>
            </w:pPr>
            <w:r>
              <w:rPr>
                <w:rFonts w:ascii="Arial" w:hAnsi="Arial" w:cs="Arial"/>
                <w:sz w:val="16"/>
              </w:rPr>
              <w:t>18h00</w:t>
            </w:r>
          </w:p>
        </w:tc>
      </w:tr>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rPr>
                <w:rFonts w:ascii="Arial" w:hAnsi="Arial" w:cs="Arial"/>
                <w:b/>
                <w:sz w:val="16"/>
              </w:rPr>
            </w:pPr>
            <w:r w:rsidRPr="007D51CC">
              <w:rPr>
                <w:rFonts w:ascii="Arial" w:hAnsi="Arial" w:cs="Arial"/>
                <w:b/>
                <w:sz w:val="16"/>
              </w:rPr>
              <w:t xml:space="preserve">Fecha límite para presentar la(s) oferta(s) económica(s) </w:t>
            </w:r>
            <w:r w:rsidR="007D51CC">
              <w:rPr>
                <w:rFonts w:ascii="Arial" w:hAnsi="Arial" w:cs="Arial"/>
                <w:b/>
                <w:sz w:val="16"/>
              </w:rPr>
              <w:t>:</w:t>
            </w:r>
          </w:p>
          <w:p w:rsidR="007D51CC" w:rsidRDefault="007D51CC" w:rsidP="00260BD9">
            <w:pPr>
              <w:spacing w:line="276" w:lineRule="auto"/>
              <w:rPr>
                <w:rFonts w:ascii="Arial" w:hAnsi="Arial" w:cs="Arial"/>
                <w:sz w:val="16"/>
              </w:rPr>
            </w:pPr>
            <w:r>
              <w:rPr>
                <w:rFonts w:ascii="Arial" w:hAnsi="Arial" w:cs="Arial"/>
                <w:sz w:val="16"/>
              </w:rPr>
              <w:t>Grupo 1</w:t>
            </w:r>
          </w:p>
          <w:p w:rsidR="007D51CC" w:rsidRDefault="007D51CC" w:rsidP="00260BD9">
            <w:pPr>
              <w:spacing w:line="276" w:lineRule="auto"/>
              <w:rPr>
                <w:rFonts w:ascii="Arial" w:hAnsi="Arial" w:cs="Arial"/>
                <w:sz w:val="16"/>
              </w:rPr>
            </w:pPr>
            <w:r>
              <w:rPr>
                <w:rFonts w:ascii="Arial" w:hAnsi="Arial" w:cs="Arial"/>
                <w:sz w:val="16"/>
              </w:rPr>
              <w:t>Grupo 2</w:t>
            </w:r>
          </w:p>
          <w:p w:rsidR="007D51CC" w:rsidRPr="007D51CC" w:rsidRDefault="007D51CC"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r>
              <w:rPr>
                <w:rFonts w:ascii="Arial" w:hAnsi="Arial" w:cs="Arial"/>
                <w:sz w:val="16"/>
              </w:rPr>
              <w:t>11 diciembre del 2008</w:t>
            </w:r>
          </w:p>
          <w:p w:rsidR="007D51CC" w:rsidRDefault="007D51CC" w:rsidP="00260BD9">
            <w:pPr>
              <w:spacing w:line="276" w:lineRule="auto"/>
              <w:jc w:val="center"/>
              <w:rPr>
                <w:rFonts w:ascii="Arial" w:hAnsi="Arial" w:cs="Arial"/>
                <w:sz w:val="16"/>
              </w:rPr>
            </w:pPr>
            <w:r>
              <w:rPr>
                <w:rFonts w:ascii="Arial" w:hAnsi="Arial" w:cs="Arial"/>
                <w:sz w:val="16"/>
              </w:rPr>
              <w:t>12 diciembre del 2008</w:t>
            </w:r>
          </w:p>
          <w:p w:rsidR="007D51CC" w:rsidRPr="00065511" w:rsidRDefault="007D51CC" w:rsidP="00260BD9">
            <w:pPr>
              <w:spacing w:line="276" w:lineRule="auto"/>
              <w:jc w:val="center"/>
              <w:rPr>
                <w:rFonts w:ascii="Arial" w:hAnsi="Arial" w:cs="Arial"/>
                <w:sz w:val="16"/>
              </w:rPr>
            </w:pPr>
            <w:r>
              <w:rPr>
                <w:rFonts w:ascii="Arial" w:hAnsi="Arial" w:cs="Arial"/>
                <w:sz w:val="16"/>
              </w:rPr>
              <w:t>15 diciembre del 2008</w:t>
            </w:r>
          </w:p>
        </w:tc>
        <w:tc>
          <w:tcPr>
            <w:tcW w:w="1625"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Pr="00065511" w:rsidRDefault="007D51CC" w:rsidP="00260BD9">
            <w:pPr>
              <w:spacing w:line="276" w:lineRule="auto"/>
              <w:jc w:val="center"/>
              <w:rPr>
                <w:rFonts w:ascii="Arial" w:hAnsi="Arial" w:cs="Arial"/>
                <w:sz w:val="16"/>
              </w:rPr>
            </w:pPr>
            <w:r>
              <w:rPr>
                <w:rFonts w:ascii="Arial" w:hAnsi="Arial" w:cs="Arial"/>
                <w:sz w:val="16"/>
              </w:rPr>
              <w:t>18h00</w:t>
            </w:r>
          </w:p>
        </w:tc>
      </w:tr>
    </w:tbl>
    <w:p w:rsidR="005E19D9" w:rsidRDefault="005E19D9" w:rsidP="005E19D9">
      <w:pPr>
        <w:widowControl w:val="0"/>
        <w:autoSpaceDE w:val="0"/>
        <w:autoSpaceDN w:val="0"/>
        <w:adjustRightInd w:val="0"/>
        <w:ind w:right="-1"/>
        <w:jc w:val="both"/>
        <w:rPr>
          <w:rFonts w:ascii="Arial" w:hAnsi="Arial" w:cs="Arial"/>
          <w:spacing w:val="-3"/>
          <w:sz w:val="22"/>
        </w:rPr>
      </w:pPr>
    </w:p>
    <w:p w:rsidR="005E19D9" w:rsidRDefault="005E19D9" w:rsidP="00963840">
      <w:pPr>
        <w:widowControl w:val="0"/>
        <w:numPr>
          <w:ilvl w:val="0"/>
          <w:numId w:val="10"/>
        </w:numPr>
        <w:suppressAutoHyphens/>
        <w:autoSpaceDE w:val="0"/>
        <w:autoSpaceDN w:val="0"/>
        <w:adjustRightInd w:val="0"/>
        <w:ind w:left="567" w:right="-1" w:hanging="567"/>
        <w:jc w:val="both"/>
        <w:rPr>
          <w:rFonts w:ascii="Arial" w:hAnsi="Arial" w:cs="Arial"/>
          <w:spacing w:val="-3"/>
          <w:sz w:val="22"/>
        </w:rPr>
      </w:pPr>
      <w:r>
        <w:rPr>
          <w:rFonts w:ascii="Arial" w:hAnsi="Arial" w:cs="Arial"/>
          <w:spacing w:val="-3"/>
          <w:sz w:val="22"/>
        </w:rPr>
        <w:t>Puja</w:t>
      </w:r>
    </w:p>
    <w:p w:rsidR="00910F01" w:rsidRDefault="00910F01" w:rsidP="004011F9">
      <w:pPr>
        <w:widowControl w:val="0"/>
        <w:suppressAutoHyphens/>
        <w:autoSpaceDE w:val="0"/>
        <w:autoSpaceDN w:val="0"/>
        <w:adjustRightInd w:val="0"/>
        <w:ind w:right="-1"/>
        <w:jc w:val="both"/>
        <w:rPr>
          <w:rFonts w:ascii="Arial" w:hAnsi="Arial" w:cs="Arial"/>
          <w:spacing w:val="-3"/>
          <w:sz w:val="22"/>
        </w:rPr>
      </w:pPr>
      <w:r w:rsidRPr="00910F01">
        <w:rPr>
          <w:rFonts w:ascii="Arial" w:hAnsi="Arial" w:cs="Arial"/>
          <w:sz w:val="20"/>
        </w:rPr>
        <w:t>Se realizaran 21 subastas inversas, de acuerdo al siguiente calendario:</w:t>
      </w:r>
    </w:p>
    <w:tbl>
      <w:tblPr>
        <w:tblW w:w="0" w:type="auto"/>
        <w:jc w:val="center"/>
        <w:tblInd w:w="-618" w:type="dxa"/>
        <w:tblCellMar>
          <w:left w:w="70" w:type="dxa"/>
          <w:right w:w="70" w:type="dxa"/>
        </w:tblCellMar>
        <w:tblLook w:val="04A0"/>
      </w:tblPr>
      <w:tblGrid>
        <w:gridCol w:w="650"/>
        <w:gridCol w:w="3118"/>
        <w:gridCol w:w="2369"/>
        <w:gridCol w:w="2167"/>
      </w:tblGrid>
      <w:tr w:rsidR="000356D7" w:rsidRPr="0075339D"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ITEM</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DESCRIPCIÓN DEL EQUIPO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Pr>
                <w:rFonts w:ascii="Arial" w:hAnsi="Arial" w:cs="Arial"/>
                <w:b/>
                <w:bCs/>
                <w:color w:val="000000"/>
                <w:sz w:val="16"/>
                <w:szCs w:val="18"/>
                <w:lang w:val="es-EC" w:eastAsia="es-EC"/>
              </w:rPr>
              <w:t>Fecha  y hora inicio de puja</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Pr>
                <w:rFonts w:ascii="Arial" w:hAnsi="Arial" w:cs="Arial"/>
                <w:b/>
                <w:bCs/>
                <w:color w:val="000000"/>
                <w:sz w:val="16"/>
                <w:szCs w:val="18"/>
                <w:lang w:val="es-EC" w:eastAsia="es-EC"/>
              </w:rPr>
              <w:t>Fecha y hora fin de puja</w:t>
            </w:r>
          </w:p>
        </w:tc>
      </w:tr>
      <w:tr w:rsidR="004B42F1"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GRUPO 1</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4B42F1" w:rsidRDefault="004B42F1" w:rsidP="00A6466C">
            <w:pPr>
              <w:jc w:val="center"/>
              <w:rPr>
                <w:rFonts w:ascii="Arial" w:hAnsi="Arial" w:cs="Arial"/>
                <w:bCs/>
                <w:color w:val="000000"/>
                <w:sz w:val="16"/>
                <w:szCs w:val="18"/>
                <w:lang w:val="es-EC" w:eastAsia="es-EC"/>
              </w:rPr>
            </w:pP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Planta Trituradora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 xml:space="preserve">12 diciembre 2008; 8h30 </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 xml:space="preserve">12 diciembre 2008; 9h00 </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Asfalto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9h30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10h00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Cargadora Frontal</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3032E">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10h30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11h00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Volquete</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11h30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12h00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5</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Terminadora de Asfalto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12h30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13h00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6</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imprimador de asfalto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14h00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14h30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7</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de Neumáticos</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15h00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15h30</w:t>
            </w:r>
          </w:p>
        </w:tc>
      </w:tr>
      <w:tr w:rsidR="004B42F1"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GRUPO 2</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4B42F1" w:rsidRDefault="004B42F1" w:rsidP="00A6466C">
            <w:pPr>
              <w:jc w:val="center"/>
              <w:rPr>
                <w:rFonts w:ascii="Arial" w:hAnsi="Arial" w:cs="Arial"/>
                <w:bCs/>
                <w:color w:val="000000"/>
                <w:sz w:val="16"/>
                <w:szCs w:val="18"/>
                <w:lang w:val="es-EC" w:eastAsia="es-EC"/>
              </w:rPr>
            </w:pP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8</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Liso para pavimentación asfáltica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8h30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9h00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9</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Motoniveladora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9h30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10h00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10</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Vibratorio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10h30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11h00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11</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de Agua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11h30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12h00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12</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Tractor de cadenas</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12h30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13h00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13</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Excavadora Hidráulica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14h00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14h30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14</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Retroexcavadora cargadora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15h00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15h30</w:t>
            </w:r>
          </w:p>
        </w:tc>
      </w:tr>
      <w:tr w:rsidR="004B42F1"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GRUPO 3</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4B42F1" w:rsidRDefault="004B42F1" w:rsidP="00A6466C">
            <w:pPr>
              <w:jc w:val="center"/>
              <w:rPr>
                <w:rFonts w:ascii="Arial" w:hAnsi="Arial" w:cs="Arial"/>
                <w:bCs/>
                <w:color w:val="000000"/>
                <w:sz w:val="16"/>
                <w:szCs w:val="18"/>
                <w:lang w:val="es-EC" w:eastAsia="es-EC"/>
              </w:rPr>
            </w:pP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15</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8h30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9h00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16</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9</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10h00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17</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Fresadora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10</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11h00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18</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Esparcidor de Agregados</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11</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12h00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19</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Hormigón Portátil</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12</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13h00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20</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Camión de hormigón MIXER</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14h00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14h30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21</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Pavimentadora de concreto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15h00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15h30</w:t>
            </w:r>
          </w:p>
        </w:tc>
      </w:tr>
    </w:tbl>
    <w:p w:rsidR="004F6E47" w:rsidRDefault="004F6E47" w:rsidP="004F6E47">
      <w:pPr>
        <w:widowControl w:val="0"/>
        <w:autoSpaceDE w:val="0"/>
        <w:autoSpaceDN w:val="0"/>
        <w:adjustRightInd w:val="0"/>
        <w:ind w:right="-1"/>
        <w:jc w:val="both"/>
        <w:rPr>
          <w:rFonts w:ascii="Arial" w:hAnsi="Arial" w:cs="Arial"/>
          <w:spacing w:val="-3"/>
          <w:sz w:val="22"/>
        </w:rPr>
      </w:pPr>
    </w:p>
    <w:p w:rsidR="004F6E47" w:rsidRPr="00D32D0E" w:rsidRDefault="008A2FA9" w:rsidP="00963840">
      <w:pPr>
        <w:widowControl w:val="0"/>
        <w:numPr>
          <w:ilvl w:val="0"/>
          <w:numId w:val="10"/>
        </w:numPr>
        <w:autoSpaceDE w:val="0"/>
        <w:autoSpaceDN w:val="0"/>
        <w:adjustRightInd w:val="0"/>
        <w:ind w:left="567" w:right="-1" w:hanging="567"/>
        <w:jc w:val="both"/>
        <w:rPr>
          <w:rFonts w:ascii="Arial" w:hAnsi="Arial" w:cs="Arial"/>
          <w:sz w:val="20"/>
        </w:rPr>
      </w:pPr>
      <w:r w:rsidRPr="00D32D0E">
        <w:rPr>
          <w:rFonts w:ascii="Arial" w:hAnsi="Arial" w:cs="Arial"/>
          <w:sz w:val="20"/>
        </w:rPr>
        <w:t>El procedimiento se ceñirá a las disposiciones de la Ley Orgánica del Sistema Nacional de Contratación Pública, pudiendo inclusive</w:t>
      </w:r>
      <w:r w:rsidR="0087137A" w:rsidRPr="00D32D0E">
        <w:rPr>
          <w:rFonts w:ascii="Arial" w:hAnsi="Arial" w:cs="Arial"/>
          <w:sz w:val="20"/>
        </w:rPr>
        <w:t xml:space="preserve"> </w:t>
      </w:r>
      <w:r w:rsidR="00D953AA" w:rsidRPr="00D32D0E">
        <w:rPr>
          <w:rFonts w:ascii="Arial" w:hAnsi="Arial" w:cs="Arial"/>
          <w:sz w:val="20"/>
        </w:rPr>
        <w:t xml:space="preserve"> la </w:t>
      </w:r>
      <w:r w:rsidR="009B7BE7" w:rsidRPr="00D32D0E">
        <w:rPr>
          <w:rFonts w:ascii="Arial" w:hAnsi="Arial" w:cs="Arial"/>
          <w:sz w:val="20"/>
        </w:rPr>
        <w:t>Máxima Autoridad</w:t>
      </w:r>
      <w:r w:rsidRPr="00D32D0E">
        <w:rPr>
          <w:rFonts w:ascii="Arial" w:hAnsi="Arial" w:cs="Arial"/>
          <w:sz w:val="20"/>
        </w:rPr>
        <w:t xml:space="preserve"> </w:t>
      </w:r>
      <w:r w:rsidR="00844019" w:rsidRPr="00D32D0E">
        <w:rPr>
          <w:rFonts w:ascii="Arial" w:hAnsi="Arial" w:cs="Arial"/>
          <w:sz w:val="20"/>
        </w:rPr>
        <w:t xml:space="preserve">de la entidad contratante </w:t>
      </w:r>
      <w:r w:rsidRPr="00D32D0E">
        <w:rPr>
          <w:rFonts w:ascii="Arial" w:hAnsi="Arial" w:cs="Arial"/>
          <w:sz w:val="20"/>
        </w:rPr>
        <w:t>cancelar el proceso en cualquier etapa  antes de la adjudicación de conformidad con lo dispuesto en el artículo 34 del referido cuerpo legal, sin que los participantes tengan derecho a</w:t>
      </w:r>
      <w:r w:rsidR="001409EA" w:rsidRPr="00D32D0E">
        <w:rPr>
          <w:rFonts w:ascii="Arial" w:hAnsi="Arial" w:cs="Arial"/>
          <w:sz w:val="20"/>
        </w:rPr>
        <w:t xml:space="preserve"> reclamo o indemnización alguna.</w:t>
      </w:r>
    </w:p>
    <w:p w:rsidR="004F6E47" w:rsidRPr="00D32D0E" w:rsidRDefault="004F6E47" w:rsidP="004F6E47">
      <w:pPr>
        <w:widowControl w:val="0"/>
        <w:autoSpaceDE w:val="0"/>
        <w:autoSpaceDN w:val="0"/>
        <w:adjustRightInd w:val="0"/>
        <w:ind w:left="567" w:right="-1"/>
        <w:jc w:val="both"/>
        <w:rPr>
          <w:rFonts w:ascii="Arial" w:hAnsi="Arial" w:cs="Arial"/>
          <w:sz w:val="20"/>
        </w:rPr>
      </w:pPr>
    </w:p>
    <w:p w:rsidR="004F6E47" w:rsidRPr="00D32D0E" w:rsidRDefault="00D953AA" w:rsidP="00963840">
      <w:pPr>
        <w:widowControl w:val="0"/>
        <w:numPr>
          <w:ilvl w:val="0"/>
          <w:numId w:val="10"/>
        </w:numPr>
        <w:autoSpaceDE w:val="0"/>
        <w:autoSpaceDN w:val="0"/>
        <w:adjustRightInd w:val="0"/>
        <w:ind w:left="567" w:right="-1" w:hanging="567"/>
        <w:jc w:val="both"/>
        <w:rPr>
          <w:rFonts w:ascii="Arial" w:hAnsi="Arial" w:cs="Arial"/>
          <w:sz w:val="20"/>
        </w:rPr>
      </w:pPr>
      <w:r w:rsidRPr="00D32D0E">
        <w:rPr>
          <w:rFonts w:ascii="Arial" w:hAnsi="Arial" w:cs="Arial"/>
          <w:sz w:val="20"/>
        </w:rPr>
        <w:t xml:space="preserve">La </w:t>
      </w:r>
      <w:r w:rsidR="009B7BE7" w:rsidRPr="00D32D0E">
        <w:rPr>
          <w:rFonts w:ascii="Arial" w:hAnsi="Arial" w:cs="Arial"/>
          <w:sz w:val="20"/>
        </w:rPr>
        <w:t>Máxima Autoridad</w:t>
      </w:r>
      <w:r w:rsidR="00844019" w:rsidRPr="00D32D0E">
        <w:rPr>
          <w:rFonts w:ascii="Arial" w:hAnsi="Arial" w:cs="Arial"/>
          <w:sz w:val="20"/>
        </w:rPr>
        <w:t xml:space="preserve"> de la entidad contratante</w:t>
      </w:r>
      <w:r w:rsidR="008A2FA9" w:rsidRPr="00D32D0E">
        <w:rPr>
          <w:rFonts w:ascii="Arial" w:hAnsi="Arial" w:cs="Arial"/>
          <w:sz w:val="20"/>
        </w:rPr>
        <w:t xml:space="preserve"> podrá declarar desierta la </w:t>
      </w:r>
      <w:r w:rsidR="001409EA" w:rsidRPr="00D32D0E">
        <w:rPr>
          <w:rFonts w:ascii="Arial" w:hAnsi="Arial" w:cs="Arial"/>
          <w:sz w:val="20"/>
        </w:rPr>
        <w:t>Subasta Inversa</w:t>
      </w:r>
      <w:r w:rsidR="008A2FA9" w:rsidRPr="00D32D0E">
        <w:rPr>
          <w:rFonts w:ascii="Arial" w:hAnsi="Arial" w:cs="Arial"/>
          <w:sz w:val="20"/>
        </w:rPr>
        <w:t>, en los casos establecidos en el artículo 33 de la Ley Orgánica del Sistema Nacional de Contratación Pública;</w:t>
      </w:r>
    </w:p>
    <w:p w:rsidR="004F6E47" w:rsidRPr="00D32D0E" w:rsidRDefault="004F6E47" w:rsidP="004F6E47">
      <w:pPr>
        <w:pStyle w:val="Prrafodelista"/>
        <w:rPr>
          <w:rFonts w:ascii="Arial" w:hAnsi="Arial" w:cs="Arial"/>
          <w:sz w:val="20"/>
        </w:rPr>
      </w:pPr>
    </w:p>
    <w:p w:rsidR="00135A10" w:rsidRPr="004B42F1" w:rsidRDefault="008A2FA9" w:rsidP="00D953AA">
      <w:pPr>
        <w:widowControl w:val="0"/>
        <w:numPr>
          <w:ilvl w:val="0"/>
          <w:numId w:val="10"/>
        </w:numPr>
        <w:autoSpaceDE w:val="0"/>
        <w:autoSpaceDN w:val="0"/>
        <w:adjustRightInd w:val="0"/>
        <w:ind w:left="426" w:right="-376" w:hanging="426"/>
        <w:jc w:val="both"/>
        <w:rPr>
          <w:rFonts w:ascii="Arial" w:hAnsi="Arial" w:cs="Arial"/>
          <w:sz w:val="20"/>
        </w:rPr>
      </w:pPr>
      <w:r w:rsidRPr="00D32D0E">
        <w:rPr>
          <w:rFonts w:ascii="Arial" w:hAnsi="Arial" w:cs="Arial"/>
          <w:sz w:val="20"/>
        </w:rPr>
        <w:t xml:space="preserve">El funcionario encargado del proceso de contratación es </w:t>
      </w:r>
      <w:r w:rsidR="000B5C75" w:rsidRPr="00D32D0E">
        <w:rPr>
          <w:rFonts w:ascii="Arial" w:hAnsi="Arial" w:cs="Arial"/>
          <w:sz w:val="20"/>
        </w:rPr>
        <w:t>Christian Matamoros Madrid</w:t>
      </w:r>
      <w:r w:rsidRPr="00D32D0E">
        <w:rPr>
          <w:rFonts w:ascii="Arial" w:hAnsi="Arial" w:cs="Arial"/>
          <w:sz w:val="20"/>
        </w:rPr>
        <w:t>, cuyo correo electrónico es:</w:t>
      </w:r>
      <w:r w:rsidR="00135A10" w:rsidRPr="00D32D0E">
        <w:rPr>
          <w:rFonts w:ascii="Arial" w:hAnsi="Arial" w:cs="Arial"/>
          <w:sz w:val="20"/>
        </w:rPr>
        <w:t xml:space="preserve"> </w:t>
      </w:r>
      <w:r w:rsidR="004B42F1">
        <w:rPr>
          <w:rFonts w:ascii="Arial" w:hAnsi="Arial" w:cs="Arial"/>
          <w:color w:val="1F497D"/>
          <w:sz w:val="20"/>
        </w:rPr>
        <w:t>conprov@eo.pro.ec</w:t>
      </w:r>
    </w:p>
    <w:p w:rsidR="001A5151" w:rsidRPr="00D32D0E" w:rsidRDefault="006A1254" w:rsidP="001A5151">
      <w:pPr>
        <w:widowControl w:val="0"/>
        <w:autoSpaceDE w:val="0"/>
        <w:autoSpaceDN w:val="0"/>
        <w:adjustRightInd w:val="0"/>
        <w:ind w:left="426" w:right="-376" w:hanging="426"/>
        <w:jc w:val="center"/>
        <w:rPr>
          <w:rFonts w:ascii="Arial" w:hAnsi="Arial" w:cs="Arial"/>
          <w:sz w:val="20"/>
        </w:rPr>
      </w:pPr>
      <w:r w:rsidRPr="00D32D0E">
        <w:rPr>
          <w:rFonts w:ascii="Arial" w:hAnsi="Arial" w:cs="Arial"/>
          <w:sz w:val="20"/>
        </w:rPr>
        <w:t>Ing. Agr. Montgomery Sánchez Reyes</w:t>
      </w:r>
    </w:p>
    <w:p w:rsidR="006A1254" w:rsidRPr="00D32D0E" w:rsidRDefault="006A1254" w:rsidP="001A5151">
      <w:pPr>
        <w:widowControl w:val="0"/>
        <w:autoSpaceDE w:val="0"/>
        <w:autoSpaceDN w:val="0"/>
        <w:adjustRightInd w:val="0"/>
        <w:ind w:left="426" w:right="-376" w:hanging="426"/>
        <w:jc w:val="center"/>
        <w:rPr>
          <w:rFonts w:ascii="Arial" w:hAnsi="Arial" w:cs="Arial"/>
          <w:b/>
          <w:sz w:val="20"/>
        </w:rPr>
      </w:pPr>
      <w:r w:rsidRPr="00D32D0E">
        <w:rPr>
          <w:rFonts w:ascii="Arial" w:hAnsi="Arial" w:cs="Arial"/>
          <w:b/>
          <w:sz w:val="20"/>
        </w:rPr>
        <w:t xml:space="preserve">PREFECTO DEL GOBIERNO PROVINCIAL </w:t>
      </w:r>
    </w:p>
    <w:p w:rsidR="001A5151" w:rsidRPr="00D32D0E" w:rsidRDefault="006A1254" w:rsidP="001A5151">
      <w:pPr>
        <w:widowControl w:val="0"/>
        <w:autoSpaceDE w:val="0"/>
        <w:autoSpaceDN w:val="0"/>
        <w:adjustRightInd w:val="0"/>
        <w:ind w:left="426" w:right="-376" w:hanging="426"/>
        <w:jc w:val="center"/>
        <w:rPr>
          <w:rFonts w:ascii="Arial" w:hAnsi="Arial" w:cs="Arial"/>
          <w:b/>
          <w:sz w:val="20"/>
        </w:rPr>
      </w:pPr>
      <w:r w:rsidRPr="00D32D0E">
        <w:rPr>
          <w:rFonts w:ascii="Arial" w:hAnsi="Arial" w:cs="Arial"/>
          <w:b/>
          <w:sz w:val="20"/>
        </w:rPr>
        <w:t>AUTONOMO DE EL ORO</w:t>
      </w:r>
      <w:r w:rsidR="001A5151" w:rsidRPr="00D32D0E">
        <w:rPr>
          <w:rFonts w:ascii="Arial" w:hAnsi="Arial" w:cs="Arial"/>
          <w:b/>
          <w:sz w:val="20"/>
        </w:rPr>
        <w:t>,</w:t>
      </w:r>
    </w:p>
    <w:p w:rsidR="00662048" w:rsidRPr="00E0437E" w:rsidRDefault="00662048" w:rsidP="00703349">
      <w:pPr>
        <w:widowControl w:val="0"/>
        <w:autoSpaceDE w:val="0"/>
        <w:autoSpaceDN w:val="0"/>
        <w:adjustRightInd w:val="0"/>
        <w:jc w:val="center"/>
        <w:rPr>
          <w:rFonts w:ascii="Arial" w:hAnsi="Arial" w:cs="Arial"/>
          <w:b/>
          <w:sz w:val="28"/>
          <w:szCs w:val="28"/>
        </w:rPr>
      </w:pPr>
      <w:r w:rsidRPr="00E0437E">
        <w:rPr>
          <w:rFonts w:ascii="Arial" w:hAnsi="Arial" w:cs="Arial"/>
          <w:b/>
          <w:sz w:val="28"/>
          <w:szCs w:val="28"/>
        </w:rPr>
        <w:lastRenderedPageBreak/>
        <w:t>SECCION 2</w:t>
      </w:r>
    </w:p>
    <w:p w:rsidR="00662048" w:rsidRPr="00E0437E" w:rsidRDefault="00662048" w:rsidP="00703349">
      <w:pPr>
        <w:widowControl w:val="0"/>
        <w:autoSpaceDE w:val="0"/>
        <w:autoSpaceDN w:val="0"/>
        <w:adjustRightInd w:val="0"/>
        <w:jc w:val="center"/>
        <w:rPr>
          <w:rFonts w:ascii="Arial" w:hAnsi="Arial" w:cs="Arial"/>
          <w:b/>
          <w:sz w:val="28"/>
          <w:szCs w:val="28"/>
        </w:rPr>
      </w:pPr>
      <w:r w:rsidRPr="00E0437E">
        <w:rPr>
          <w:rFonts w:ascii="Arial" w:hAnsi="Arial" w:cs="Arial"/>
          <w:b/>
          <w:sz w:val="28"/>
          <w:szCs w:val="28"/>
        </w:rPr>
        <w:t>INSTRUCCIONES A LOS OFERENTES</w:t>
      </w:r>
    </w:p>
    <w:p w:rsidR="00662048" w:rsidRPr="00076EEC" w:rsidRDefault="00662048" w:rsidP="00703349">
      <w:pPr>
        <w:widowControl w:val="0"/>
        <w:autoSpaceDE w:val="0"/>
        <w:autoSpaceDN w:val="0"/>
        <w:adjustRightInd w:val="0"/>
        <w:jc w:val="center"/>
        <w:rPr>
          <w:rFonts w:ascii="Arial" w:hAnsi="Arial" w:cs="Arial"/>
          <w:szCs w:val="28"/>
        </w:rPr>
      </w:pPr>
    </w:p>
    <w:p w:rsidR="00662048" w:rsidRPr="00076EEC" w:rsidRDefault="00662048" w:rsidP="003668ED">
      <w:pPr>
        <w:widowControl w:val="0"/>
        <w:autoSpaceDE w:val="0"/>
        <w:autoSpaceDN w:val="0"/>
        <w:adjustRightInd w:val="0"/>
        <w:jc w:val="center"/>
        <w:rPr>
          <w:rFonts w:ascii="Arial" w:hAnsi="Arial" w:cs="Arial"/>
          <w:b/>
          <w:szCs w:val="28"/>
        </w:rPr>
      </w:pPr>
      <w:r w:rsidRPr="00076EEC">
        <w:rPr>
          <w:rFonts w:ascii="Arial" w:hAnsi="Arial" w:cs="Arial"/>
          <w:b/>
          <w:szCs w:val="28"/>
        </w:rPr>
        <w:t xml:space="preserve">CAPITULO </w:t>
      </w:r>
      <w:r w:rsidR="00FC69DC" w:rsidRPr="00076EEC">
        <w:rPr>
          <w:rFonts w:ascii="Arial" w:hAnsi="Arial" w:cs="Arial"/>
          <w:b/>
          <w:szCs w:val="28"/>
        </w:rPr>
        <w:t>I</w:t>
      </w:r>
    </w:p>
    <w:p w:rsidR="00662048" w:rsidRPr="00076EEC" w:rsidRDefault="00662048" w:rsidP="003668ED">
      <w:pPr>
        <w:widowControl w:val="0"/>
        <w:autoSpaceDE w:val="0"/>
        <w:autoSpaceDN w:val="0"/>
        <w:adjustRightInd w:val="0"/>
        <w:jc w:val="center"/>
        <w:rPr>
          <w:rFonts w:ascii="Arial" w:hAnsi="Arial" w:cs="Arial"/>
          <w:b/>
          <w:szCs w:val="28"/>
        </w:rPr>
      </w:pPr>
      <w:r w:rsidRPr="00076EEC">
        <w:rPr>
          <w:rFonts w:ascii="Arial" w:hAnsi="Arial" w:cs="Arial"/>
          <w:b/>
          <w:szCs w:val="28"/>
        </w:rPr>
        <w:t>INFORMACION GENERAL</w:t>
      </w:r>
    </w:p>
    <w:p w:rsidR="00662048" w:rsidRPr="00076EEC" w:rsidRDefault="00662048">
      <w:pPr>
        <w:widowControl w:val="0"/>
        <w:autoSpaceDE w:val="0"/>
        <w:autoSpaceDN w:val="0"/>
        <w:adjustRightInd w:val="0"/>
        <w:rPr>
          <w:rFonts w:ascii="Arial" w:hAnsi="Arial" w:cs="Arial"/>
          <w:sz w:val="22"/>
        </w:rPr>
      </w:pPr>
    </w:p>
    <w:p w:rsidR="003668ED" w:rsidRPr="00076EEC" w:rsidRDefault="003668ED">
      <w:pPr>
        <w:widowControl w:val="0"/>
        <w:autoSpaceDE w:val="0"/>
        <w:autoSpaceDN w:val="0"/>
        <w:adjustRightInd w:val="0"/>
        <w:rPr>
          <w:rFonts w:ascii="Arial" w:hAnsi="Arial" w:cs="Arial"/>
          <w:sz w:val="22"/>
        </w:rPr>
      </w:pPr>
    </w:p>
    <w:p w:rsidR="00662048" w:rsidRPr="00076EEC" w:rsidRDefault="003668ED">
      <w:pPr>
        <w:widowControl w:val="0"/>
        <w:autoSpaceDE w:val="0"/>
        <w:autoSpaceDN w:val="0"/>
        <w:adjustRightInd w:val="0"/>
        <w:rPr>
          <w:rFonts w:ascii="Arial" w:hAnsi="Arial" w:cs="Arial"/>
          <w:b/>
          <w:sz w:val="22"/>
        </w:rPr>
      </w:pPr>
      <w:r w:rsidRPr="00076EEC">
        <w:rPr>
          <w:rFonts w:ascii="Arial" w:hAnsi="Arial" w:cs="Arial"/>
          <w:b/>
          <w:sz w:val="22"/>
        </w:rPr>
        <w:t xml:space="preserve">1.1  </w:t>
      </w:r>
      <w:r w:rsidR="00EB4CD9" w:rsidRPr="00076EEC">
        <w:rPr>
          <w:rFonts w:ascii="Arial" w:hAnsi="Arial" w:cs="Arial"/>
          <w:b/>
          <w:sz w:val="22"/>
        </w:rPr>
        <w:t xml:space="preserve"> </w:t>
      </w:r>
      <w:r w:rsidRPr="00076EEC">
        <w:rPr>
          <w:rFonts w:ascii="Arial" w:hAnsi="Arial" w:cs="Arial"/>
          <w:b/>
          <w:sz w:val="22"/>
        </w:rPr>
        <w:t xml:space="preserve">  </w:t>
      </w:r>
      <w:r w:rsidR="00662048" w:rsidRPr="00076EEC">
        <w:rPr>
          <w:rFonts w:ascii="Arial" w:hAnsi="Arial" w:cs="Arial"/>
          <w:b/>
          <w:sz w:val="22"/>
        </w:rPr>
        <w:t>OBJETO DE LA CONTRATACION</w:t>
      </w:r>
    </w:p>
    <w:p w:rsidR="00662048" w:rsidRPr="00076EEC" w:rsidRDefault="00662048">
      <w:pPr>
        <w:widowControl w:val="0"/>
        <w:autoSpaceDE w:val="0"/>
        <w:autoSpaceDN w:val="0"/>
        <w:adjustRightInd w:val="0"/>
        <w:rPr>
          <w:rFonts w:ascii="Arial" w:hAnsi="Arial" w:cs="Arial"/>
          <w:sz w:val="22"/>
        </w:rPr>
      </w:pPr>
    </w:p>
    <w:p w:rsidR="00662048" w:rsidRDefault="00662048" w:rsidP="00963840">
      <w:pPr>
        <w:widowControl w:val="0"/>
        <w:numPr>
          <w:ilvl w:val="2"/>
          <w:numId w:val="16"/>
        </w:numPr>
        <w:autoSpaceDE w:val="0"/>
        <w:autoSpaceDN w:val="0"/>
        <w:adjustRightInd w:val="0"/>
        <w:ind w:right="-234"/>
        <w:jc w:val="both"/>
        <w:rPr>
          <w:rFonts w:ascii="Arial" w:hAnsi="Arial" w:cs="Arial"/>
          <w:sz w:val="22"/>
        </w:rPr>
      </w:pPr>
      <w:r w:rsidRPr="00076EEC">
        <w:rPr>
          <w:rFonts w:ascii="Arial" w:hAnsi="Arial" w:cs="Arial"/>
          <w:b/>
          <w:sz w:val="22"/>
        </w:rPr>
        <w:t>Propósito y Alcance:</w:t>
      </w:r>
      <w:r w:rsidRPr="00076EEC">
        <w:rPr>
          <w:rFonts w:ascii="Arial" w:hAnsi="Arial" w:cs="Arial"/>
          <w:sz w:val="22"/>
        </w:rPr>
        <w:t xml:space="preserve"> Este procedim</w:t>
      </w:r>
      <w:r w:rsidR="009E0E34" w:rsidRPr="00076EEC">
        <w:rPr>
          <w:rFonts w:ascii="Arial" w:hAnsi="Arial" w:cs="Arial"/>
          <w:sz w:val="22"/>
        </w:rPr>
        <w:t xml:space="preserve">iento precontractual tiene como </w:t>
      </w:r>
      <w:r w:rsidR="003668ED" w:rsidRPr="00076EEC">
        <w:rPr>
          <w:rFonts w:ascii="Arial" w:hAnsi="Arial" w:cs="Arial"/>
          <w:sz w:val="22"/>
        </w:rPr>
        <w:t>p</w:t>
      </w:r>
      <w:r w:rsidRPr="00076EEC">
        <w:rPr>
          <w:rFonts w:ascii="Arial" w:hAnsi="Arial" w:cs="Arial"/>
          <w:sz w:val="22"/>
        </w:rPr>
        <w:t>ropósito principal selec</w:t>
      </w:r>
      <w:r w:rsidR="00495E48" w:rsidRPr="00076EEC">
        <w:rPr>
          <w:rFonts w:ascii="Arial" w:hAnsi="Arial" w:cs="Arial"/>
          <w:sz w:val="22"/>
        </w:rPr>
        <w:t>cionar la oferta de mejor costo</w:t>
      </w:r>
      <w:r w:rsidR="00F4186E" w:rsidRPr="00076EEC">
        <w:rPr>
          <w:rStyle w:val="Refdenotaalpie"/>
          <w:rFonts w:ascii="Arial" w:hAnsi="Arial" w:cs="Arial"/>
          <w:sz w:val="22"/>
        </w:rPr>
        <w:footnoteReference w:id="2"/>
      </w:r>
      <w:r w:rsidR="00F4186E" w:rsidRPr="00076EEC">
        <w:rPr>
          <w:rFonts w:ascii="Arial" w:hAnsi="Arial" w:cs="Arial"/>
          <w:sz w:val="22"/>
        </w:rPr>
        <w:t>,</w:t>
      </w:r>
      <w:r w:rsidRPr="00076EEC">
        <w:rPr>
          <w:rFonts w:ascii="Arial" w:hAnsi="Arial" w:cs="Arial"/>
          <w:sz w:val="22"/>
        </w:rPr>
        <w:t xml:space="preserve"> para la provisión de</w:t>
      </w:r>
      <w:r w:rsidR="00030077" w:rsidRPr="00076EEC">
        <w:rPr>
          <w:rFonts w:ascii="Arial" w:hAnsi="Arial" w:cs="Arial"/>
          <w:sz w:val="22"/>
        </w:rPr>
        <w:t>l siguiente equipo caminero:</w:t>
      </w:r>
    </w:p>
    <w:p w:rsidR="0075339D" w:rsidRDefault="0075339D" w:rsidP="0075339D">
      <w:pPr>
        <w:widowControl w:val="0"/>
        <w:autoSpaceDE w:val="0"/>
        <w:autoSpaceDN w:val="0"/>
        <w:adjustRightInd w:val="0"/>
        <w:ind w:left="720" w:right="-234"/>
        <w:jc w:val="both"/>
        <w:rPr>
          <w:rFonts w:ascii="Arial" w:hAnsi="Arial" w:cs="Arial"/>
          <w:sz w:val="22"/>
        </w:rPr>
      </w:pPr>
    </w:p>
    <w:p w:rsidR="00C035AA" w:rsidRDefault="00C035AA" w:rsidP="0075339D">
      <w:pPr>
        <w:widowControl w:val="0"/>
        <w:autoSpaceDE w:val="0"/>
        <w:autoSpaceDN w:val="0"/>
        <w:adjustRightInd w:val="0"/>
        <w:ind w:left="720" w:right="-234"/>
        <w:jc w:val="both"/>
        <w:rPr>
          <w:rFonts w:ascii="Arial" w:hAnsi="Arial" w:cs="Arial"/>
          <w:sz w:val="22"/>
        </w:rPr>
      </w:pPr>
    </w:p>
    <w:tbl>
      <w:tblPr>
        <w:tblW w:w="8974" w:type="dxa"/>
        <w:jc w:val="center"/>
        <w:tblInd w:w="55" w:type="dxa"/>
        <w:tblCellMar>
          <w:left w:w="70" w:type="dxa"/>
          <w:right w:w="70" w:type="dxa"/>
        </w:tblCellMar>
        <w:tblLook w:val="04A0"/>
      </w:tblPr>
      <w:tblGrid>
        <w:gridCol w:w="660"/>
        <w:gridCol w:w="3292"/>
        <w:gridCol w:w="976"/>
        <w:gridCol w:w="2200"/>
        <w:gridCol w:w="1846"/>
      </w:tblGrid>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ITEM</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DESCRIPCIÓN DEL EQUIPO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CANTIDAD</w:t>
            </w:r>
          </w:p>
        </w:tc>
        <w:tc>
          <w:tcPr>
            <w:tcW w:w="2200"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CAPACIDAD/POTENCIA MINIMA</w:t>
            </w:r>
          </w:p>
        </w:tc>
        <w:tc>
          <w:tcPr>
            <w:tcW w:w="1846" w:type="dxa"/>
            <w:tcBorders>
              <w:top w:val="single" w:sz="4" w:space="0" w:color="auto"/>
              <w:left w:val="single" w:sz="4" w:space="0" w:color="auto"/>
              <w:bottom w:val="single" w:sz="4" w:space="0" w:color="000000"/>
              <w:right w:val="single" w:sz="4" w:space="0" w:color="auto"/>
            </w:tcBorders>
          </w:tcPr>
          <w:p w:rsidR="00B363F2" w:rsidRPr="0075339D" w:rsidRDefault="00B363F2" w:rsidP="00EC1446">
            <w:pPr>
              <w:jc w:val="center"/>
              <w:rPr>
                <w:rFonts w:ascii="Arial" w:hAnsi="Arial" w:cs="Arial"/>
                <w:b/>
                <w:bCs/>
                <w:color w:val="000000"/>
                <w:sz w:val="16"/>
                <w:szCs w:val="18"/>
                <w:lang w:val="es-EC" w:eastAsia="es-EC"/>
              </w:rPr>
            </w:pPr>
            <w:r>
              <w:rPr>
                <w:rFonts w:ascii="Arial" w:hAnsi="Arial" w:cs="Arial"/>
                <w:b/>
                <w:bCs/>
                <w:color w:val="000000"/>
                <w:sz w:val="16"/>
                <w:szCs w:val="18"/>
                <w:lang w:val="es-EC" w:eastAsia="es-EC"/>
              </w:rPr>
              <w:t>PROCESO CONTRATACIÓN CODIGO</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 xml:space="preserve">Planta Trituradora </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80-140 ton/hora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GPAO-SIE-2008-002</w:t>
            </w:r>
            <w:r w:rsidR="00F320AB">
              <w:rPr>
                <w:rFonts w:ascii="Arial" w:hAnsi="Arial" w:cs="Arial"/>
                <w:color w:val="000000"/>
                <w:sz w:val="16"/>
                <w:szCs w:val="18"/>
              </w:rPr>
              <w:t>A</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Asfalto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80-140 ton/hora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GPAO-SIE-2008-003</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Cargadora Frontal</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145 - 170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GPAO-SIE-2008-004</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Volquete</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23</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12 m3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GPAO-SIE-2008-005</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5</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Terminadora de Asfalto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100-130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GPAO-SIE-2008-006</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6</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imprimador de asfalto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1500 - 1900 GLS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GPAO-SIE-2008-007</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7</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de Neumáticos</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85-100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GPAO-SIE-2008-008</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8</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Liso para pavimentación asfáltica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125-132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GPAO-SIE-2008-009</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9</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Motoniveladora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140-165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GPAO-SIE-2008-010</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10</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Vibratorio</w:t>
            </w:r>
            <w:r>
              <w:rPr>
                <w:rFonts w:ascii="Arial" w:hAnsi="Arial" w:cs="Arial"/>
                <w:bCs/>
                <w:color w:val="000000"/>
                <w:sz w:val="16"/>
                <w:szCs w:val="18"/>
                <w:lang w:val="es-EC" w:eastAsia="es-EC"/>
              </w:rPr>
              <w:t xml:space="preserve"> liso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125-132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GPAO-SIE-2008-011</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11</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de Agua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4000 GLS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GPAO-SIE-2008-012</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12</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Tractor de cadenas</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220-266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GPAO-SIE-2008-013</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13</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Excavadora Hidráulica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138-175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GPAO-SIE-2008-014</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14</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Retroexcavadora cargadora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85-95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GPAO-SIE-2008-015</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15</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6000 GLS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GPAO-SIE-2008-016</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16</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1300 GLS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GPAO-SIE-2008-017</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17</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Fresadora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470-575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GPAO-SIE-2008-018</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18</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Esparcidor de Agregados</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200 - 240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GPAO-SIE-2008-019</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19</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Hormigón Portátil</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60-80 ton/hora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GPAO-SIE-2008-020</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20</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Camión de hormigón MIXER</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7-8 m3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GPAO-SIE-2008-021</w:t>
            </w:r>
          </w:p>
        </w:tc>
      </w:tr>
      <w:tr w:rsidR="00B363F2" w:rsidRPr="0075339D" w:rsidTr="00F320AB">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21</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Pavimentadora de concreto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140 HP </w:t>
            </w:r>
          </w:p>
        </w:tc>
        <w:tc>
          <w:tcPr>
            <w:tcW w:w="1846"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GPAO-SIE-2008-022</w:t>
            </w:r>
          </w:p>
        </w:tc>
      </w:tr>
    </w:tbl>
    <w:p w:rsidR="00662048" w:rsidRPr="00076EEC" w:rsidRDefault="00662048" w:rsidP="00690908">
      <w:pPr>
        <w:widowControl w:val="0"/>
        <w:autoSpaceDE w:val="0"/>
        <w:autoSpaceDN w:val="0"/>
        <w:adjustRightInd w:val="0"/>
        <w:rPr>
          <w:rFonts w:ascii="Arial" w:hAnsi="Arial" w:cs="Arial"/>
          <w:sz w:val="22"/>
        </w:rPr>
      </w:pPr>
    </w:p>
    <w:p w:rsidR="00076EEC" w:rsidRPr="00076EEC" w:rsidRDefault="00974E86" w:rsidP="00922C85">
      <w:pPr>
        <w:widowControl w:val="0"/>
        <w:autoSpaceDE w:val="0"/>
        <w:autoSpaceDN w:val="0"/>
        <w:adjustRightInd w:val="0"/>
        <w:ind w:left="709" w:right="-1"/>
        <w:jc w:val="both"/>
        <w:rPr>
          <w:rFonts w:ascii="Arial" w:hAnsi="Arial" w:cs="Arial"/>
          <w:spacing w:val="-2"/>
          <w:sz w:val="20"/>
          <w:szCs w:val="22"/>
        </w:rPr>
      </w:pPr>
      <w:r w:rsidRPr="00076EEC">
        <w:rPr>
          <w:rFonts w:ascii="Arial" w:hAnsi="Arial" w:cs="Arial"/>
          <w:sz w:val="22"/>
        </w:rPr>
        <w:t xml:space="preserve">Los bienes serán entregados en la ciudad de </w:t>
      </w:r>
      <w:r w:rsidR="004E5DB8" w:rsidRPr="00076EEC">
        <w:rPr>
          <w:rFonts w:ascii="Arial" w:hAnsi="Arial" w:cs="Arial"/>
          <w:sz w:val="22"/>
        </w:rPr>
        <w:t>Machala</w:t>
      </w:r>
      <w:r w:rsidRPr="00076EEC">
        <w:rPr>
          <w:rFonts w:ascii="Arial" w:hAnsi="Arial" w:cs="Arial"/>
          <w:sz w:val="22"/>
        </w:rPr>
        <w:t xml:space="preserve">, en </w:t>
      </w:r>
      <w:r w:rsidR="004E5DB8" w:rsidRPr="00076EEC">
        <w:rPr>
          <w:rFonts w:ascii="Arial" w:hAnsi="Arial" w:cs="Arial"/>
          <w:sz w:val="22"/>
        </w:rPr>
        <w:t>el Campamento de Bella India, ubicado en el km 7 de la vía Machala-Pasaje.</w:t>
      </w:r>
      <w:r w:rsidRPr="00076EEC">
        <w:rPr>
          <w:rFonts w:ascii="Arial" w:hAnsi="Arial" w:cs="Arial"/>
          <w:sz w:val="22"/>
        </w:rPr>
        <w:t xml:space="preserve">  </w:t>
      </w:r>
    </w:p>
    <w:p w:rsidR="00076EEC" w:rsidRDefault="00076EEC" w:rsidP="00076EEC">
      <w:pPr>
        <w:tabs>
          <w:tab w:val="left" w:pos="-720"/>
        </w:tabs>
        <w:suppressAutoHyphens/>
        <w:ind w:left="709"/>
        <w:jc w:val="both"/>
        <w:rPr>
          <w:rFonts w:ascii="Arial" w:hAnsi="Arial" w:cs="Arial"/>
          <w:spacing w:val="-2"/>
          <w:sz w:val="22"/>
          <w:szCs w:val="22"/>
        </w:rPr>
      </w:pPr>
    </w:p>
    <w:p w:rsidR="00076EEC" w:rsidRPr="00076EEC" w:rsidRDefault="00076EEC" w:rsidP="00076EEC">
      <w:pPr>
        <w:tabs>
          <w:tab w:val="left" w:pos="-720"/>
        </w:tabs>
        <w:suppressAutoHyphens/>
        <w:ind w:left="709"/>
        <w:jc w:val="both"/>
        <w:rPr>
          <w:rFonts w:ascii="Arial" w:hAnsi="Arial" w:cs="Arial"/>
          <w:spacing w:val="-2"/>
          <w:sz w:val="22"/>
          <w:szCs w:val="22"/>
        </w:rPr>
      </w:pPr>
      <w:r w:rsidRPr="00076EEC">
        <w:rPr>
          <w:rFonts w:ascii="Arial" w:hAnsi="Arial" w:cs="Arial"/>
          <w:spacing w:val="-2"/>
          <w:sz w:val="22"/>
          <w:szCs w:val="22"/>
        </w:rPr>
        <w:t>La maquinaria y vehículos serán nuevos, último modelo y de óptimas condiciones, completos en todas sus partes y accesorios, listos para su uso inmediato, de conformidad con las características técnicas detalladas en la oferta, especificaciones técnicas e instrucciones contenidas en los manuales y/o catálogos del equipo caminero, pruebas del equipo, especialmente al plan de mantenimiento y provisión de repuestos; en el plazo y por los precios indicados en el Formulario de Propuesta.</w:t>
      </w:r>
    </w:p>
    <w:p w:rsidR="00076EEC" w:rsidRPr="00076EEC" w:rsidRDefault="00076EEC" w:rsidP="00076EEC">
      <w:pPr>
        <w:tabs>
          <w:tab w:val="left" w:pos="-720"/>
        </w:tabs>
        <w:suppressAutoHyphens/>
        <w:jc w:val="both"/>
        <w:rPr>
          <w:rFonts w:ascii="Arial" w:hAnsi="Arial" w:cs="Arial"/>
          <w:spacing w:val="-2"/>
          <w:sz w:val="20"/>
          <w:szCs w:val="22"/>
        </w:rPr>
      </w:pPr>
    </w:p>
    <w:p w:rsidR="00076EEC" w:rsidRPr="00076EEC" w:rsidRDefault="00076EEC" w:rsidP="00076EEC">
      <w:pPr>
        <w:tabs>
          <w:tab w:val="left" w:pos="-720"/>
        </w:tabs>
        <w:suppressAutoHyphens/>
        <w:ind w:left="709"/>
        <w:jc w:val="both"/>
        <w:rPr>
          <w:rFonts w:ascii="Arial" w:hAnsi="Arial" w:cs="Arial"/>
          <w:spacing w:val="-2"/>
          <w:sz w:val="22"/>
          <w:szCs w:val="22"/>
        </w:rPr>
      </w:pPr>
      <w:r>
        <w:rPr>
          <w:rFonts w:ascii="Arial" w:hAnsi="Arial" w:cs="Arial"/>
          <w:spacing w:val="-2"/>
          <w:sz w:val="22"/>
          <w:szCs w:val="22"/>
        </w:rPr>
        <w:lastRenderedPageBreak/>
        <w:tab/>
      </w:r>
      <w:r w:rsidRPr="00076EEC">
        <w:rPr>
          <w:rFonts w:ascii="Arial" w:hAnsi="Arial" w:cs="Arial"/>
          <w:spacing w:val="-2"/>
          <w:sz w:val="22"/>
          <w:szCs w:val="22"/>
        </w:rPr>
        <w:t>Además, la casa proveedora se compromete a dar las instrucciones necesarias al personal de operadores y conductores del Gobierno Provincial, respecto del mantenimiento y manejo de la maquinaria y de los vehículos, de acuerdo al programa de capacitación del oferente.</w:t>
      </w:r>
    </w:p>
    <w:p w:rsidR="004A08C9" w:rsidRPr="00076EEC" w:rsidRDefault="004A08C9" w:rsidP="00690908">
      <w:pPr>
        <w:widowControl w:val="0"/>
        <w:autoSpaceDE w:val="0"/>
        <w:autoSpaceDN w:val="0"/>
        <w:adjustRightInd w:val="0"/>
        <w:ind w:right="-234"/>
        <w:jc w:val="both"/>
        <w:rPr>
          <w:rFonts w:ascii="Arial" w:hAnsi="Arial" w:cs="Arial"/>
          <w:sz w:val="22"/>
          <w:szCs w:val="22"/>
        </w:rPr>
      </w:pPr>
    </w:p>
    <w:p w:rsidR="00662048" w:rsidRPr="0071326F" w:rsidRDefault="004A08C9" w:rsidP="004A08C9">
      <w:pPr>
        <w:widowControl w:val="0"/>
        <w:autoSpaceDE w:val="0"/>
        <w:autoSpaceDN w:val="0"/>
        <w:adjustRightInd w:val="0"/>
        <w:ind w:left="709" w:right="-234"/>
        <w:jc w:val="both"/>
        <w:rPr>
          <w:rFonts w:ascii="Arial" w:hAnsi="Arial" w:cs="Arial"/>
          <w:sz w:val="22"/>
          <w:szCs w:val="22"/>
        </w:rPr>
      </w:pPr>
      <w:r w:rsidRPr="00076EEC">
        <w:rPr>
          <w:rFonts w:ascii="Arial" w:hAnsi="Arial" w:cs="Arial"/>
          <w:sz w:val="22"/>
          <w:szCs w:val="22"/>
        </w:rPr>
        <w:t xml:space="preserve">Los oferentes estarán en la obligación de proporcionar cursos de capacitación al personal del </w:t>
      </w:r>
      <w:r w:rsidR="007B51C0">
        <w:rPr>
          <w:rFonts w:ascii="Arial" w:hAnsi="Arial" w:cs="Arial"/>
          <w:sz w:val="22"/>
          <w:szCs w:val="22"/>
        </w:rPr>
        <w:t>Gobierno Provincial Autónomo de El Oro</w:t>
      </w:r>
      <w:r w:rsidRPr="00076EEC">
        <w:rPr>
          <w:rFonts w:ascii="Arial" w:hAnsi="Arial" w:cs="Arial"/>
          <w:sz w:val="22"/>
          <w:szCs w:val="22"/>
        </w:rPr>
        <w:t xml:space="preserve">, modalidad </w:t>
      </w:r>
      <w:r w:rsidR="00690908" w:rsidRPr="00076EEC">
        <w:rPr>
          <w:rFonts w:ascii="Arial" w:hAnsi="Arial" w:cs="Arial"/>
          <w:sz w:val="22"/>
          <w:szCs w:val="22"/>
        </w:rPr>
        <w:t>“</w:t>
      </w:r>
      <w:r w:rsidRPr="00076EEC">
        <w:rPr>
          <w:rFonts w:ascii="Arial" w:hAnsi="Arial" w:cs="Arial"/>
          <w:sz w:val="22"/>
          <w:szCs w:val="22"/>
        </w:rPr>
        <w:t>in house</w:t>
      </w:r>
      <w:r w:rsidR="00690908" w:rsidRPr="00076EEC">
        <w:rPr>
          <w:rFonts w:ascii="Arial" w:hAnsi="Arial" w:cs="Arial"/>
          <w:sz w:val="22"/>
          <w:szCs w:val="22"/>
        </w:rPr>
        <w:t>”</w:t>
      </w:r>
      <w:r w:rsidR="0024669C" w:rsidRPr="00076EEC">
        <w:rPr>
          <w:rFonts w:ascii="Arial" w:hAnsi="Arial" w:cs="Arial"/>
          <w:sz w:val="22"/>
          <w:szCs w:val="22"/>
        </w:rPr>
        <w:t>, conforme se requiere en estos Pliegos</w:t>
      </w:r>
      <w:r w:rsidRPr="00076EEC">
        <w:rPr>
          <w:rFonts w:ascii="Arial" w:hAnsi="Arial" w:cs="Arial"/>
          <w:sz w:val="22"/>
          <w:szCs w:val="22"/>
        </w:rPr>
        <w:t xml:space="preserve">. </w:t>
      </w:r>
      <w:r w:rsidR="003078C7" w:rsidRPr="00076EEC">
        <w:rPr>
          <w:rFonts w:ascii="Arial" w:hAnsi="Arial" w:cs="Arial"/>
          <w:sz w:val="22"/>
          <w:szCs w:val="22"/>
        </w:rPr>
        <w:t>Y, tiene la oblig</w:t>
      </w:r>
      <w:r w:rsidR="00FB7EB4" w:rsidRPr="00076EEC">
        <w:rPr>
          <w:rFonts w:ascii="Arial" w:hAnsi="Arial" w:cs="Arial"/>
          <w:sz w:val="22"/>
          <w:szCs w:val="22"/>
        </w:rPr>
        <w:t xml:space="preserve">ación </w:t>
      </w:r>
      <w:r w:rsidR="003078C7" w:rsidRPr="00076EEC">
        <w:rPr>
          <w:rFonts w:ascii="Arial" w:hAnsi="Arial" w:cs="Arial"/>
          <w:sz w:val="22"/>
          <w:szCs w:val="22"/>
        </w:rPr>
        <w:t xml:space="preserve">en su servicio de </w:t>
      </w:r>
      <w:r w:rsidR="003078C7" w:rsidRPr="0048041E">
        <w:rPr>
          <w:rFonts w:ascii="Arial" w:hAnsi="Arial" w:cs="Arial"/>
          <w:sz w:val="22"/>
          <w:szCs w:val="22"/>
        </w:rPr>
        <w:t xml:space="preserve">postventa de garantizar un </w:t>
      </w:r>
      <w:r w:rsidRPr="0048041E">
        <w:rPr>
          <w:rFonts w:ascii="Arial" w:hAnsi="Arial" w:cs="Arial"/>
          <w:sz w:val="22"/>
          <w:szCs w:val="22"/>
        </w:rPr>
        <w:t xml:space="preserve">stock de repuestos y </w:t>
      </w:r>
      <w:r w:rsidR="00FB7EB4" w:rsidRPr="0048041E">
        <w:rPr>
          <w:rFonts w:ascii="Arial" w:hAnsi="Arial" w:cs="Arial"/>
          <w:sz w:val="22"/>
          <w:szCs w:val="22"/>
        </w:rPr>
        <w:t>garantizar la provisión d</w:t>
      </w:r>
      <w:r w:rsidRPr="0048041E">
        <w:rPr>
          <w:rFonts w:ascii="Arial" w:hAnsi="Arial" w:cs="Arial"/>
          <w:sz w:val="22"/>
          <w:szCs w:val="22"/>
        </w:rPr>
        <w:t>el mantenimiento pertinente</w:t>
      </w:r>
      <w:r w:rsidR="003078C7" w:rsidRPr="0048041E">
        <w:rPr>
          <w:rFonts w:ascii="Arial" w:hAnsi="Arial" w:cs="Arial"/>
          <w:sz w:val="22"/>
          <w:szCs w:val="22"/>
        </w:rPr>
        <w:t>, por un período no inferior a 5 años</w:t>
      </w:r>
      <w:r w:rsidRPr="0048041E">
        <w:rPr>
          <w:rFonts w:ascii="Arial" w:hAnsi="Arial" w:cs="Arial"/>
          <w:sz w:val="22"/>
          <w:szCs w:val="22"/>
        </w:rPr>
        <w:t>. Proporcionará</w:t>
      </w:r>
      <w:r w:rsidR="00FB7EB4" w:rsidRPr="0048041E">
        <w:rPr>
          <w:rFonts w:ascii="Arial" w:hAnsi="Arial" w:cs="Arial"/>
          <w:sz w:val="22"/>
          <w:szCs w:val="22"/>
        </w:rPr>
        <w:t>n,</w:t>
      </w:r>
      <w:r w:rsidRPr="0048041E">
        <w:rPr>
          <w:rFonts w:ascii="Arial" w:hAnsi="Arial" w:cs="Arial"/>
          <w:sz w:val="22"/>
          <w:szCs w:val="22"/>
        </w:rPr>
        <w:t xml:space="preserve"> además toda la información que r</w:t>
      </w:r>
      <w:r w:rsidR="003078C7" w:rsidRPr="0048041E">
        <w:rPr>
          <w:rFonts w:ascii="Arial" w:hAnsi="Arial" w:cs="Arial"/>
          <w:sz w:val="22"/>
          <w:szCs w:val="22"/>
        </w:rPr>
        <w:t xml:space="preserve">equiera </w:t>
      </w:r>
      <w:r w:rsidR="007F4DCF">
        <w:rPr>
          <w:rFonts w:ascii="Arial" w:hAnsi="Arial" w:cs="Arial"/>
          <w:sz w:val="22"/>
          <w:szCs w:val="22"/>
        </w:rPr>
        <w:t>el Gobierno Provincial Autónomo de El Oro</w:t>
      </w:r>
      <w:r w:rsidRPr="0048041E">
        <w:rPr>
          <w:rFonts w:ascii="Arial" w:hAnsi="Arial" w:cs="Arial"/>
          <w:sz w:val="22"/>
          <w:szCs w:val="22"/>
        </w:rPr>
        <w:t xml:space="preserve"> para el correcto funcionamiento y mantenimiento de</w:t>
      </w:r>
      <w:r w:rsidR="000A259F" w:rsidRPr="0048041E">
        <w:rPr>
          <w:rFonts w:ascii="Arial" w:hAnsi="Arial" w:cs="Arial"/>
          <w:sz w:val="22"/>
          <w:szCs w:val="22"/>
        </w:rPr>
        <w:t>l equipo caminero</w:t>
      </w:r>
      <w:r w:rsidR="002E120C">
        <w:rPr>
          <w:rFonts w:ascii="Arial" w:hAnsi="Arial" w:cs="Arial"/>
          <w:sz w:val="22"/>
          <w:szCs w:val="22"/>
        </w:rPr>
        <w:t xml:space="preserve">, </w:t>
      </w:r>
      <w:r w:rsidR="002E120C" w:rsidRPr="0071326F">
        <w:rPr>
          <w:rFonts w:ascii="Arial" w:hAnsi="Arial" w:cs="Arial"/>
          <w:sz w:val="22"/>
          <w:szCs w:val="22"/>
        </w:rPr>
        <w:t>como manual de taller o manual de servicio especial, manual de partes, diagramas eléctricos e hidráulicos, etc</w:t>
      </w:r>
      <w:r w:rsidRPr="0071326F">
        <w:rPr>
          <w:rFonts w:ascii="Arial" w:hAnsi="Arial" w:cs="Arial"/>
          <w:sz w:val="22"/>
          <w:szCs w:val="22"/>
        </w:rPr>
        <w:t>.</w:t>
      </w:r>
    </w:p>
    <w:p w:rsidR="004A08C9" w:rsidRPr="0071326F" w:rsidRDefault="004A08C9" w:rsidP="00EB4CD9">
      <w:pPr>
        <w:widowControl w:val="0"/>
        <w:autoSpaceDE w:val="0"/>
        <w:autoSpaceDN w:val="0"/>
        <w:adjustRightInd w:val="0"/>
        <w:ind w:left="709" w:right="-234" w:hanging="709"/>
        <w:jc w:val="both"/>
        <w:rPr>
          <w:rFonts w:ascii="Arial" w:hAnsi="Arial" w:cs="Arial"/>
          <w:sz w:val="22"/>
          <w:szCs w:val="22"/>
        </w:rPr>
      </w:pPr>
    </w:p>
    <w:p w:rsidR="00910F01" w:rsidRPr="00910F01" w:rsidRDefault="00922C85" w:rsidP="00910F01">
      <w:pPr>
        <w:widowControl w:val="0"/>
        <w:autoSpaceDE w:val="0"/>
        <w:autoSpaceDN w:val="0"/>
        <w:adjustRightInd w:val="0"/>
        <w:ind w:left="709" w:right="-234" w:hanging="709"/>
        <w:jc w:val="both"/>
        <w:rPr>
          <w:rFonts w:ascii="Arial" w:hAnsi="Arial" w:cs="Arial"/>
          <w:sz w:val="22"/>
          <w:szCs w:val="22"/>
        </w:rPr>
      </w:pPr>
      <w:r w:rsidRPr="0071326F">
        <w:rPr>
          <w:rFonts w:ascii="Arial" w:hAnsi="Arial" w:cs="Arial"/>
          <w:sz w:val="22"/>
          <w:szCs w:val="22"/>
        </w:rPr>
        <w:t>1.1.2</w:t>
      </w:r>
      <w:r w:rsidR="004A08C9" w:rsidRPr="0071326F">
        <w:rPr>
          <w:rFonts w:ascii="Arial" w:hAnsi="Arial" w:cs="Arial"/>
          <w:sz w:val="22"/>
          <w:szCs w:val="22"/>
        </w:rPr>
        <w:t>.-</w:t>
      </w:r>
      <w:r w:rsidR="004A08C9" w:rsidRPr="0071326F">
        <w:rPr>
          <w:rFonts w:ascii="Arial" w:hAnsi="Arial" w:cs="Arial"/>
          <w:sz w:val="22"/>
          <w:szCs w:val="22"/>
        </w:rPr>
        <w:tab/>
      </w:r>
      <w:r w:rsidR="004A08C9" w:rsidRPr="0071326F">
        <w:rPr>
          <w:rFonts w:ascii="Arial" w:hAnsi="Arial" w:cs="Arial"/>
          <w:b/>
          <w:sz w:val="22"/>
          <w:szCs w:val="22"/>
        </w:rPr>
        <w:t>Adjudicación Parcial o Total</w:t>
      </w:r>
      <w:r w:rsidR="004A08C9" w:rsidRPr="0071326F">
        <w:rPr>
          <w:rFonts w:ascii="Arial" w:hAnsi="Arial" w:cs="Arial"/>
          <w:sz w:val="22"/>
          <w:szCs w:val="22"/>
        </w:rPr>
        <w:t>: Las ofertas podrán presentarse por uno</w:t>
      </w:r>
      <w:r w:rsidR="000A259F" w:rsidRPr="0071326F">
        <w:rPr>
          <w:rFonts w:ascii="Arial" w:hAnsi="Arial" w:cs="Arial"/>
          <w:sz w:val="22"/>
          <w:szCs w:val="22"/>
        </w:rPr>
        <w:t>, varios</w:t>
      </w:r>
      <w:r w:rsidR="004A08C9" w:rsidRPr="0071326F">
        <w:rPr>
          <w:rFonts w:ascii="Arial" w:hAnsi="Arial" w:cs="Arial"/>
          <w:sz w:val="22"/>
          <w:szCs w:val="22"/>
        </w:rPr>
        <w:t xml:space="preserve"> o por la totalidad de los ítems. De la misma manera, </w:t>
      </w:r>
      <w:r w:rsidR="009B7BE7" w:rsidRPr="0071326F">
        <w:rPr>
          <w:rFonts w:ascii="Arial" w:hAnsi="Arial" w:cs="Arial"/>
          <w:sz w:val="22"/>
          <w:szCs w:val="22"/>
        </w:rPr>
        <w:t>el Gobierno Provincial Autónomo de El Oro</w:t>
      </w:r>
      <w:r w:rsidR="004A08C9" w:rsidRPr="0071326F">
        <w:rPr>
          <w:rFonts w:ascii="Arial" w:hAnsi="Arial" w:cs="Arial"/>
          <w:sz w:val="22"/>
          <w:szCs w:val="22"/>
        </w:rPr>
        <w:t>, podrá adjudicar to</w:t>
      </w:r>
      <w:r w:rsidR="00690908" w:rsidRPr="0071326F">
        <w:rPr>
          <w:rFonts w:ascii="Arial" w:hAnsi="Arial" w:cs="Arial"/>
          <w:sz w:val="22"/>
          <w:szCs w:val="22"/>
        </w:rPr>
        <w:t>tal o parcialmente los bienes requeridos</w:t>
      </w:r>
      <w:r w:rsidR="00FB7EB4" w:rsidRPr="0071326F">
        <w:rPr>
          <w:rFonts w:ascii="Arial" w:hAnsi="Arial" w:cs="Arial"/>
          <w:sz w:val="22"/>
          <w:szCs w:val="22"/>
        </w:rPr>
        <w:t xml:space="preserve"> </w:t>
      </w:r>
      <w:r w:rsidR="00910F01" w:rsidRPr="00910F01">
        <w:rPr>
          <w:rFonts w:ascii="Arial" w:hAnsi="Arial" w:cs="Arial"/>
          <w:sz w:val="22"/>
          <w:szCs w:val="22"/>
        </w:rPr>
        <w:t xml:space="preserve">de acuerdo a los resultados durante el proceso de Puja. </w:t>
      </w:r>
    </w:p>
    <w:p w:rsidR="004A08C9" w:rsidRPr="0071326F" w:rsidRDefault="004A08C9" w:rsidP="004A08C9">
      <w:pPr>
        <w:widowControl w:val="0"/>
        <w:autoSpaceDE w:val="0"/>
        <w:autoSpaceDN w:val="0"/>
        <w:adjustRightInd w:val="0"/>
        <w:ind w:left="709" w:right="-234" w:hanging="709"/>
        <w:jc w:val="both"/>
        <w:rPr>
          <w:rFonts w:ascii="Arial" w:hAnsi="Arial" w:cs="Arial"/>
          <w:sz w:val="22"/>
          <w:szCs w:val="22"/>
        </w:rPr>
      </w:pPr>
    </w:p>
    <w:p w:rsidR="004A08C9" w:rsidRPr="0071326F" w:rsidRDefault="004A08C9" w:rsidP="00EB4CD9">
      <w:pPr>
        <w:widowControl w:val="0"/>
        <w:autoSpaceDE w:val="0"/>
        <w:autoSpaceDN w:val="0"/>
        <w:adjustRightInd w:val="0"/>
        <w:ind w:left="709" w:right="-234" w:hanging="709"/>
        <w:jc w:val="both"/>
        <w:rPr>
          <w:rFonts w:ascii="Arial" w:hAnsi="Arial" w:cs="Arial"/>
          <w:sz w:val="22"/>
          <w:szCs w:val="22"/>
        </w:rPr>
      </w:pPr>
    </w:p>
    <w:p w:rsidR="00662048" w:rsidRPr="00076EEC" w:rsidRDefault="00662048">
      <w:pPr>
        <w:widowControl w:val="0"/>
        <w:autoSpaceDE w:val="0"/>
        <w:autoSpaceDN w:val="0"/>
        <w:adjustRightInd w:val="0"/>
        <w:rPr>
          <w:rFonts w:ascii="Arial" w:hAnsi="Arial" w:cs="Arial"/>
          <w:b/>
          <w:sz w:val="22"/>
          <w:szCs w:val="22"/>
        </w:rPr>
      </w:pPr>
      <w:r w:rsidRPr="0071326F">
        <w:rPr>
          <w:rFonts w:ascii="Arial" w:hAnsi="Arial" w:cs="Arial"/>
          <w:b/>
          <w:sz w:val="22"/>
          <w:szCs w:val="22"/>
        </w:rPr>
        <w:t>1.2</w:t>
      </w:r>
      <w:r w:rsidRPr="0071326F">
        <w:rPr>
          <w:rFonts w:ascii="Arial" w:hAnsi="Arial" w:cs="Arial"/>
          <w:b/>
          <w:sz w:val="22"/>
          <w:szCs w:val="22"/>
        </w:rPr>
        <w:tab/>
        <w:t>CONDICIONES GENERALES</w:t>
      </w:r>
    </w:p>
    <w:p w:rsidR="00662048" w:rsidRPr="00076EEC" w:rsidRDefault="00662048">
      <w:pPr>
        <w:widowControl w:val="0"/>
        <w:autoSpaceDE w:val="0"/>
        <w:autoSpaceDN w:val="0"/>
        <w:adjustRightInd w:val="0"/>
        <w:rPr>
          <w:rFonts w:ascii="Arial" w:hAnsi="Arial" w:cs="Arial"/>
          <w:sz w:val="22"/>
          <w:szCs w:val="22"/>
        </w:rPr>
      </w:pPr>
    </w:p>
    <w:p w:rsidR="00922C85" w:rsidRPr="00922C85" w:rsidRDefault="00922C85" w:rsidP="00922C85">
      <w:pPr>
        <w:tabs>
          <w:tab w:val="left" w:pos="-720"/>
        </w:tabs>
        <w:suppressAutoHyphens/>
        <w:ind w:left="720" w:hanging="720"/>
        <w:jc w:val="both"/>
        <w:rPr>
          <w:rFonts w:ascii="Arial" w:hAnsi="Arial" w:cs="Arial"/>
          <w:sz w:val="22"/>
          <w:szCs w:val="22"/>
        </w:rPr>
      </w:pPr>
      <w:r w:rsidRPr="00922C85">
        <w:rPr>
          <w:rFonts w:ascii="Arial" w:hAnsi="Arial" w:cs="Arial"/>
          <w:sz w:val="22"/>
          <w:szCs w:val="22"/>
        </w:rPr>
        <w:t xml:space="preserve">1.2.1 </w:t>
      </w:r>
      <w:r w:rsidRPr="00922C85">
        <w:rPr>
          <w:rFonts w:ascii="Arial" w:hAnsi="Arial" w:cs="Arial"/>
          <w:sz w:val="22"/>
          <w:szCs w:val="22"/>
        </w:rPr>
        <w:tab/>
        <w:t>Participantes: La convocatoria está abierta para las personas naturales y jurídicas nacionales o asociaciones de estas, con las limitaciones establecidas en la convocatoria, domiciliadas en el país, que estén legalmente habilitadas para ejercer actividades comerciales en el Ecuador, inscritos en el Registro Único de Proveedores de Compras Públicas, y que tengan interés en participar. Solo quienes presenten su propuesta conforme a los términos de referencia y los documentos determinados en las bases, podrán ser calificados para participar en el proceso de puja y adjudicación</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No podrán participar en el presente procedimiento precontractual, 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mencionadas en los Arts. 55 y 56 de la Codificación de la Ley de Contratación Pública.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Obligaciones del Proponente:</w:t>
      </w:r>
      <w:r w:rsidRPr="00922C85">
        <w:rPr>
          <w:rFonts w:ascii="Arial" w:hAnsi="Arial" w:cs="Arial"/>
          <w:sz w:val="22"/>
          <w:szCs w:val="22"/>
        </w:rPr>
        <w:t xml:space="preserve"> 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Tipo de Contrato:</w:t>
      </w:r>
      <w:r w:rsidRPr="00922C85">
        <w:rPr>
          <w:rFonts w:ascii="Arial" w:hAnsi="Arial" w:cs="Arial"/>
          <w:sz w:val="22"/>
          <w:szCs w:val="22"/>
        </w:rPr>
        <w:t xml:space="preserve"> Las cantidades del Cuadro de Cantidades de los Bienes a Suministrar no podrán variar durante la ejecución del contrato.</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El contrato es a precio fijo y no estará sujeto a reajuste por ningún concepto.</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Precio de la Propuesta:</w:t>
      </w:r>
      <w:r w:rsidRPr="00922C85">
        <w:rPr>
          <w:rFonts w:ascii="Arial" w:hAnsi="Arial" w:cs="Arial"/>
          <w:sz w:val="22"/>
          <w:szCs w:val="22"/>
        </w:rPr>
        <w:t xml:space="preserve"> El precio de la oferta deberá cubrir el valor de los bienes, su transporte hasta el sitio de entrega; los costos de materiales necesarios, pruebas, los costos indirectos, impuestos, tasas y servicios; es decir, absolutamente todo lo necesario para entregar el bien a plena satisfacción de la </w:t>
      </w:r>
      <w:r w:rsidRPr="00922C85">
        <w:rPr>
          <w:rFonts w:ascii="Arial" w:hAnsi="Arial" w:cs="Arial"/>
          <w:sz w:val="22"/>
          <w:szCs w:val="22"/>
        </w:rPr>
        <w:lastRenderedPageBreak/>
        <w:t>entidad y listo para su utilización inmediata.</w:t>
      </w:r>
    </w:p>
    <w:p w:rsidR="00922C85" w:rsidRPr="00922C85" w:rsidRDefault="00922C85" w:rsidP="00922C85">
      <w:pPr>
        <w:widowControl w:val="0"/>
        <w:tabs>
          <w:tab w:val="left" w:pos="-720"/>
        </w:tabs>
        <w:suppressAutoHyphens/>
        <w:ind w:left="720"/>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Los precios presentados por el oferente son de su exclusiva responsabilidad. Cualquier omisión al respecto se interpretará como voluntaria y tendiente a conseguir precios que le permitan presentar una oferta más ventajosa.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El oferente deberá cotizar todos y cada uno de los rubros señalados en la Tabla de Cantidades que consta en los documentos precontractuales, para los rubros que se propone suministrar.</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 xml:space="preserve">Se debe tener presente que la oferta económica se la presentará en el día, la hora y fecha señalado </w:t>
      </w:r>
      <w:r w:rsidR="005127C3">
        <w:rPr>
          <w:rFonts w:ascii="Arial" w:hAnsi="Arial" w:cs="Arial"/>
          <w:sz w:val="22"/>
          <w:szCs w:val="22"/>
        </w:rPr>
        <w:t>en la convocatoria</w:t>
      </w:r>
      <w:r w:rsidRPr="00922C85">
        <w:rPr>
          <w:rFonts w:ascii="Arial" w:hAnsi="Arial" w:cs="Arial"/>
          <w:sz w:val="22"/>
          <w:szCs w:val="22"/>
        </w:rPr>
        <w:t>.</w:t>
      </w:r>
    </w:p>
    <w:p w:rsid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Plazo de Ejecución:</w:t>
      </w:r>
      <w:r w:rsidRPr="00922C85">
        <w:rPr>
          <w:rFonts w:ascii="Arial" w:hAnsi="Arial" w:cs="Arial"/>
          <w:sz w:val="22"/>
          <w:szCs w:val="22"/>
        </w:rPr>
        <w:t xml:space="preserve"> La entidad requiere de los bienes en el plazo de </w:t>
      </w:r>
      <w:r w:rsidR="00411927">
        <w:rPr>
          <w:rFonts w:ascii="Arial" w:hAnsi="Arial" w:cs="Arial"/>
          <w:sz w:val="22"/>
          <w:szCs w:val="22"/>
        </w:rPr>
        <w:t>hasta noventa (90)</w:t>
      </w:r>
      <w:r w:rsidRPr="00922C85">
        <w:rPr>
          <w:rFonts w:ascii="Arial" w:hAnsi="Arial" w:cs="Arial"/>
          <w:sz w:val="22"/>
          <w:szCs w:val="22"/>
        </w:rPr>
        <w:t xml:space="preserve"> días contados a partir de la entrega del anticipo. Los participantes pueden ofrecer plazos menores.</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Validez de la Propuesta:</w:t>
      </w:r>
      <w:r w:rsidRPr="00922C85">
        <w:rPr>
          <w:rFonts w:ascii="Arial" w:hAnsi="Arial" w:cs="Arial"/>
          <w:sz w:val="22"/>
          <w:szCs w:val="22"/>
        </w:rPr>
        <w:t xml:space="preserve"> Las ofertas deben tener un período de validez de por lo menos </w:t>
      </w:r>
      <w:r w:rsidR="0088273A">
        <w:rPr>
          <w:rFonts w:ascii="Arial" w:hAnsi="Arial" w:cs="Arial"/>
          <w:sz w:val="22"/>
          <w:szCs w:val="22"/>
        </w:rPr>
        <w:t>cuarenta y cinco (45</w:t>
      </w:r>
      <w:r w:rsidRPr="00922C85">
        <w:rPr>
          <w:rFonts w:ascii="Arial" w:hAnsi="Arial" w:cs="Arial"/>
          <w:sz w:val="22"/>
          <w:szCs w:val="22"/>
        </w:rPr>
        <w:t xml:space="preserve">) días calendarios contados a partir de la fecha límite para la presentación de la oferta </w:t>
      </w:r>
      <w:r w:rsidR="001562D4">
        <w:rPr>
          <w:rFonts w:ascii="Arial" w:hAnsi="Arial" w:cs="Arial"/>
          <w:sz w:val="22"/>
          <w:szCs w:val="22"/>
        </w:rPr>
        <w:t>económica</w:t>
      </w:r>
      <w:r w:rsidRPr="00922C85">
        <w:rPr>
          <w:rFonts w:ascii="Arial" w:hAnsi="Arial" w:cs="Arial"/>
          <w:sz w:val="22"/>
          <w:szCs w:val="22"/>
        </w:rPr>
        <w:t>, período que constará expresamente en la carta de presentación de la propuestas técnica (formulario de propuesta).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 xml:space="preserve">En circunstancias excepcionales, la </w:t>
      </w:r>
      <w:r w:rsidR="000B5C75">
        <w:rPr>
          <w:rFonts w:ascii="Arial" w:hAnsi="Arial" w:cs="Arial"/>
          <w:sz w:val="22"/>
          <w:szCs w:val="22"/>
        </w:rPr>
        <w:t>Comisión Técnica de Apoyo de Subasta Inversa</w:t>
      </w:r>
      <w:r w:rsidRPr="00922C85">
        <w:rPr>
          <w:rFonts w:ascii="Arial" w:hAnsi="Arial" w:cs="Arial"/>
          <w:sz w:val="22"/>
          <w:szCs w:val="22"/>
        </w:rPr>
        <w:t xml:space="preserve"> podrá solicitar que los oferentes extiendan el período de validez de sus ofertas. Esta solicitud y las respuestas, se efectuarán por medio del Portal.</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2"/>
        </w:numPr>
        <w:tabs>
          <w:tab w:val="left" w:pos="-720"/>
        </w:tabs>
        <w:suppressAutoHyphens/>
        <w:jc w:val="both"/>
        <w:rPr>
          <w:rFonts w:ascii="Arial" w:hAnsi="Arial" w:cs="Arial"/>
          <w:sz w:val="22"/>
          <w:szCs w:val="22"/>
        </w:rPr>
      </w:pPr>
      <w:r w:rsidRPr="00411927">
        <w:rPr>
          <w:rFonts w:ascii="Arial" w:hAnsi="Arial" w:cs="Arial"/>
          <w:b/>
          <w:sz w:val="22"/>
          <w:szCs w:val="22"/>
        </w:rPr>
        <w:t>Monedas de Cotización y Pago:</w:t>
      </w:r>
      <w:r w:rsidRPr="00922C85">
        <w:rPr>
          <w:rFonts w:ascii="Arial" w:hAnsi="Arial" w:cs="Arial"/>
          <w:sz w:val="22"/>
          <w:szCs w:val="22"/>
        </w:rPr>
        <w:t xml:space="preserve"> Las ofertas deberán presentarse en dólares de los Estados Unidos de América. Los pagos se realizarán en la misma moneda.</w:t>
      </w:r>
    </w:p>
    <w:p w:rsidR="00922C85" w:rsidRPr="00922C85" w:rsidRDefault="00922C85" w:rsidP="00922C85">
      <w:pPr>
        <w:tabs>
          <w:tab w:val="left" w:pos="-720"/>
        </w:tabs>
        <w:suppressAutoHyphens/>
        <w:jc w:val="both"/>
        <w:rPr>
          <w:rFonts w:ascii="Arial" w:hAnsi="Arial" w:cs="Arial"/>
          <w:sz w:val="22"/>
          <w:szCs w:val="22"/>
        </w:rPr>
      </w:pPr>
    </w:p>
    <w:p w:rsidR="00411927" w:rsidRDefault="00922C85" w:rsidP="00963840">
      <w:pPr>
        <w:widowControl w:val="0"/>
        <w:numPr>
          <w:ilvl w:val="2"/>
          <w:numId w:val="12"/>
        </w:numPr>
        <w:tabs>
          <w:tab w:val="left" w:pos="-720"/>
        </w:tabs>
        <w:suppressAutoHyphens/>
        <w:jc w:val="both"/>
        <w:rPr>
          <w:rFonts w:ascii="Arial" w:hAnsi="Arial" w:cs="Arial"/>
          <w:sz w:val="22"/>
          <w:szCs w:val="22"/>
        </w:rPr>
      </w:pPr>
      <w:r w:rsidRPr="00411927">
        <w:rPr>
          <w:rFonts w:ascii="Arial" w:hAnsi="Arial" w:cs="Arial"/>
          <w:b/>
          <w:sz w:val="22"/>
          <w:szCs w:val="22"/>
        </w:rPr>
        <w:t>Forma de Pago:</w:t>
      </w:r>
      <w:r w:rsidRPr="00922C85">
        <w:rPr>
          <w:rFonts w:ascii="Arial" w:hAnsi="Arial" w:cs="Arial"/>
          <w:sz w:val="22"/>
          <w:szCs w:val="22"/>
        </w:rPr>
        <w:t xml:space="preserve"> Los pagos se realizarán de la manera prevista en el numeral 1 de la Convocatoria y en el Proyecto de Contrato.</w:t>
      </w:r>
    </w:p>
    <w:p w:rsidR="00411927" w:rsidRDefault="00411927" w:rsidP="00411927">
      <w:pPr>
        <w:pStyle w:val="Prrafodelista"/>
        <w:rPr>
          <w:rFonts w:ascii="Arial" w:hAnsi="Arial" w:cs="Arial"/>
          <w:b/>
          <w:sz w:val="22"/>
          <w:szCs w:val="22"/>
        </w:rPr>
      </w:pPr>
    </w:p>
    <w:p w:rsidR="00922C85" w:rsidRDefault="00922C85" w:rsidP="00922C85">
      <w:pPr>
        <w:tabs>
          <w:tab w:val="left" w:pos="-720"/>
        </w:tabs>
        <w:suppressAutoHyphens/>
        <w:jc w:val="both"/>
        <w:rPr>
          <w:rFonts w:ascii="Arial" w:hAnsi="Arial" w:cs="Arial"/>
          <w:spacing w:val="-3"/>
          <w:lang w:val="es-ES_tradnl"/>
        </w:rPr>
      </w:pPr>
    </w:p>
    <w:p w:rsidR="003A387D" w:rsidRPr="00076EEC" w:rsidRDefault="003A387D" w:rsidP="009703F9">
      <w:pPr>
        <w:widowControl w:val="0"/>
        <w:autoSpaceDE w:val="0"/>
        <w:autoSpaceDN w:val="0"/>
        <w:adjustRightInd w:val="0"/>
        <w:jc w:val="center"/>
        <w:rPr>
          <w:rFonts w:ascii="Arial" w:hAnsi="Arial" w:cs="Arial"/>
          <w:b/>
          <w:sz w:val="22"/>
          <w:szCs w:val="22"/>
        </w:rPr>
      </w:pPr>
    </w:p>
    <w:p w:rsidR="00662048" w:rsidRPr="00076EEC" w:rsidRDefault="00662048" w:rsidP="009703F9">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 xml:space="preserve">CAPITULO </w:t>
      </w:r>
      <w:r w:rsidR="00FC69DC" w:rsidRPr="00076EEC">
        <w:rPr>
          <w:rFonts w:ascii="Arial" w:hAnsi="Arial" w:cs="Arial"/>
          <w:b/>
          <w:sz w:val="22"/>
          <w:szCs w:val="22"/>
        </w:rPr>
        <w:t>II</w:t>
      </w:r>
    </w:p>
    <w:p w:rsidR="00662048" w:rsidRPr="00076EEC" w:rsidRDefault="00662048" w:rsidP="009703F9">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ACLARACION O MODIFICACION DE LOS</w:t>
      </w:r>
    </w:p>
    <w:p w:rsidR="00662048" w:rsidRPr="00076EEC" w:rsidRDefault="004A4040" w:rsidP="009703F9">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PLIEGOS</w:t>
      </w:r>
      <w:r w:rsidR="00662048" w:rsidRPr="00076EEC">
        <w:rPr>
          <w:rFonts w:ascii="Arial" w:hAnsi="Arial" w:cs="Arial"/>
          <w:b/>
          <w:sz w:val="22"/>
          <w:szCs w:val="22"/>
        </w:rPr>
        <w:t xml:space="preserve"> PRECONTRACTUALES</w:t>
      </w:r>
    </w:p>
    <w:p w:rsidR="00870FE8" w:rsidRPr="00076EEC" w:rsidRDefault="00870FE8" w:rsidP="00870FE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b/>
          <w:sz w:val="22"/>
          <w:szCs w:val="22"/>
        </w:rPr>
      </w:pPr>
      <w:r w:rsidRPr="00076EEC">
        <w:rPr>
          <w:rFonts w:ascii="Arial" w:hAnsi="Arial" w:cs="Arial"/>
          <w:b/>
          <w:sz w:val="22"/>
          <w:szCs w:val="22"/>
        </w:rPr>
        <w:t>2.1</w:t>
      </w:r>
      <w:r w:rsidRPr="00076EEC">
        <w:rPr>
          <w:rFonts w:ascii="Arial" w:hAnsi="Arial" w:cs="Arial"/>
          <w:b/>
          <w:sz w:val="22"/>
          <w:szCs w:val="22"/>
        </w:rPr>
        <w:tab/>
        <w:t>TRAMITE DE ACLARACIONES</w:t>
      </w:r>
    </w:p>
    <w:p w:rsidR="003D59B1" w:rsidRPr="00076EEC" w:rsidRDefault="003D59B1" w:rsidP="003D59B1">
      <w:pPr>
        <w:widowControl w:val="0"/>
        <w:autoSpaceDE w:val="0"/>
        <w:autoSpaceDN w:val="0"/>
        <w:adjustRightInd w:val="0"/>
        <w:rPr>
          <w:rFonts w:ascii="Arial" w:hAnsi="Arial" w:cs="Arial"/>
          <w:sz w:val="22"/>
          <w:szCs w:val="22"/>
        </w:rPr>
      </w:pPr>
    </w:p>
    <w:p w:rsidR="003D59B1" w:rsidRDefault="003D59B1" w:rsidP="003D59B1">
      <w:pPr>
        <w:widowControl w:val="0"/>
        <w:autoSpaceDE w:val="0"/>
        <w:autoSpaceDN w:val="0"/>
        <w:adjustRightInd w:val="0"/>
        <w:ind w:left="709"/>
        <w:rPr>
          <w:rFonts w:ascii="Arial" w:hAnsi="Arial" w:cs="Arial"/>
          <w:sz w:val="22"/>
          <w:szCs w:val="22"/>
        </w:rPr>
      </w:pPr>
      <w:r w:rsidRPr="00076EEC">
        <w:rPr>
          <w:rFonts w:ascii="Arial" w:hAnsi="Arial" w:cs="Arial"/>
          <w:sz w:val="22"/>
          <w:szCs w:val="22"/>
        </w:rPr>
        <w:t xml:space="preserve">Los interesados podrán aclarar sus dudas respecto de los términos de referencia y los pliegos, mismas que se absolverán conforme el calendario constante en estos pliegos a través del portal </w:t>
      </w:r>
      <w:hyperlink r:id="rId12" w:history="1">
        <w:r w:rsidR="00676AFB" w:rsidRPr="007F4F9D">
          <w:rPr>
            <w:rStyle w:val="Hipervnculo"/>
            <w:rFonts w:ascii="Arial" w:hAnsi="Arial" w:cs="Arial"/>
            <w:sz w:val="22"/>
            <w:szCs w:val="22"/>
          </w:rPr>
          <w:t>www.compraspublicas.gov.ec</w:t>
        </w:r>
      </w:hyperlink>
    </w:p>
    <w:p w:rsidR="00676AFB" w:rsidRPr="00076EEC" w:rsidRDefault="00676AFB" w:rsidP="003D59B1">
      <w:pPr>
        <w:widowControl w:val="0"/>
        <w:autoSpaceDE w:val="0"/>
        <w:autoSpaceDN w:val="0"/>
        <w:adjustRightInd w:val="0"/>
        <w:ind w:left="709"/>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2.1.1</w:t>
      </w:r>
      <w:r w:rsidRPr="00076EEC">
        <w:rPr>
          <w:rFonts w:ascii="Arial" w:hAnsi="Arial" w:cs="Arial"/>
          <w:sz w:val="22"/>
          <w:szCs w:val="22"/>
        </w:rPr>
        <w:tab/>
      </w:r>
      <w:r w:rsidRPr="00076EEC">
        <w:rPr>
          <w:rFonts w:ascii="Arial" w:hAnsi="Arial" w:cs="Arial"/>
          <w:b/>
          <w:sz w:val="22"/>
          <w:szCs w:val="22"/>
        </w:rPr>
        <w:t>Solicitud de Aclaraciones:</w:t>
      </w:r>
      <w:r w:rsidRPr="00076EEC">
        <w:rPr>
          <w:rFonts w:ascii="Arial" w:hAnsi="Arial" w:cs="Arial"/>
          <w:sz w:val="22"/>
          <w:szCs w:val="22"/>
        </w:rPr>
        <w:t xml:space="preserve"> Si el interesado luego del análisis de los </w:t>
      </w:r>
      <w:r w:rsidR="007B2692" w:rsidRPr="00076EEC">
        <w:rPr>
          <w:rFonts w:ascii="Arial" w:hAnsi="Arial" w:cs="Arial"/>
          <w:sz w:val="22"/>
          <w:szCs w:val="22"/>
        </w:rPr>
        <w:t>pliegos,</w:t>
      </w:r>
      <w:r w:rsidRPr="00076EEC">
        <w:rPr>
          <w:rFonts w:ascii="Arial" w:hAnsi="Arial" w:cs="Arial"/>
          <w:sz w:val="22"/>
          <w:szCs w:val="22"/>
        </w:rPr>
        <w:t xml:space="preserve"> detecta un error u omisión o inconsistencia, o necesita una aclaración sobre una parte de los documentos, deberá solicitarla </w:t>
      </w:r>
      <w:r w:rsidR="007B2692" w:rsidRPr="00076EEC">
        <w:rPr>
          <w:rFonts w:ascii="Arial" w:hAnsi="Arial" w:cs="Arial"/>
          <w:sz w:val="22"/>
          <w:szCs w:val="22"/>
        </w:rPr>
        <w:t xml:space="preserve">a la </w:t>
      </w:r>
      <w:r w:rsidR="000B5C75">
        <w:rPr>
          <w:rFonts w:ascii="Arial" w:hAnsi="Arial" w:cs="Arial"/>
          <w:sz w:val="22"/>
          <w:szCs w:val="22"/>
        </w:rPr>
        <w:t>Comisión Técnica de Apoyo de Subasta Inversa</w:t>
      </w:r>
      <w:r w:rsidR="007B2692" w:rsidRPr="00076EEC">
        <w:rPr>
          <w:rFonts w:ascii="Arial" w:hAnsi="Arial" w:cs="Arial"/>
          <w:sz w:val="22"/>
          <w:szCs w:val="22"/>
        </w:rPr>
        <w:t xml:space="preserve"> a través del portal, hasta </w:t>
      </w:r>
      <w:r w:rsidR="006E5ED1" w:rsidRPr="00076EEC">
        <w:rPr>
          <w:rFonts w:ascii="Arial" w:hAnsi="Arial" w:cs="Arial"/>
          <w:sz w:val="22"/>
          <w:szCs w:val="22"/>
        </w:rPr>
        <w:t>el plazo</w:t>
      </w:r>
      <w:r w:rsidR="007B2692" w:rsidRPr="00076EEC">
        <w:rPr>
          <w:rFonts w:ascii="Arial" w:hAnsi="Arial" w:cs="Arial"/>
          <w:sz w:val="22"/>
          <w:szCs w:val="22"/>
        </w:rPr>
        <w:t xml:space="preserve"> establecido </w:t>
      </w:r>
      <w:r w:rsidR="000B5C75">
        <w:rPr>
          <w:rFonts w:ascii="Arial" w:hAnsi="Arial" w:cs="Arial"/>
          <w:sz w:val="22"/>
          <w:szCs w:val="22"/>
        </w:rPr>
        <w:t>en los pliegos</w:t>
      </w:r>
      <w:r w:rsidRPr="00076EEC">
        <w:rPr>
          <w:rFonts w:ascii="Arial" w:hAnsi="Arial" w:cs="Arial"/>
          <w:sz w:val="22"/>
          <w:szCs w:val="22"/>
        </w:rPr>
        <w:t>.</w:t>
      </w:r>
      <w:r w:rsidR="00200974" w:rsidRPr="00076EEC">
        <w:rPr>
          <w:rFonts w:ascii="Arial" w:hAnsi="Arial" w:cs="Arial"/>
          <w:sz w:val="22"/>
          <w:szCs w:val="22"/>
        </w:rPr>
        <w:t xml:space="preserve"> </w:t>
      </w:r>
      <w:r w:rsidR="000B5C75">
        <w:rPr>
          <w:rFonts w:ascii="Arial" w:hAnsi="Arial" w:cs="Arial"/>
          <w:sz w:val="22"/>
          <w:szCs w:val="22"/>
        </w:rPr>
        <w:t>E</w:t>
      </w:r>
      <w:r w:rsidR="009B7BE7">
        <w:rPr>
          <w:rFonts w:ascii="Arial" w:hAnsi="Arial" w:cs="Arial"/>
          <w:sz w:val="22"/>
          <w:szCs w:val="22"/>
        </w:rPr>
        <w:t>l Gobierno Provincial Autónomo de El Oro</w:t>
      </w:r>
      <w:r w:rsidR="00200974" w:rsidRPr="00076EEC">
        <w:rPr>
          <w:rFonts w:ascii="Arial" w:hAnsi="Arial" w:cs="Arial"/>
          <w:sz w:val="22"/>
          <w:szCs w:val="22"/>
        </w:rPr>
        <w:t xml:space="preserve"> responderá las aclaraciones </w:t>
      </w:r>
      <w:r w:rsidR="000B5C75">
        <w:rPr>
          <w:rFonts w:ascii="Arial" w:hAnsi="Arial" w:cs="Arial"/>
          <w:sz w:val="22"/>
          <w:szCs w:val="22"/>
        </w:rPr>
        <w:t>solicitadas a través del portal d</w:t>
      </w:r>
      <w:r w:rsidR="00200974" w:rsidRPr="00076EEC">
        <w:rPr>
          <w:rFonts w:ascii="Arial" w:hAnsi="Arial" w:cs="Arial"/>
          <w:sz w:val="22"/>
          <w:szCs w:val="22"/>
        </w:rPr>
        <w:t>e acuerdo a</w:t>
      </w:r>
      <w:r w:rsidR="000B5C75">
        <w:rPr>
          <w:rFonts w:ascii="Arial" w:hAnsi="Arial" w:cs="Arial"/>
          <w:sz w:val="22"/>
          <w:szCs w:val="22"/>
        </w:rPr>
        <w:t>l plazo establecido en los pliegos.</w:t>
      </w:r>
    </w:p>
    <w:p w:rsidR="00662048" w:rsidRPr="00076EEC" w:rsidRDefault="00662048"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2.1.2</w:t>
      </w:r>
      <w:r w:rsidRPr="00076EEC">
        <w:rPr>
          <w:rFonts w:ascii="Arial" w:hAnsi="Arial" w:cs="Arial"/>
          <w:sz w:val="22"/>
          <w:szCs w:val="22"/>
        </w:rPr>
        <w:tab/>
      </w:r>
      <w:r w:rsidRPr="00076EEC">
        <w:rPr>
          <w:rFonts w:ascii="Arial" w:hAnsi="Arial" w:cs="Arial"/>
          <w:b/>
          <w:sz w:val="22"/>
          <w:szCs w:val="22"/>
        </w:rPr>
        <w:t>Alcances:</w:t>
      </w:r>
      <w:r w:rsidRPr="00076EEC">
        <w:rPr>
          <w:rFonts w:ascii="Arial" w:hAnsi="Arial" w:cs="Arial"/>
          <w:sz w:val="22"/>
          <w:szCs w:val="22"/>
        </w:rPr>
        <w:t xml:space="preserve"> Todas las interpretaciones o aclaraciones se emitirán mediante </w:t>
      </w:r>
      <w:r w:rsidR="009703F9" w:rsidRPr="00076EEC">
        <w:rPr>
          <w:rFonts w:ascii="Arial" w:hAnsi="Arial" w:cs="Arial"/>
          <w:sz w:val="22"/>
          <w:szCs w:val="22"/>
        </w:rPr>
        <w:t xml:space="preserve"> </w:t>
      </w:r>
      <w:r w:rsidRPr="00076EEC">
        <w:rPr>
          <w:rFonts w:ascii="Arial" w:hAnsi="Arial" w:cs="Arial"/>
          <w:sz w:val="22"/>
          <w:szCs w:val="22"/>
        </w:rPr>
        <w:t xml:space="preserve">Alcances a los </w:t>
      </w:r>
      <w:r w:rsidR="00200974" w:rsidRPr="00076EEC">
        <w:rPr>
          <w:rFonts w:ascii="Arial" w:hAnsi="Arial" w:cs="Arial"/>
          <w:sz w:val="22"/>
          <w:szCs w:val="22"/>
        </w:rPr>
        <w:t>Pliegos</w:t>
      </w:r>
      <w:r w:rsidRPr="00076EEC">
        <w:rPr>
          <w:rFonts w:ascii="Arial" w:hAnsi="Arial" w:cs="Arial"/>
          <w:sz w:val="22"/>
          <w:szCs w:val="22"/>
        </w:rPr>
        <w:t xml:space="preserve"> y se pondrán en conocimiento de todos los interesados, en el portal de Compras Públicas, en el día, hora y fecha constante en </w:t>
      </w:r>
      <w:r w:rsidR="00D12720" w:rsidRPr="00076EEC">
        <w:rPr>
          <w:rFonts w:ascii="Arial" w:hAnsi="Arial" w:cs="Arial"/>
          <w:sz w:val="22"/>
          <w:szCs w:val="22"/>
        </w:rPr>
        <w:t>el calendario previsto en estos pliegos</w:t>
      </w:r>
      <w:r w:rsidRPr="00076EEC">
        <w:rPr>
          <w:rFonts w:ascii="Arial" w:hAnsi="Arial" w:cs="Arial"/>
          <w:sz w:val="22"/>
          <w:szCs w:val="22"/>
        </w:rPr>
        <w:t xml:space="preserve">. </w:t>
      </w:r>
    </w:p>
    <w:p w:rsidR="00662048" w:rsidRPr="00076EEC" w:rsidRDefault="00662048" w:rsidP="00E0437E">
      <w:pPr>
        <w:widowControl w:val="0"/>
        <w:autoSpaceDE w:val="0"/>
        <w:autoSpaceDN w:val="0"/>
        <w:adjustRightInd w:val="0"/>
        <w:ind w:left="567" w:right="-1" w:hanging="567"/>
        <w:jc w:val="both"/>
        <w:rPr>
          <w:rFonts w:ascii="Arial" w:hAnsi="Arial" w:cs="Arial"/>
          <w:sz w:val="22"/>
          <w:szCs w:val="22"/>
        </w:rPr>
      </w:pPr>
    </w:p>
    <w:p w:rsidR="00662048" w:rsidRPr="00076EEC" w:rsidRDefault="00662048" w:rsidP="00E0437E">
      <w:pPr>
        <w:widowControl w:val="0"/>
        <w:autoSpaceDE w:val="0"/>
        <w:autoSpaceDN w:val="0"/>
        <w:adjustRightInd w:val="0"/>
        <w:ind w:left="709" w:right="-1"/>
        <w:jc w:val="both"/>
        <w:rPr>
          <w:rFonts w:ascii="Arial" w:hAnsi="Arial" w:cs="Arial"/>
          <w:sz w:val="22"/>
          <w:szCs w:val="22"/>
        </w:rPr>
      </w:pPr>
      <w:r w:rsidRPr="00076EEC">
        <w:rPr>
          <w:rFonts w:ascii="Arial" w:hAnsi="Arial" w:cs="Arial"/>
          <w:sz w:val="22"/>
          <w:szCs w:val="22"/>
        </w:rPr>
        <w:t xml:space="preserve">Únicamente las aclaraciones o interpretaciones dadas por la </w:t>
      </w:r>
      <w:r w:rsidR="000B5C75">
        <w:rPr>
          <w:rFonts w:ascii="Arial" w:hAnsi="Arial" w:cs="Arial"/>
          <w:sz w:val="22"/>
          <w:szCs w:val="22"/>
        </w:rPr>
        <w:t>Comisión Técnica de Apoyo de Subasta Inversa</w:t>
      </w:r>
      <w:r w:rsidRPr="00076EEC">
        <w:rPr>
          <w:rFonts w:ascii="Arial" w:hAnsi="Arial" w:cs="Arial"/>
          <w:sz w:val="22"/>
          <w:szCs w:val="22"/>
        </w:rPr>
        <w:t xml:space="preserve"> y de la manera indicada, serán consideradas como oficiales, y se previene a los oferentes que no existe ninguna otra fuente autorizada para dar información relacionada con esta convocatoria, explicar o interpretar los </w:t>
      </w:r>
      <w:r w:rsidR="00200974" w:rsidRPr="00076EEC">
        <w:rPr>
          <w:rFonts w:ascii="Arial" w:hAnsi="Arial" w:cs="Arial"/>
          <w:sz w:val="22"/>
          <w:szCs w:val="22"/>
        </w:rPr>
        <w:t>pliegos</w:t>
      </w:r>
      <w:r w:rsidRPr="00076EEC">
        <w:rPr>
          <w:rFonts w:ascii="Arial" w:hAnsi="Arial" w:cs="Arial"/>
          <w:sz w:val="22"/>
          <w:szCs w:val="22"/>
        </w:rPr>
        <w:t xml:space="preserve"> por ningún otro medio.</w:t>
      </w:r>
    </w:p>
    <w:p w:rsidR="00662048" w:rsidRPr="00076EEC" w:rsidRDefault="00662048"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2.1.3</w:t>
      </w:r>
      <w:r w:rsidRPr="00076EEC">
        <w:rPr>
          <w:rFonts w:ascii="Arial" w:hAnsi="Arial" w:cs="Arial"/>
          <w:sz w:val="22"/>
          <w:szCs w:val="22"/>
        </w:rPr>
        <w:tab/>
      </w:r>
      <w:r w:rsidRPr="00076EEC">
        <w:rPr>
          <w:rFonts w:ascii="Arial" w:hAnsi="Arial" w:cs="Arial"/>
          <w:b/>
          <w:sz w:val="22"/>
          <w:szCs w:val="22"/>
        </w:rPr>
        <w:t>Limitación de las Aclaraciones:</w:t>
      </w:r>
      <w:r w:rsidRPr="00076EEC">
        <w:rPr>
          <w:rFonts w:ascii="Arial" w:hAnsi="Arial" w:cs="Arial"/>
          <w:sz w:val="22"/>
          <w:szCs w:val="22"/>
        </w:rPr>
        <w:t xml:space="preserve"> Las consultas, o solicitudes de aclaraciones o interpretaciones y sus respuestas, no producirán efecto suspensivo en el plazo para la presentación de ofertas. Las consultas presentadas por los interesados sobre la interpretación de los </w:t>
      </w:r>
      <w:r w:rsidR="00200974" w:rsidRPr="00076EEC">
        <w:rPr>
          <w:rFonts w:ascii="Arial" w:hAnsi="Arial" w:cs="Arial"/>
          <w:sz w:val="22"/>
          <w:szCs w:val="22"/>
        </w:rPr>
        <w:t>pliegos</w:t>
      </w:r>
      <w:r w:rsidRPr="00076EEC">
        <w:rPr>
          <w:rFonts w:ascii="Arial" w:hAnsi="Arial" w:cs="Arial"/>
          <w:sz w:val="22"/>
          <w:szCs w:val="22"/>
        </w:rPr>
        <w:t xml:space="preserve"> no podrán ser utilizadas para modificar tales documentos.</w:t>
      </w:r>
    </w:p>
    <w:p w:rsidR="00662048" w:rsidRPr="00076EEC" w:rsidRDefault="00662048" w:rsidP="00E0437E">
      <w:pPr>
        <w:widowControl w:val="0"/>
        <w:autoSpaceDE w:val="0"/>
        <w:autoSpaceDN w:val="0"/>
        <w:adjustRightInd w:val="0"/>
        <w:ind w:right="-1"/>
        <w:rPr>
          <w:rFonts w:ascii="Arial" w:hAnsi="Arial" w:cs="Arial"/>
          <w:sz w:val="22"/>
          <w:szCs w:val="22"/>
        </w:rPr>
      </w:pPr>
    </w:p>
    <w:p w:rsidR="00AF0C31" w:rsidRPr="00076EEC" w:rsidRDefault="00AF0C31"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right="-1"/>
        <w:rPr>
          <w:rFonts w:ascii="Arial" w:hAnsi="Arial" w:cs="Arial"/>
          <w:b/>
          <w:sz w:val="22"/>
          <w:szCs w:val="22"/>
        </w:rPr>
      </w:pPr>
      <w:r w:rsidRPr="00076EEC">
        <w:rPr>
          <w:rFonts w:ascii="Arial" w:hAnsi="Arial" w:cs="Arial"/>
          <w:b/>
          <w:sz w:val="22"/>
          <w:szCs w:val="22"/>
        </w:rPr>
        <w:t>2.2</w:t>
      </w:r>
      <w:r w:rsidRPr="00076EEC">
        <w:rPr>
          <w:rFonts w:ascii="Arial" w:hAnsi="Arial" w:cs="Arial"/>
          <w:b/>
          <w:sz w:val="22"/>
          <w:szCs w:val="22"/>
        </w:rPr>
        <w:tab/>
        <w:t>MODIFICACIONES</w:t>
      </w:r>
    </w:p>
    <w:p w:rsidR="00662048" w:rsidRPr="00076EEC" w:rsidRDefault="00662048"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2.2.1</w:t>
      </w:r>
      <w:r w:rsidRPr="00076EEC">
        <w:rPr>
          <w:rFonts w:ascii="Arial" w:hAnsi="Arial" w:cs="Arial"/>
          <w:sz w:val="22"/>
          <w:szCs w:val="22"/>
        </w:rPr>
        <w:tab/>
      </w:r>
      <w:r w:rsidRPr="00076EEC">
        <w:rPr>
          <w:rFonts w:ascii="Arial" w:hAnsi="Arial" w:cs="Arial"/>
          <w:b/>
          <w:sz w:val="22"/>
          <w:szCs w:val="22"/>
        </w:rPr>
        <w:t>Modificaciones:</w:t>
      </w:r>
      <w:r w:rsidRPr="00076EEC">
        <w:rPr>
          <w:rFonts w:ascii="Arial" w:hAnsi="Arial" w:cs="Arial"/>
          <w:sz w:val="22"/>
          <w:szCs w:val="22"/>
        </w:rPr>
        <w:t xml:space="preserve"> La </w:t>
      </w:r>
      <w:r w:rsidR="000B5C75">
        <w:rPr>
          <w:rFonts w:ascii="Arial" w:hAnsi="Arial" w:cs="Arial"/>
          <w:sz w:val="22"/>
          <w:szCs w:val="22"/>
        </w:rPr>
        <w:t>Comisión Técnica de Apoyo de Subasta Inversa</w:t>
      </w:r>
      <w:r w:rsidRPr="00076EEC">
        <w:rPr>
          <w:rFonts w:ascii="Arial" w:hAnsi="Arial" w:cs="Arial"/>
          <w:sz w:val="22"/>
          <w:szCs w:val="22"/>
        </w:rPr>
        <w:t xml:space="preserve"> podrá emitir aclaraciones e inclusive modificar los </w:t>
      </w:r>
      <w:r w:rsidR="00200974" w:rsidRPr="00076EEC">
        <w:rPr>
          <w:rFonts w:ascii="Arial" w:hAnsi="Arial" w:cs="Arial"/>
          <w:sz w:val="22"/>
          <w:szCs w:val="22"/>
        </w:rPr>
        <w:t>pliegos</w:t>
      </w:r>
      <w:r w:rsidRPr="00076EEC">
        <w:rPr>
          <w:rFonts w:ascii="Arial" w:hAnsi="Arial" w:cs="Arial"/>
          <w:sz w:val="22"/>
          <w:szCs w:val="22"/>
        </w:rPr>
        <w:t>, sin que estas modificaciones alteren el objeto del contrato, pudiendo alterar inclusive la forma de pago, solamente hasta la mitad del tiempo señalado para presentar propuestas, incluyendo sus ampliaciones.</w:t>
      </w:r>
    </w:p>
    <w:p w:rsidR="00662048" w:rsidRPr="00076EEC" w:rsidRDefault="00662048" w:rsidP="00E0437E">
      <w:pPr>
        <w:widowControl w:val="0"/>
        <w:autoSpaceDE w:val="0"/>
        <w:autoSpaceDN w:val="0"/>
        <w:adjustRightInd w:val="0"/>
        <w:ind w:right="-1"/>
        <w:rPr>
          <w:rFonts w:ascii="Arial" w:hAnsi="Arial" w:cs="Arial"/>
          <w:sz w:val="22"/>
          <w:szCs w:val="22"/>
        </w:rPr>
      </w:pPr>
    </w:p>
    <w:p w:rsidR="0077401A"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2.2.2</w:t>
      </w:r>
      <w:r w:rsidRPr="00076EEC">
        <w:rPr>
          <w:rFonts w:ascii="Arial" w:hAnsi="Arial" w:cs="Arial"/>
          <w:sz w:val="22"/>
          <w:szCs w:val="22"/>
        </w:rPr>
        <w:tab/>
      </w:r>
      <w:r w:rsidRPr="00076EEC">
        <w:rPr>
          <w:rFonts w:ascii="Arial" w:hAnsi="Arial" w:cs="Arial"/>
          <w:b/>
          <w:sz w:val="22"/>
          <w:szCs w:val="22"/>
        </w:rPr>
        <w:t>Ampliación de Plazos para Entrega de Ofertas:</w:t>
      </w:r>
      <w:r w:rsidRPr="00076EEC">
        <w:rPr>
          <w:rFonts w:ascii="Arial" w:hAnsi="Arial" w:cs="Arial"/>
          <w:sz w:val="22"/>
          <w:szCs w:val="22"/>
        </w:rPr>
        <w:t xml:space="preserve"> La </w:t>
      </w:r>
      <w:r w:rsidR="000B5C75">
        <w:rPr>
          <w:rFonts w:ascii="Arial" w:hAnsi="Arial" w:cs="Arial"/>
          <w:sz w:val="22"/>
          <w:szCs w:val="22"/>
        </w:rPr>
        <w:t>Comisión Técnica de Apoyo de Subasta Inversa</w:t>
      </w:r>
      <w:r w:rsidRPr="00076EEC">
        <w:rPr>
          <w:rFonts w:ascii="Arial" w:hAnsi="Arial" w:cs="Arial"/>
          <w:sz w:val="22"/>
          <w:szCs w:val="22"/>
        </w:rPr>
        <w:t xml:space="preserve"> podrá extender el plazo para entrega de </w:t>
      </w:r>
      <w:r w:rsidR="00200974" w:rsidRPr="00076EEC">
        <w:rPr>
          <w:rFonts w:ascii="Arial" w:hAnsi="Arial" w:cs="Arial"/>
          <w:sz w:val="22"/>
          <w:szCs w:val="22"/>
        </w:rPr>
        <w:t>la oferta</w:t>
      </w:r>
      <w:r w:rsidRPr="00076EEC">
        <w:rPr>
          <w:rFonts w:ascii="Arial" w:hAnsi="Arial" w:cs="Arial"/>
          <w:sz w:val="22"/>
          <w:szCs w:val="22"/>
        </w:rPr>
        <w:t xml:space="preserve"> siempre que ocurr</w:t>
      </w:r>
      <w:r w:rsidR="00200974" w:rsidRPr="00076EEC">
        <w:rPr>
          <w:rFonts w:ascii="Arial" w:hAnsi="Arial" w:cs="Arial"/>
          <w:sz w:val="22"/>
          <w:szCs w:val="22"/>
        </w:rPr>
        <w:t>ieran causas que lo justifiquen, según lo establece el artículo 82 del Reglamento de la LOSNCP, y se publicará en el portal</w:t>
      </w:r>
      <w:r w:rsidR="0077401A">
        <w:rPr>
          <w:rFonts w:ascii="Arial" w:hAnsi="Arial" w:cs="Arial"/>
          <w:sz w:val="22"/>
          <w:szCs w:val="22"/>
        </w:rPr>
        <w:t xml:space="preserve"> </w:t>
      </w:r>
      <w:hyperlink r:id="rId13" w:history="1">
        <w:r w:rsidR="0077401A" w:rsidRPr="007F4F9D">
          <w:rPr>
            <w:rStyle w:val="Hipervnculo"/>
            <w:rFonts w:ascii="Arial" w:hAnsi="Arial" w:cs="Arial"/>
            <w:sz w:val="22"/>
            <w:szCs w:val="22"/>
          </w:rPr>
          <w:t>www.compraspublicas.gov.ec</w:t>
        </w:r>
      </w:hyperlink>
    </w:p>
    <w:p w:rsidR="00662048" w:rsidRPr="00076EEC" w:rsidRDefault="00662048" w:rsidP="00E0437E">
      <w:pPr>
        <w:widowControl w:val="0"/>
        <w:autoSpaceDE w:val="0"/>
        <w:autoSpaceDN w:val="0"/>
        <w:adjustRightInd w:val="0"/>
        <w:ind w:right="-1"/>
        <w:rPr>
          <w:rFonts w:ascii="Arial" w:hAnsi="Arial" w:cs="Arial"/>
          <w:sz w:val="22"/>
          <w:szCs w:val="22"/>
        </w:rPr>
      </w:pPr>
    </w:p>
    <w:p w:rsidR="002741A6" w:rsidRDefault="002741A6" w:rsidP="00E0437E">
      <w:pPr>
        <w:widowControl w:val="0"/>
        <w:autoSpaceDE w:val="0"/>
        <w:autoSpaceDN w:val="0"/>
        <w:adjustRightInd w:val="0"/>
        <w:ind w:right="-1"/>
        <w:jc w:val="center"/>
        <w:rPr>
          <w:rFonts w:ascii="Arial" w:hAnsi="Arial" w:cs="Arial"/>
          <w:b/>
          <w:sz w:val="22"/>
          <w:szCs w:val="22"/>
        </w:rPr>
      </w:pPr>
    </w:p>
    <w:p w:rsidR="00662048" w:rsidRPr="00076EEC" w:rsidRDefault="007A1B5B" w:rsidP="00E0437E">
      <w:pPr>
        <w:widowControl w:val="0"/>
        <w:autoSpaceDE w:val="0"/>
        <w:autoSpaceDN w:val="0"/>
        <w:adjustRightInd w:val="0"/>
        <w:ind w:right="-1"/>
        <w:jc w:val="center"/>
        <w:rPr>
          <w:rFonts w:ascii="Arial" w:hAnsi="Arial" w:cs="Arial"/>
          <w:b/>
          <w:sz w:val="22"/>
          <w:szCs w:val="22"/>
        </w:rPr>
      </w:pPr>
      <w:r w:rsidRPr="00076EEC">
        <w:rPr>
          <w:rFonts w:ascii="Arial" w:hAnsi="Arial" w:cs="Arial"/>
          <w:b/>
          <w:sz w:val="22"/>
          <w:szCs w:val="22"/>
        </w:rPr>
        <w:t>C</w:t>
      </w:r>
      <w:r w:rsidR="00662048" w:rsidRPr="00076EEC">
        <w:rPr>
          <w:rFonts w:ascii="Arial" w:hAnsi="Arial" w:cs="Arial"/>
          <w:b/>
          <w:sz w:val="22"/>
          <w:szCs w:val="22"/>
        </w:rPr>
        <w:t xml:space="preserve">APITULO </w:t>
      </w:r>
      <w:r w:rsidR="00AF0C31" w:rsidRPr="00076EEC">
        <w:rPr>
          <w:rFonts w:ascii="Arial" w:hAnsi="Arial" w:cs="Arial"/>
          <w:b/>
          <w:sz w:val="22"/>
          <w:szCs w:val="22"/>
        </w:rPr>
        <w:t>III</w:t>
      </w:r>
    </w:p>
    <w:p w:rsidR="00662048" w:rsidRPr="00076EEC" w:rsidRDefault="00662048" w:rsidP="00E0437E">
      <w:pPr>
        <w:widowControl w:val="0"/>
        <w:autoSpaceDE w:val="0"/>
        <w:autoSpaceDN w:val="0"/>
        <w:adjustRightInd w:val="0"/>
        <w:ind w:right="-1"/>
        <w:jc w:val="center"/>
        <w:rPr>
          <w:rFonts w:ascii="Arial" w:hAnsi="Arial" w:cs="Arial"/>
          <w:b/>
          <w:sz w:val="22"/>
          <w:szCs w:val="22"/>
        </w:rPr>
      </w:pPr>
      <w:r w:rsidRPr="00076EEC">
        <w:rPr>
          <w:rFonts w:ascii="Arial" w:hAnsi="Arial" w:cs="Arial"/>
          <w:b/>
          <w:sz w:val="22"/>
          <w:szCs w:val="22"/>
        </w:rPr>
        <w:t>PROCESO HASTA ADJUDICACION Y SU NOTIFICACION</w:t>
      </w:r>
    </w:p>
    <w:p w:rsidR="00662048" w:rsidRPr="00076EEC" w:rsidRDefault="00662048" w:rsidP="00E0437E">
      <w:pPr>
        <w:widowControl w:val="0"/>
        <w:autoSpaceDE w:val="0"/>
        <w:autoSpaceDN w:val="0"/>
        <w:adjustRightInd w:val="0"/>
        <w:ind w:right="-1"/>
        <w:rPr>
          <w:rFonts w:ascii="Arial" w:hAnsi="Arial" w:cs="Arial"/>
          <w:sz w:val="22"/>
          <w:szCs w:val="22"/>
        </w:rPr>
      </w:pPr>
    </w:p>
    <w:p w:rsidR="00AF0C31" w:rsidRPr="00076EEC" w:rsidRDefault="00AF0C31"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right="-1"/>
        <w:rPr>
          <w:rFonts w:ascii="Arial" w:hAnsi="Arial" w:cs="Arial"/>
          <w:b/>
          <w:sz w:val="22"/>
          <w:szCs w:val="22"/>
        </w:rPr>
      </w:pPr>
      <w:r w:rsidRPr="00076EEC">
        <w:rPr>
          <w:rFonts w:ascii="Arial" w:hAnsi="Arial" w:cs="Arial"/>
          <w:b/>
          <w:sz w:val="22"/>
          <w:szCs w:val="22"/>
        </w:rPr>
        <w:t>3.1</w:t>
      </w:r>
      <w:r w:rsidRPr="00076EEC">
        <w:rPr>
          <w:rFonts w:ascii="Arial" w:hAnsi="Arial" w:cs="Arial"/>
          <w:b/>
          <w:sz w:val="22"/>
          <w:szCs w:val="22"/>
        </w:rPr>
        <w:tab/>
        <w:t>PROCESO A SEGUIRSE</w:t>
      </w:r>
    </w:p>
    <w:p w:rsidR="00EB3E11" w:rsidRDefault="00662048" w:rsidP="00E0437E">
      <w:pPr>
        <w:widowControl w:val="0"/>
        <w:autoSpaceDE w:val="0"/>
        <w:autoSpaceDN w:val="0"/>
        <w:adjustRightInd w:val="0"/>
        <w:ind w:right="-1"/>
        <w:rPr>
          <w:rFonts w:ascii="Arial" w:hAnsi="Arial" w:cs="Arial"/>
          <w:sz w:val="22"/>
          <w:szCs w:val="22"/>
        </w:rPr>
      </w:pPr>
      <w:r w:rsidRPr="00076EEC">
        <w:rPr>
          <w:rFonts w:ascii="Arial" w:hAnsi="Arial" w:cs="Arial"/>
          <w:sz w:val="22"/>
          <w:szCs w:val="22"/>
        </w:rPr>
        <w:t xml:space="preserve"> </w:t>
      </w:r>
    </w:p>
    <w:p w:rsidR="00E74A30" w:rsidRDefault="00E74A30" w:rsidP="00E74A30">
      <w:pPr>
        <w:tabs>
          <w:tab w:val="left" w:pos="-720"/>
        </w:tabs>
        <w:suppressAutoHyphens/>
        <w:jc w:val="both"/>
        <w:rPr>
          <w:rFonts w:ascii="Arial" w:hAnsi="Arial" w:cs="Arial"/>
          <w:bCs/>
          <w:spacing w:val="-3"/>
          <w:sz w:val="22"/>
          <w:szCs w:val="22"/>
          <w:lang w:val="es-ES_tradnl"/>
        </w:rPr>
      </w:pPr>
      <w:r w:rsidRPr="00E74A30">
        <w:rPr>
          <w:rFonts w:ascii="Arial" w:hAnsi="Arial" w:cs="Arial"/>
          <w:bCs/>
          <w:spacing w:val="-3"/>
          <w:sz w:val="22"/>
          <w:szCs w:val="22"/>
          <w:lang w:val="es-ES_tradnl"/>
        </w:rPr>
        <w:t>3.1.1</w:t>
      </w:r>
      <w:r w:rsidRPr="00E74A30">
        <w:rPr>
          <w:rFonts w:ascii="Arial" w:hAnsi="Arial" w:cs="Arial"/>
          <w:bCs/>
          <w:spacing w:val="-3"/>
          <w:sz w:val="22"/>
          <w:szCs w:val="22"/>
          <w:lang w:val="es-ES_tradnl"/>
        </w:rPr>
        <w:tab/>
        <w:t>Las etapas del proceso de selección son</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Convocatoria</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Aclaraciones</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Calificación de participantes</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Presentación de propuestas</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Período de puja; y</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Adjudicación.</w:t>
      </w:r>
    </w:p>
    <w:p w:rsidR="00E74A30" w:rsidRPr="00E74A30" w:rsidRDefault="00E74A30" w:rsidP="00E74A30">
      <w:pPr>
        <w:tabs>
          <w:tab w:val="left" w:pos="-720"/>
        </w:tabs>
        <w:suppressAutoHyphens/>
        <w:ind w:left="709"/>
        <w:jc w:val="both"/>
        <w:rPr>
          <w:rFonts w:ascii="Arial" w:hAnsi="Arial" w:cs="Arial"/>
          <w:bCs/>
          <w:spacing w:val="-3"/>
          <w:sz w:val="22"/>
          <w:szCs w:val="22"/>
          <w:lang w:val="es-ES_tradnl"/>
        </w:rPr>
      </w:pPr>
    </w:p>
    <w:p w:rsidR="00E74A30" w:rsidRPr="00E74A30" w:rsidRDefault="00E74A30" w:rsidP="00E74A30">
      <w:pPr>
        <w:tabs>
          <w:tab w:val="left" w:pos="-720"/>
        </w:tabs>
        <w:suppressAutoHyphens/>
        <w:ind w:left="709" w:hanging="709"/>
        <w:jc w:val="both"/>
        <w:rPr>
          <w:rFonts w:ascii="Arial" w:hAnsi="Arial" w:cs="Arial"/>
          <w:bCs/>
          <w:spacing w:val="-3"/>
          <w:sz w:val="22"/>
          <w:szCs w:val="22"/>
          <w:lang w:val="es-ES_tradnl"/>
        </w:rPr>
      </w:pPr>
      <w:r w:rsidRPr="00E74A30">
        <w:rPr>
          <w:rFonts w:ascii="Arial" w:hAnsi="Arial" w:cs="Arial"/>
          <w:bCs/>
          <w:spacing w:val="-3"/>
          <w:sz w:val="22"/>
          <w:szCs w:val="22"/>
          <w:lang w:val="es-ES_tradnl"/>
        </w:rPr>
        <w:t>3.1.2</w:t>
      </w:r>
      <w:r w:rsidRPr="00E74A30">
        <w:rPr>
          <w:rFonts w:ascii="Arial" w:hAnsi="Arial" w:cs="Arial"/>
          <w:bCs/>
          <w:spacing w:val="-3"/>
          <w:sz w:val="22"/>
          <w:szCs w:val="22"/>
          <w:lang w:val="es-ES_tradnl"/>
        </w:rPr>
        <w:tab/>
      </w:r>
      <w:r w:rsidRPr="00E74A30">
        <w:rPr>
          <w:rFonts w:ascii="Arial" w:hAnsi="Arial" w:cs="Arial"/>
          <w:b/>
          <w:bCs/>
          <w:spacing w:val="-3"/>
          <w:sz w:val="22"/>
          <w:szCs w:val="22"/>
          <w:lang w:val="es-ES_tradnl"/>
        </w:rPr>
        <w:t>Invitación a Proveedores.-</w:t>
      </w:r>
      <w:r w:rsidRPr="00E74A30">
        <w:rPr>
          <w:rFonts w:ascii="Arial" w:hAnsi="Arial" w:cs="Arial"/>
          <w:bCs/>
          <w:spacing w:val="-3"/>
          <w:sz w:val="22"/>
          <w:szCs w:val="22"/>
          <w:lang w:val="es-ES_tradnl"/>
        </w:rPr>
        <w:t xml:space="preserve"> Las invitaciones a los proveedores se las realizará a través del portal </w:t>
      </w:r>
      <w:hyperlink r:id="rId14" w:history="1">
        <w:r w:rsidRPr="00E74A30">
          <w:rPr>
            <w:rStyle w:val="Hipervnculo"/>
            <w:bCs/>
            <w:sz w:val="22"/>
            <w:szCs w:val="22"/>
          </w:rPr>
          <w:t>www.compraspublicas.gov.ec</w:t>
        </w:r>
      </w:hyperlink>
      <w:r w:rsidRPr="00E74A30">
        <w:rPr>
          <w:rFonts w:ascii="Arial" w:hAnsi="Arial" w:cs="Arial"/>
          <w:bCs/>
          <w:spacing w:val="-3"/>
          <w:sz w:val="22"/>
          <w:szCs w:val="22"/>
          <w:lang w:val="es-ES_tradnl"/>
        </w:rPr>
        <w:t xml:space="preserve"> en función de los bienes a adquirir y de los productos ofertados por el proveedor en el registro de compras públicas.</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E74A30">
      <w:pPr>
        <w:tabs>
          <w:tab w:val="left" w:pos="-720"/>
        </w:tabs>
        <w:suppressAutoHyphens/>
        <w:ind w:left="709" w:hanging="709"/>
        <w:jc w:val="both"/>
        <w:rPr>
          <w:rFonts w:ascii="Arial" w:hAnsi="Arial" w:cs="Arial"/>
          <w:bCs/>
          <w:spacing w:val="-3"/>
          <w:sz w:val="22"/>
          <w:szCs w:val="22"/>
          <w:lang w:val="es-ES_tradnl"/>
        </w:rPr>
      </w:pPr>
      <w:r w:rsidRPr="00E74A30">
        <w:rPr>
          <w:rFonts w:ascii="Arial" w:hAnsi="Arial" w:cs="Arial"/>
          <w:bCs/>
          <w:spacing w:val="-3"/>
          <w:sz w:val="22"/>
          <w:szCs w:val="22"/>
          <w:lang w:val="es-ES_tradnl"/>
        </w:rPr>
        <w:t>3.1.3</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Aclaraciones y preguntas en el portal.-</w:t>
      </w:r>
      <w:r w:rsidRPr="00E74A30">
        <w:rPr>
          <w:rFonts w:ascii="Arial" w:hAnsi="Arial" w:cs="Arial"/>
          <w:bCs/>
          <w:spacing w:val="-3"/>
          <w:sz w:val="22"/>
          <w:szCs w:val="22"/>
          <w:lang w:val="es-ES_tradnl"/>
        </w:rPr>
        <w:t xml:space="preserve"> Los oferentes podrán aclarar sus dudas respecto de los términos de referencia y las bases, mismas que se absolverán conforme el calendario constante en la convocatoria a través del portal </w:t>
      </w:r>
      <w:hyperlink r:id="rId15" w:history="1">
        <w:r w:rsidRPr="00E74A30">
          <w:rPr>
            <w:rStyle w:val="Hipervnculo"/>
            <w:bCs/>
            <w:sz w:val="22"/>
            <w:szCs w:val="22"/>
          </w:rPr>
          <w:t>www.compraspublicas.gov.ec</w:t>
        </w:r>
      </w:hyperlink>
      <w:r w:rsidRPr="00E74A30">
        <w:rPr>
          <w:rFonts w:ascii="Arial" w:hAnsi="Arial" w:cs="Arial"/>
          <w:bCs/>
          <w:spacing w:val="-3"/>
          <w:sz w:val="22"/>
          <w:szCs w:val="22"/>
          <w:lang w:val="es-ES_tradnl"/>
        </w:rPr>
        <w:t>.</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b/>
          <w:spacing w:val="-3"/>
          <w:sz w:val="22"/>
          <w:szCs w:val="22"/>
          <w:lang w:val="es-ES_tradnl"/>
        </w:rPr>
      </w:pPr>
      <w:r w:rsidRPr="00E74A30">
        <w:rPr>
          <w:rFonts w:ascii="Arial" w:hAnsi="Arial" w:cs="Arial"/>
          <w:bCs/>
          <w:spacing w:val="-3"/>
          <w:sz w:val="22"/>
          <w:szCs w:val="22"/>
          <w:lang w:val="es-ES_tradnl"/>
        </w:rPr>
        <w:t>3.1.4</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Calificación de participantes.-</w:t>
      </w:r>
      <w:r w:rsidRPr="00E74A30">
        <w:rPr>
          <w:rFonts w:ascii="Arial" w:hAnsi="Arial" w:cs="Arial"/>
          <w:bCs/>
          <w:spacing w:val="-3"/>
          <w:sz w:val="22"/>
          <w:szCs w:val="22"/>
          <w:lang w:val="es-ES_tradnl"/>
        </w:rPr>
        <w:t xml:space="preserve">  Los </w:t>
      </w:r>
      <w:r w:rsidRPr="00E74A30">
        <w:rPr>
          <w:rFonts w:ascii="Arial" w:hAnsi="Arial" w:cs="Arial"/>
          <w:b/>
          <w:i/>
          <w:iCs/>
          <w:spacing w:val="-3"/>
          <w:sz w:val="22"/>
          <w:szCs w:val="22"/>
          <w:u w:val="single"/>
          <w:lang w:val="es-ES_tradnl"/>
        </w:rPr>
        <w:t>participantes invitados deberán presentar sus ofertas técnicas sin valorar los bienes</w:t>
      </w:r>
      <w:r w:rsidRPr="00E74A30">
        <w:rPr>
          <w:rFonts w:ascii="Arial" w:hAnsi="Arial" w:cs="Arial"/>
          <w:bCs/>
          <w:spacing w:val="-3"/>
          <w:sz w:val="22"/>
          <w:szCs w:val="22"/>
          <w:lang w:val="es-ES_tradnl"/>
        </w:rPr>
        <w:t xml:space="preserve">, hasta la fecha de calificación de </w:t>
      </w:r>
      <w:r w:rsidRPr="00E74A30">
        <w:rPr>
          <w:rFonts w:ascii="Arial" w:hAnsi="Arial" w:cs="Arial"/>
          <w:bCs/>
          <w:spacing w:val="-3"/>
          <w:sz w:val="22"/>
          <w:szCs w:val="22"/>
          <w:lang w:val="es-ES_tradnl"/>
        </w:rPr>
        <w:lastRenderedPageBreak/>
        <w:t xml:space="preserve">oferentes constante en el calendario determinado en la convocatoria. </w:t>
      </w:r>
      <w:r w:rsidRPr="00E74A30">
        <w:rPr>
          <w:rFonts w:ascii="Arial" w:hAnsi="Arial" w:cs="Arial"/>
          <w:b/>
          <w:i/>
          <w:iCs/>
          <w:spacing w:val="-3"/>
          <w:sz w:val="22"/>
          <w:szCs w:val="22"/>
          <w:u w:val="single"/>
          <w:lang w:val="es-ES_tradnl"/>
        </w:rPr>
        <w:t xml:space="preserve">En caso de que el oferente adjunte la oferta económica en esta etapa del proceso, será causa de descalificación. </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5D3350" w:rsidRDefault="00E74A30" w:rsidP="004C32A1">
      <w:pPr>
        <w:tabs>
          <w:tab w:val="left" w:pos="-720"/>
        </w:tabs>
        <w:suppressAutoHyphens/>
        <w:ind w:left="709" w:hanging="709"/>
        <w:jc w:val="both"/>
        <w:rPr>
          <w:rFonts w:ascii="Arial" w:hAnsi="Arial" w:cs="Arial"/>
          <w:bCs/>
          <w:color w:val="FF0000"/>
          <w:spacing w:val="-3"/>
          <w:sz w:val="22"/>
          <w:szCs w:val="22"/>
          <w:lang w:val="es-ES_tradnl"/>
        </w:rPr>
      </w:pPr>
      <w:r w:rsidRPr="00E74A30">
        <w:rPr>
          <w:rFonts w:ascii="Arial" w:hAnsi="Arial" w:cs="Arial"/>
          <w:bCs/>
          <w:spacing w:val="-3"/>
          <w:sz w:val="22"/>
          <w:szCs w:val="22"/>
          <w:lang w:val="es-ES_tradnl"/>
        </w:rPr>
        <w:t>3.1.5</w:t>
      </w:r>
      <w:r w:rsidRPr="00E74A30">
        <w:rPr>
          <w:rFonts w:ascii="Arial" w:hAnsi="Arial" w:cs="Arial"/>
          <w:bCs/>
          <w:spacing w:val="-3"/>
          <w:sz w:val="22"/>
          <w:szCs w:val="22"/>
          <w:lang w:val="es-ES_tradnl"/>
        </w:rPr>
        <w:tab/>
      </w:r>
      <w:r w:rsidRPr="00E340EE">
        <w:rPr>
          <w:rFonts w:ascii="Arial" w:hAnsi="Arial" w:cs="Arial"/>
          <w:b/>
          <w:bCs/>
          <w:spacing w:val="-3"/>
          <w:sz w:val="22"/>
          <w:szCs w:val="22"/>
          <w:lang w:val="es-ES_tradnl"/>
        </w:rPr>
        <w:t>Entrega de la propuesta técnica.-</w:t>
      </w:r>
      <w:r w:rsidRPr="00E340EE">
        <w:rPr>
          <w:rFonts w:ascii="Arial" w:hAnsi="Arial" w:cs="Arial"/>
          <w:bCs/>
          <w:spacing w:val="-3"/>
          <w:sz w:val="22"/>
          <w:szCs w:val="22"/>
          <w:lang w:val="es-ES_tradnl"/>
        </w:rPr>
        <w:t xml:space="preserve"> El plazo máximo para que los oferentes entreguen la propuesta técnica y la documentación complementaria requerida, será </w:t>
      </w:r>
      <w:r w:rsidR="00E340EE" w:rsidRPr="00E340EE">
        <w:rPr>
          <w:rFonts w:ascii="Arial" w:hAnsi="Arial" w:cs="Arial"/>
          <w:bCs/>
          <w:spacing w:val="-3"/>
          <w:sz w:val="22"/>
          <w:szCs w:val="22"/>
          <w:lang w:val="es-ES_tradnl"/>
        </w:rPr>
        <w:t xml:space="preserve">la indicada en el calendario determinado </w:t>
      </w:r>
      <w:r w:rsidRPr="00E340EE">
        <w:rPr>
          <w:rFonts w:ascii="Arial" w:hAnsi="Arial" w:cs="Arial"/>
          <w:bCs/>
          <w:spacing w:val="-3"/>
          <w:sz w:val="22"/>
          <w:szCs w:val="22"/>
          <w:lang w:val="es-ES_tradnl"/>
        </w:rPr>
        <w:t>en la convocatoria</w:t>
      </w:r>
      <w:r w:rsidR="00E20216">
        <w:rPr>
          <w:rFonts w:ascii="Arial" w:hAnsi="Arial" w:cs="Arial"/>
          <w:bCs/>
          <w:spacing w:val="-3"/>
          <w:sz w:val="22"/>
          <w:szCs w:val="22"/>
          <w:lang w:val="es-ES_tradnl"/>
        </w:rPr>
        <w:t xml:space="preserve">, la misma que será presentada a través del sitio </w:t>
      </w:r>
      <w:r w:rsidR="00E340EE" w:rsidRPr="00E340EE">
        <w:rPr>
          <w:rFonts w:ascii="Arial" w:hAnsi="Arial" w:cs="Arial"/>
          <w:bCs/>
          <w:spacing w:val="-3"/>
          <w:sz w:val="22"/>
          <w:szCs w:val="22"/>
          <w:lang w:val="es-ES_tradnl"/>
        </w:rPr>
        <w:t xml:space="preserve">web </w:t>
      </w:r>
      <w:hyperlink r:id="rId16" w:history="1">
        <w:r w:rsidR="00E20216" w:rsidRPr="007356FE">
          <w:rPr>
            <w:rStyle w:val="Hipervnculo"/>
            <w:rFonts w:ascii="Arial" w:hAnsi="Arial" w:cs="Arial"/>
            <w:bCs/>
            <w:spacing w:val="-3"/>
            <w:sz w:val="22"/>
            <w:szCs w:val="22"/>
            <w:lang w:val="es-ES_tradnl"/>
          </w:rPr>
          <w:t>www.compraspublicas.gov.ec</w:t>
        </w:r>
      </w:hyperlink>
      <w:r w:rsidR="00E20216">
        <w:rPr>
          <w:rFonts w:ascii="Arial" w:hAnsi="Arial" w:cs="Arial"/>
          <w:bCs/>
          <w:spacing w:val="-3"/>
          <w:sz w:val="22"/>
          <w:szCs w:val="22"/>
          <w:lang w:val="es-ES_tradnl"/>
        </w:rPr>
        <w:t xml:space="preserve"> y en forma física </w:t>
      </w:r>
      <w:r w:rsidR="00E20216" w:rsidRPr="00D221A2">
        <w:rPr>
          <w:rFonts w:ascii="Arial" w:hAnsi="Arial" w:cs="Arial"/>
          <w:sz w:val="22"/>
        </w:rPr>
        <w:t xml:space="preserve">en la Secretaría de la </w:t>
      </w:r>
      <w:r w:rsidR="000B5C75">
        <w:rPr>
          <w:rFonts w:ascii="Arial" w:hAnsi="Arial" w:cs="Arial"/>
          <w:sz w:val="22"/>
        </w:rPr>
        <w:t>Comisión Técnica de Apoyo de Subasta Inversa</w:t>
      </w:r>
      <w:r w:rsidR="00E20216" w:rsidRPr="00D221A2">
        <w:rPr>
          <w:rFonts w:ascii="Arial" w:hAnsi="Arial" w:cs="Arial"/>
          <w:sz w:val="22"/>
        </w:rPr>
        <w:t xml:space="preserve"> del Gobierno Provincial Autónomo de El Or</w:t>
      </w:r>
      <w:r w:rsidR="00E20216">
        <w:rPr>
          <w:rFonts w:ascii="Arial" w:hAnsi="Arial" w:cs="Arial"/>
          <w:sz w:val="22"/>
        </w:rPr>
        <w:t xml:space="preserve">o. </w:t>
      </w:r>
      <w:r w:rsidR="00E20216" w:rsidRPr="00DE0208">
        <w:rPr>
          <w:rFonts w:ascii="Arial" w:hAnsi="Arial" w:cs="Arial"/>
          <w:sz w:val="22"/>
        </w:rPr>
        <w:t xml:space="preserve">La no entrega </w:t>
      </w:r>
      <w:r w:rsidR="00805F46" w:rsidRPr="00DE0208">
        <w:rPr>
          <w:rFonts w:ascii="Arial" w:hAnsi="Arial" w:cs="Arial"/>
          <w:sz w:val="22"/>
        </w:rPr>
        <w:t xml:space="preserve">de la propuesta técnica </w:t>
      </w:r>
      <w:r w:rsidR="00E20216" w:rsidRPr="00DE0208">
        <w:rPr>
          <w:rFonts w:ascii="Arial" w:hAnsi="Arial" w:cs="Arial"/>
          <w:sz w:val="22"/>
        </w:rPr>
        <w:t>a través de portal web indicado, será causa de rechazo de la oferta</w:t>
      </w:r>
      <w:r w:rsidR="00DE0208" w:rsidRPr="00DE0208">
        <w:rPr>
          <w:rFonts w:ascii="Arial" w:hAnsi="Arial" w:cs="Arial"/>
          <w:sz w:val="22"/>
        </w:rPr>
        <w:t>.</w:t>
      </w:r>
    </w:p>
    <w:p w:rsidR="00E74A30" w:rsidRPr="005D3350" w:rsidRDefault="00E74A30" w:rsidP="00E74A30">
      <w:pPr>
        <w:tabs>
          <w:tab w:val="left" w:pos="-720"/>
        </w:tabs>
        <w:suppressAutoHyphens/>
        <w:jc w:val="both"/>
        <w:rPr>
          <w:rFonts w:ascii="Arial" w:hAnsi="Arial" w:cs="Arial"/>
          <w:bCs/>
          <w:color w:val="FF0000"/>
          <w:spacing w:val="-3"/>
          <w:sz w:val="22"/>
          <w:szCs w:val="22"/>
          <w:lang w:val="es-ES_tradnl"/>
        </w:rPr>
      </w:pPr>
    </w:p>
    <w:p w:rsidR="00E74A30" w:rsidRPr="00E340EE" w:rsidRDefault="00E74A30" w:rsidP="004C32A1">
      <w:pPr>
        <w:tabs>
          <w:tab w:val="left" w:pos="-720"/>
        </w:tabs>
        <w:suppressAutoHyphens/>
        <w:ind w:left="709" w:hanging="709"/>
        <w:jc w:val="both"/>
        <w:rPr>
          <w:rFonts w:ascii="Arial" w:hAnsi="Arial" w:cs="Arial"/>
          <w:spacing w:val="-3"/>
          <w:sz w:val="22"/>
          <w:szCs w:val="22"/>
          <w:lang w:val="es-ES_tradnl"/>
        </w:rPr>
      </w:pPr>
      <w:r w:rsidRPr="00E340EE">
        <w:rPr>
          <w:rFonts w:ascii="Arial" w:hAnsi="Arial" w:cs="Arial"/>
          <w:spacing w:val="-3"/>
          <w:sz w:val="22"/>
          <w:szCs w:val="22"/>
          <w:lang w:val="es-ES_tradnl"/>
        </w:rPr>
        <w:t>3.1.6</w:t>
      </w:r>
      <w:r w:rsidRPr="00E340EE">
        <w:rPr>
          <w:rFonts w:ascii="Arial" w:hAnsi="Arial" w:cs="Arial"/>
          <w:spacing w:val="-3"/>
          <w:sz w:val="22"/>
          <w:szCs w:val="22"/>
          <w:lang w:val="es-ES_tradnl"/>
        </w:rPr>
        <w:tab/>
      </w:r>
      <w:r w:rsidRPr="00E340EE">
        <w:rPr>
          <w:rFonts w:ascii="Arial" w:hAnsi="Arial" w:cs="Arial"/>
          <w:b/>
          <w:spacing w:val="-3"/>
          <w:sz w:val="22"/>
          <w:szCs w:val="22"/>
          <w:lang w:val="es-ES_tradnl"/>
        </w:rPr>
        <w:t>Calificación y habilitación de Participantes para Presentación de Ofertas.-</w:t>
      </w:r>
      <w:r w:rsidRPr="00E340EE">
        <w:rPr>
          <w:rFonts w:ascii="Arial" w:hAnsi="Arial" w:cs="Arial"/>
          <w:spacing w:val="-3"/>
          <w:sz w:val="22"/>
          <w:szCs w:val="22"/>
          <w:lang w:val="es-ES_tradnl"/>
        </w:rPr>
        <w:t xml:space="preserve"> La Entidad calificará y habilitará a los proveedores que hayan cumplido con lo estipulado en las bases. Sólo los proveedores que hayan sido calificados por la Entidad Contratante podrán enviar su oferta económica inicial garantizando su participación en la Subasta Inversa Electrónica.</w:t>
      </w:r>
      <w:r w:rsidR="00E20216">
        <w:rPr>
          <w:rFonts w:ascii="Arial" w:hAnsi="Arial" w:cs="Arial"/>
          <w:spacing w:val="-3"/>
          <w:sz w:val="22"/>
          <w:szCs w:val="22"/>
          <w:lang w:val="es-ES_tradnl"/>
        </w:rPr>
        <w:t xml:space="preserve"> </w:t>
      </w:r>
      <w:r w:rsidR="00E20216" w:rsidRPr="00891141">
        <w:rPr>
          <w:rFonts w:ascii="Arial" w:hAnsi="Arial" w:cs="Arial"/>
          <w:spacing w:val="-3"/>
          <w:sz w:val="22"/>
          <w:szCs w:val="22"/>
          <w:lang w:val="es-ES_tradnl"/>
        </w:rPr>
        <w:t xml:space="preserve">En el caso que un oferente participe en más de una subasta, bastará que presente por una sola vez su propuesta técnica. </w:t>
      </w:r>
      <w:r w:rsidR="0025638B" w:rsidRPr="00891141">
        <w:rPr>
          <w:rFonts w:ascii="Arial" w:hAnsi="Arial" w:cs="Arial"/>
          <w:spacing w:val="-3"/>
          <w:sz w:val="22"/>
          <w:szCs w:val="22"/>
          <w:lang w:val="es-ES_tradnl"/>
        </w:rPr>
        <w:t xml:space="preserve">En este caso, los oferentes deben presentar </w:t>
      </w:r>
      <w:r w:rsidR="00E20216" w:rsidRPr="00891141">
        <w:rPr>
          <w:rFonts w:ascii="Arial" w:hAnsi="Arial" w:cs="Arial"/>
          <w:spacing w:val="-3"/>
          <w:sz w:val="22"/>
          <w:szCs w:val="22"/>
          <w:lang w:val="es-ES_tradnl"/>
        </w:rPr>
        <w:t xml:space="preserve">las especificaciones técnicas de los </w:t>
      </w:r>
      <w:r w:rsidR="0025638B" w:rsidRPr="00891141">
        <w:rPr>
          <w:rFonts w:ascii="Arial" w:hAnsi="Arial" w:cs="Arial"/>
          <w:spacing w:val="-3"/>
          <w:sz w:val="22"/>
          <w:szCs w:val="22"/>
          <w:lang w:val="es-ES_tradnl"/>
        </w:rPr>
        <w:t xml:space="preserve">bienes </w:t>
      </w:r>
      <w:r w:rsidR="00E20216" w:rsidRPr="00891141">
        <w:rPr>
          <w:rFonts w:ascii="Arial" w:hAnsi="Arial" w:cs="Arial"/>
          <w:spacing w:val="-3"/>
          <w:sz w:val="22"/>
          <w:szCs w:val="22"/>
          <w:lang w:val="es-ES_tradnl"/>
        </w:rPr>
        <w:t xml:space="preserve">a </w:t>
      </w:r>
      <w:r w:rsidR="0025638B" w:rsidRPr="00891141">
        <w:rPr>
          <w:rFonts w:ascii="Arial" w:hAnsi="Arial" w:cs="Arial"/>
          <w:spacing w:val="-3"/>
          <w:sz w:val="22"/>
          <w:szCs w:val="22"/>
          <w:lang w:val="es-ES_tradnl"/>
        </w:rPr>
        <w:t xml:space="preserve">ofrecer indicados en la Sección 4 de estos documentos, incluyendo los documentos complementarios o anexos técnicos de los mismos.  </w:t>
      </w:r>
      <w:r w:rsidR="0025638B">
        <w:rPr>
          <w:rFonts w:ascii="Arial" w:hAnsi="Arial" w:cs="Arial"/>
          <w:spacing w:val="-3"/>
          <w:sz w:val="22"/>
          <w:szCs w:val="22"/>
          <w:lang w:val="es-ES_tradnl"/>
        </w:rPr>
        <w:t xml:space="preserve"> </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t>3.1.7</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Presentación de propuesta económica inicial y puja:</w:t>
      </w:r>
      <w:r w:rsidRPr="00E74A30">
        <w:rPr>
          <w:rFonts w:ascii="Arial" w:hAnsi="Arial" w:cs="Arial"/>
          <w:bCs/>
          <w:spacing w:val="-3"/>
          <w:sz w:val="22"/>
          <w:szCs w:val="22"/>
          <w:lang w:val="es-ES_tradnl"/>
        </w:rPr>
        <w:t xml:space="preserve"> </w:t>
      </w:r>
      <w:r w:rsidRPr="00E74A30">
        <w:rPr>
          <w:rFonts w:ascii="Arial" w:hAnsi="Arial" w:cs="Arial"/>
          <w:spacing w:val="-3"/>
          <w:sz w:val="22"/>
          <w:szCs w:val="22"/>
          <w:lang w:val="es-ES_tradnl"/>
        </w:rPr>
        <w:t xml:space="preserve">En el día y hora señalados en la convocatoria o en el último alcance que haya prorrogado esta fecha (salvo por fuerza mayor o caso fortuito). La </w:t>
      </w:r>
      <w:r w:rsidR="000B5C75">
        <w:rPr>
          <w:rFonts w:ascii="Arial" w:hAnsi="Arial" w:cs="Arial"/>
          <w:spacing w:val="-3"/>
          <w:sz w:val="22"/>
          <w:szCs w:val="22"/>
          <w:lang w:val="es-ES_tradnl"/>
        </w:rPr>
        <w:t>Comisión Técnica de Apoyo de Subasta Inversa</w:t>
      </w:r>
      <w:r w:rsidRPr="00E74A30">
        <w:rPr>
          <w:rFonts w:ascii="Arial" w:hAnsi="Arial" w:cs="Arial"/>
          <w:spacing w:val="-3"/>
          <w:sz w:val="22"/>
          <w:szCs w:val="22"/>
          <w:lang w:val="es-ES_tradnl"/>
        </w:rPr>
        <w:t>, efectuará, con los oferentes calificados y habilitados que hayan presentado su oferta económica inicial electrónica conforme lo especifica y pide el portal, el inicio de la Subasta Inversa Electrónica y el proceso de puja, mismo que tendrá una duración de una hora, de acuerdo al calendario constante en la convocatoria.</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4C32A1" w:rsidP="004C32A1">
      <w:pPr>
        <w:tabs>
          <w:tab w:val="left" w:pos="-720"/>
        </w:tabs>
        <w:suppressAutoHyphens/>
        <w:ind w:left="709"/>
        <w:jc w:val="both"/>
        <w:rPr>
          <w:rFonts w:ascii="Arial" w:hAnsi="Arial" w:cs="Arial"/>
          <w:spacing w:val="-3"/>
          <w:sz w:val="22"/>
          <w:szCs w:val="22"/>
          <w:lang w:val="es-ES_tradnl"/>
        </w:rPr>
      </w:pPr>
      <w:r>
        <w:rPr>
          <w:rFonts w:ascii="Arial" w:hAnsi="Arial" w:cs="Arial"/>
          <w:spacing w:val="-3"/>
          <w:sz w:val="22"/>
          <w:szCs w:val="22"/>
          <w:lang w:val="es-ES_tradnl"/>
        </w:rPr>
        <w:tab/>
      </w:r>
      <w:r w:rsidR="00E74A30" w:rsidRPr="00E74A30">
        <w:rPr>
          <w:rFonts w:ascii="Arial" w:hAnsi="Arial" w:cs="Arial"/>
          <w:spacing w:val="-3"/>
          <w:sz w:val="22"/>
          <w:szCs w:val="22"/>
          <w:lang w:val="es-ES_tradnl"/>
        </w:rPr>
        <w:t>El Secretario de la Comisión dejará constancia impresa de todo el proceso con la sumilla de los Miembros de la Comisión.</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5103"/>
        </w:tabs>
        <w:suppressAutoHyphens/>
        <w:ind w:left="709" w:hanging="709"/>
        <w:jc w:val="both"/>
        <w:rPr>
          <w:rFonts w:ascii="Arial" w:hAnsi="Arial" w:cs="Arial"/>
          <w:spacing w:val="-3"/>
          <w:sz w:val="22"/>
          <w:szCs w:val="22"/>
          <w:lang w:val="es-ES_tradnl"/>
        </w:rPr>
      </w:pPr>
      <w:r w:rsidRPr="00E74A30">
        <w:rPr>
          <w:rFonts w:ascii="Arial" w:hAnsi="Arial" w:cs="Arial"/>
          <w:spacing w:val="-3"/>
          <w:sz w:val="22"/>
          <w:szCs w:val="22"/>
          <w:lang w:val="es-ES_tradnl"/>
        </w:rPr>
        <w:t xml:space="preserve">3.1.8.- </w:t>
      </w:r>
      <w:r w:rsidRPr="004C32A1">
        <w:rPr>
          <w:rFonts w:ascii="Arial" w:hAnsi="Arial" w:cs="Arial"/>
          <w:b/>
          <w:spacing w:val="-3"/>
          <w:sz w:val="22"/>
          <w:szCs w:val="22"/>
          <w:lang w:val="es-ES_tradnl"/>
        </w:rPr>
        <w:t>Subasta Inversa Electrónica.-</w:t>
      </w:r>
      <w:r w:rsidRPr="00E74A30">
        <w:rPr>
          <w:rFonts w:ascii="Arial" w:hAnsi="Arial" w:cs="Arial"/>
          <w:spacing w:val="-3"/>
          <w:sz w:val="22"/>
          <w:szCs w:val="22"/>
          <w:lang w:val="es-ES_tradnl"/>
        </w:rPr>
        <w:t xml:space="preserve"> Es la modalidad de selección por la cual la entidad realiza la adquisición de bienes normalizados a través de una oferta pública en la cual, el participante ganador será aquel que ofrezca el menor precio en igualdad de condiciones. Esta modalidad se realizará de manera electrónica. </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t>3.1.9</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Oferta Única:</w:t>
      </w:r>
      <w:r w:rsidRPr="00E74A30">
        <w:rPr>
          <w:rFonts w:ascii="Arial" w:hAnsi="Arial" w:cs="Arial"/>
          <w:spacing w:val="-3"/>
          <w:sz w:val="22"/>
          <w:szCs w:val="22"/>
          <w:lang w:val="es-ES_tradnl"/>
        </w:rPr>
        <w:t xml:space="preserve"> Si se presentara una sola oferta, ella deberá ser considerada si cumple con lo exigido en los documentos precontractuales y si se la considera conveniente a los intereses de la Institución se procederá a la adjudicación vía electrónica.</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t>3.1.10</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Declaratoria de Desierto:</w:t>
      </w:r>
      <w:r w:rsidRPr="00E74A30">
        <w:rPr>
          <w:rFonts w:ascii="Arial" w:hAnsi="Arial" w:cs="Arial"/>
          <w:bCs/>
          <w:spacing w:val="-3"/>
          <w:sz w:val="22"/>
          <w:szCs w:val="22"/>
          <w:lang w:val="es-ES_tradnl"/>
        </w:rPr>
        <w:t xml:space="preserve"> La </w:t>
      </w:r>
      <w:r w:rsidR="000B5C75">
        <w:rPr>
          <w:rFonts w:ascii="Arial" w:hAnsi="Arial" w:cs="Arial"/>
          <w:bCs/>
          <w:spacing w:val="-3"/>
          <w:sz w:val="22"/>
          <w:szCs w:val="22"/>
          <w:lang w:val="es-ES_tradnl"/>
        </w:rPr>
        <w:t>Comisión Técnica de Apoyo de Subasta Inversa</w:t>
      </w:r>
      <w:r w:rsidRPr="00E74A30">
        <w:rPr>
          <w:rFonts w:ascii="Arial" w:hAnsi="Arial" w:cs="Arial"/>
          <w:spacing w:val="-3"/>
          <w:sz w:val="22"/>
          <w:szCs w:val="22"/>
          <w:lang w:val="es-ES_tradnl"/>
        </w:rPr>
        <w:t xml:space="preserve"> podrá declarar desierto el procedimiento en los siguientes casos:</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E74A30">
        <w:rPr>
          <w:rFonts w:ascii="Arial" w:hAnsi="Arial" w:cs="Arial"/>
          <w:spacing w:val="-3"/>
          <w:sz w:val="22"/>
          <w:szCs w:val="22"/>
          <w:lang w:val="es-ES_tradnl"/>
        </w:rPr>
        <w:t>Por no haberse presentado propuestas;</w:t>
      </w:r>
    </w:p>
    <w:p w:rsid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4C32A1">
        <w:rPr>
          <w:rFonts w:ascii="Arial" w:hAnsi="Arial" w:cs="Arial"/>
          <w:spacing w:val="-3"/>
          <w:sz w:val="22"/>
          <w:szCs w:val="22"/>
          <w:lang w:val="es-ES_tradnl"/>
        </w:rPr>
        <w:t>Por haberse descalificado, o por no ser convenientes para los intereses nacionales o institucionales todas las ofertas o la única presentada;</w:t>
      </w:r>
    </w:p>
    <w:p w:rsid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4C32A1">
        <w:rPr>
          <w:rFonts w:ascii="Arial" w:hAnsi="Arial" w:cs="Arial"/>
          <w:spacing w:val="-3"/>
          <w:sz w:val="22"/>
          <w:szCs w:val="22"/>
          <w:lang w:val="es-ES_tradnl"/>
        </w:rPr>
        <w:t>Cuando sea necesario introducir una reforma sustancial que cambie el objeto del contrato; y,</w:t>
      </w:r>
    </w:p>
    <w:p w:rsidR="00E74A30" w:rsidRP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4C32A1">
        <w:rPr>
          <w:rFonts w:ascii="Arial" w:hAnsi="Arial" w:cs="Arial"/>
          <w:spacing w:val="-3"/>
          <w:sz w:val="22"/>
          <w:szCs w:val="22"/>
          <w:lang w:val="es-ES_tradnl"/>
        </w:rPr>
        <w:t>Por violación sustancial del procedimiento precontractual.</w:t>
      </w:r>
    </w:p>
    <w:p w:rsidR="00E74A30" w:rsidRPr="00E74A30" w:rsidRDefault="00E74A30" w:rsidP="004C32A1">
      <w:pPr>
        <w:tabs>
          <w:tab w:val="left" w:pos="-720"/>
        </w:tabs>
        <w:suppressAutoHyphens/>
        <w:ind w:left="709"/>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jc w:val="both"/>
        <w:rPr>
          <w:rFonts w:ascii="Arial" w:hAnsi="Arial" w:cs="Arial"/>
          <w:spacing w:val="-3"/>
          <w:sz w:val="22"/>
          <w:szCs w:val="22"/>
          <w:lang w:val="es-ES_tradnl"/>
        </w:rPr>
      </w:pPr>
      <w:r w:rsidRPr="00E74A30">
        <w:rPr>
          <w:rFonts w:ascii="Arial" w:hAnsi="Arial" w:cs="Arial"/>
          <w:spacing w:val="-3"/>
          <w:sz w:val="22"/>
          <w:szCs w:val="22"/>
          <w:lang w:val="es-ES_tradnl"/>
        </w:rPr>
        <w:t xml:space="preserve">Declarado desierto el proceso, </w:t>
      </w:r>
      <w:r w:rsidRPr="00E74A30">
        <w:rPr>
          <w:rFonts w:ascii="Arial" w:hAnsi="Arial" w:cs="Arial"/>
          <w:bCs/>
          <w:spacing w:val="-3"/>
          <w:sz w:val="22"/>
          <w:szCs w:val="22"/>
          <w:lang w:val="es-ES_tradnl"/>
        </w:rPr>
        <w:t xml:space="preserve">la </w:t>
      </w:r>
      <w:r w:rsidR="000B5C75">
        <w:rPr>
          <w:rFonts w:ascii="Arial" w:hAnsi="Arial" w:cs="Arial"/>
          <w:bCs/>
          <w:spacing w:val="-3"/>
          <w:sz w:val="22"/>
          <w:szCs w:val="22"/>
          <w:lang w:val="es-ES_tradnl"/>
        </w:rPr>
        <w:t xml:space="preserve">Máxima Autoridad de la Entidad </w:t>
      </w:r>
      <w:r w:rsidRPr="00E74A30">
        <w:rPr>
          <w:rFonts w:ascii="Arial" w:hAnsi="Arial" w:cs="Arial"/>
          <w:spacing w:val="-3"/>
          <w:sz w:val="22"/>
          <w:szCs w:val="22"/>
          <w:lang w:val="es-ES_tradnl"/>
        </w:rPr>
        <w:t>podrá reabrirlo</w:t>
      </w:r>
      <w:r w:rsidR="004C32A1">
        <w:rPr>
          <w:rFonts w:ascii="Arial" w:hAnsi="Arial" w:cs="Arial"/>
          <w:spacing w:val="-3"/>
          <w:sz w:val="22"/>
          <w:szCs w:val="22"/>
          <w:lang w:val="es-ES_tradnl"/>
        </w:rPr>
        <w:t>.</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lastRenderedPageBreak/>
        <w:t>3.1.11</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Adjudicación:</w:t>
      </w:r>
      <w:r w:rsidRPr="004C32A1">
        <w:rPr>
          <w:rFonts w:ascii="Arial" w:hAnsi="Arial" w:cs="Arial"/>
          <w:b/>
          <w:spacing w:val="-3"/>
          <w:sz w:val="22"/>
          <w:szCs w:val="22"/>
          <w:lang w:val="es-ES_tradnl"/>
        </w:rPr>
        <w:t xml:space="preserve"> </w:t>
      </w:r>
      <w:r w:rsidRPr="00E74A30">
        <w:rPr>
          <w:rFonts w:ascii="Arial" w:hAnsi="Arial" w:cs="Arial"/>
          <w:spacing w:val="-3"/>
          <w:sz w:val="22"/>
          <w:szCs w:val="22"/>
          <w:lang w:val="es-ES_tradnl"/>
        </w:rPr>
        <w:t>Terminado el proceso de puja de forma automática por el sistema,   l</w:t>
      </w:r>
      <w:r w:rsidRPr="00E74A30">
        <w:rPr>
          <w:rFonts w:ascii="Arial" w:hAnsi="Arial" w:cs="Arial"/>
          <w:bCs/>
          <w:spacing w:val="-3"/>
          <w:sz w:val="22"/>
          <w:szCs w:val="22"/>
          <w:lang w:val="es-ES_tradnl"/>
        </w:rPr>
        <w:t xml:space="preserve">a </w:t>
      </w:r>
      <w:r w:rsidR="000B5C75">
        <w:rPr>
          <w:rFonts w:ascii="Arial" w:hAnsi="Arial" w:cs="Arial"/>
          <w:bCs/>
          <w:spacing w:val="-3"/>
          <w:sz w:val="22"/>
          <w:szCs w:val="22"/>
          <w:lang w:val="es-ES_tradnl"/>
        </w:rPr>
        <w:t>Comisión Técnica de Apoyo de Subasta Inversa</w:t>
      </w:r>
      <w:r w:rsidRPr="00E74A30">
        <w:rPr>
          <w:rFonts w:ascii="Arial" w:hAnsi="Arial" w:cs="Arial"/>
          <w:bCs/>
          <w:spacing w:val="-3"/>
          <w:sz w:val="22"/>
          <w:szCs w:val="22"/>
          <w:lang w:val="es-ES_tradnl"/>
        </w:rPr>
        <w:t xml:space="preserve"> imprimirá el resultado del proceso de subasta, verificará la documentación exigida en las bases al participante que haya ofertado el menor precio y resolverá adjudicar el contrato al oferente que presente la oferta económica más baja en igualdad de condiciones técnicas</w:t>
      </w:r>
      <w:r w:rsidRPr="00E74A30">
        <w:rPr>
          <w:rFonts w:ascii="Arial" w:hAnsi="Arial" w:cs="Arial"/>
          <w:spacing w:val="-3"/>
          <w:sz w:val="22"/>
          <w:szCs w:val="22"/>
          <w:lang w:val="es-ES_tradnl"/>
        </w:rPr>
        <w:t>.</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Default="004C32A1" w:rsidP="004C32A1">
      <w:pPr>
        <w:tabs>
          <w:tab w:val="left" w:pos="-720"/>
        </w:tabs>
        <w:suppressAutoHyphens/>
        <w:ind w:left="709"/>
        <w:jc w:val="both"/>
        <w:rPr>
          <w:rFonts w:ascii="Arial" w:hAnsi="Arial" w:cs="Arial"/>
          <w:spacing w:val="-3"/>
          <w:sz w:val="22"/>
          <w:szCs w:val="22"/>
          <w:lang w:val="es-ES_tradnl"/>
        </w:rPr>
      </w:pPr>
      <w:r>
        <w:rPr>
          <w:rFonts w:ascii="Arial" w:hAnsi="Arial" w:cs="Arial"/>
          <w:spacing w:val="-3"/>
          <w:sz w:val="22"/>
          <w:szCs w:val="22"/>
          <w:lang w:val="es-ES_tradnl"/>
        </w:rPr>
        <w:tab/>
      </w:r>
      <w:r w:rsidR="00E74A30" w:rsidRPr="00E74A30">
        <w:rPr>
          <w:rFonts w:ascii="Arial" w:hAnsi="Arial" w:cs="Arial"/>
          <w:spacing w:val="-3"/>
          <w:sz w:val="22"/>
          <w:szCs w:val="22"/>
          <w:lang w:val="es-ES_tradnl"/>
        </w:rPr>
        <w:t>La Comisión elaborará el Acta del período de puja en la cual se proclamarán los resultados finales del proceso de subasta inversa electrónica y suscribirán todos los miembros y el Secretario/a, y quedará publicada en el portal de compras públicas para su posterior veeduría ciudadana.</w:t>
      </w:r>
    </w:p>
    <w:p w:rsidR="00E20216" w:rsidRPr="00E74A30" w:rsidRDefault="00E20216" w:rsidP="004C32A1">
      <w:pPr>
        <w:tabs>
          <w:tab w:val="left" w:pos="-720"/>
        </w:tabs>
        <w:suppressAutoHyphens/>
        <w:ind w:left="709"/>
        <w:jc w:val="both"/>
        <w:rPr>
          <w:rFonts w:ascii="Arial" w:hAnsi="Arial" w:cs="Arial"/>
          <w:spacing w:val="-3"/>
          <w:sz w:val="22"/>
          <w:szCs w:val="22"/>
          <w:lang w:val="es-ES_tradnl"/>
        </w:rPr>
      </w:pPr>
    </w:p>
    <w:p w:rsidR="00E74A30" w:rsidRPr="004C32A1" w:rsidRDefault="00E74A30" w:rsidP="00E74A30">
      <w:pPr>
        <w:tabs>
          <w:tab w:val="left" w:pos="-720"/>
        </w:tabs>
        <w:suppressAutoHyphens/>
        <w:jc w:val="both"/>
        <w:rPr>
          <w:rFonts w:ascii="Arial" w:hAnsi="Arial" w:cs="Arial"/>
          <w:b/>
          <w:bCs/>
          <w:spacing w:val="-3"/>
          <w:sz w:val="22"/>
          <w:szCs w:val="22"/>
          <w:lang w:val="es-ES_tradnl"/>
        </w:rPr>
      </w:pPr>
      <w:r w:rsidRPr="004C32A1">
        <w:rPr>
          <w:rFonts w:ascii="Arial" w:hAnsi="Arial" w:cs="Arial"/>
          <w:b/>
          <w:bCs/>
          <w:spacing w:val="-3"/>
          <w:sz w:val="22"/>
          <w:szCs w:val="22"/>
          <w:lang w:val="es-ES_tradnl"/>
        </w:rPr>
        <w:t>3.2</w:t>
      </w:r>
      <w:r w:rsidRPr="004C32A1">
        <w:rPr>
          <w:rFonts w:ascii="Arial" w:hAnsi="Arial" w:cs="Arial"/>
          <w:b/>
          <w:bCs/>
          <w:spacing w:val="-3"/>
          <w:sz w:val="22"/>
          <w:szCs w:val="22"/>
          <w:lang w:val="es-ES_tradnl"/>
        </w:rPr>
        <w:tab/>
        <w:t>NOTIFICACION DEL RESULTADO</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4C32A1">
      <w:pPr>
        <w:tabs>
          <w:tab w:val="left" w:pos="-720"/>
        </w:tabs>
        <w:suppressAutoHyphens/>
        <w:ind w:left="720" w:hanging="720"/>
        <w:jc w:val="both"/>
        <w:rPr>
          <w:rFonts w:ascii="Arial" w:hAnsi="Arial" w:cs="Arial"/>
          <w:sz w:val="22"/>
          <w:szCs w:val="22"/>
          <w:u w:val="single"/>
        </w:rPr>
      </w:pPr>
      <w:r w:rsidRPr="00E74A30">
        <w:rPr>
          <w:rFonts w:ascii="Arial" w:hAnsi="Arial" w:cs="Arial"/>
          <w:bCs/>
          <w:sz w:val="22"/>
          <w:szCs w:val="22"/>
        </w:rPr>
        <w:t>3.2.1</w:t>
      </w:r>
      <w:r w:rsidRPr="00E74A30">
        <w:rPr>
          <w:rFonts w:ascii="Arial" w:hAnsi="Arial" w:cs="Arial"/>
          <w:bCs/>
          <w:sz w:val="22"/>
          <w:szCs w:val="22"/>
        </w:rPr>
        <w:tab/>
      </w:r>
      <w:r w:rsidRPr="004C32A1">
        <w:rPr>
          <w:rFonts w:ascii="Arial" w:hAnsi="Arial" w:cs="Arial"/>
          <w:b/>
          <w:bCs/>
          <w:sz w:val="22"/>
          <w:szCs w:val="22"/>
        </w:rPr>
        <w:t>Adjudicación, Notificación y Publicación del Acta:</w:t>
      </w:r>
      <w:r w:rsidRPr="00E74A30">
        <w:rPr>
          <w:rFonts w:ascii="Arial" w:hAnsi="Arial" w:cs="Arial"/>
          <w:bCs/>
          <w:sz w:val="22"/>
          <w:szCs w:val="22"/>
        </w:rPr>
        <w:t xml:space="preserve"> Terminado el proceso de adjudicación electrónica</w:t>
      </w:r>
      <w:r w:rsidRPr="00E74A30">
        <w:rPr>
          <w:rFonts w:ascii="Arial" w:hAnsi="Arial" w:cs="Arial"/>
          <w:sz w:val="22"/>
          <w:szCs w:val="22"/>
        </w:rPr>
        <w:t xml:space="preserve">, en forma inmediata se procederá a la elaboración, suscripción y publicación del acta de adjudicación y notificación a través del portal </w:t>
      </w:r>
      <w:hyperlink r:id="rId17" w:history="1">
        <w:r w:rsidRPr="00E74A30">
          <w:rPr>
            <w:rStyle w:val="Hipervnculo"/>
            <w:sz w:val="22"/>
            <w:szCs w:val="22"/>
          </w:rPr>
          <w:t>www.compraspublicas.gov.ec</w:t>
        </w:r>
      </w:hyperlink>
      <w:r w:rsidRPr="00E74A30">
        <w:rPr>
          <w:rFonts w:ascii="Arial" w:hAnsi="Arial" w:cs="Arial"/>
          <w:sz w:val="22"/>
          <w:szCs w:val="22"/>
        </w:rPr>
        <w:t>. a todos los participantes.</w:t>
      </w:r>
    </w:p>
    <w:p w:rsidR="00E74A30" w:rsidRPr="00E74A30" w:rsidRDefault="00E74A30" w:rsidP="00E74A30">
      <w:pPr>
        <w:tabs>
          <w:tab w:val="left" w:pos="-720"/>
        </w:tabs>
        <w:suppressAutoHyphens/>
        <w:jc w:val="both"/>
        <w:rPr>
          <w:rFonts w:ascii="Arial" w:hAnsi="Arial" w:cs="Arial"/>
          <w:spacing w:val="-3"/>
          <w:sz w:val="22"/>
          <w:szCs w:val="22"/>
        </w:rPr>
      </w:pPr>
    </w:p>
    <w:p w:rsidR="00E74A30" w:rsidRPr="00E74A30" w:rsidRDefault="00E74A30" w:rsidP="004C32A1">
      <w:pPr>
        <w:tabs>
          <w:tab w:val="left" w:pos="-720"/>
        </w:tabs>
        <w:suppressAutoHyphens/>
        <w:ind w:left="720" w:hanging="720"/>
        <w:jc w:val="both"/>
        <w:rPr>
          <w:rFonts w:ascii="Arial" w:hAnsi="Arial" w:cs="Arial"/>
          <w:spacing w:val="-3"/>
          <w:sz w:val="22"/>
          <w:szCs w:val="22"/>
        </w:rPr>
      </w:pPr>
      <w:r w:rsidRPr="00E74A30">
        <w:rPr>
          <w:rFonts w:ascii="Arial" w:hAnsi="Arial" w:cs="Arial"/>
          <w:spacing w:val="-3"/>
          <w:sz w:val="22"/>
          <w:szCs w:val="22"/>
        </w:rPr>
        <w:t>3.2.2</w:t>
      </w:r>
      <w:r w:rsidRPr="00E74A30">
        <w:rPr>
          <w:rFonts w:ascii="Arial" w:hAnsi="Arial" w:cs="Arial"/>
          <w:spacing w:val="-3"/>
          <w:sz w:val="22"/>
          <w:szCs w:val="22"/>
        </w:rPr>
        <w:tab/>
      </w:r>
      <w:r w:rsidRPr="004C32A1">
        <w:rPr>
          <w:rFonts w:ascii="Arial" w:hAnsi="Arial" w:cs="Arial"/>
          <w:b/>
          <w:spacing w:val="-3"/>
          <w:sz w:val="22"/>
          <w:szCs w:val="22"/>
        </w:rPr>
        <w:t>De las apelaciones a la adjudicación</w:t>
      </w:r>
      <w:r w:rsidR="004C32A1">
        <w:rPr>
          <w:rFonts w:ascii="Arial" w:hAnsi="Arial" w:cs="Arial"/>
          <w:b/>
          <w:spacing w:val="-3"/>
          <w:sz w:val="22"/>
          <w:szCs w:val="22"/>
        </w:rPr>
        <w:t>:</w:t>
      </w:r>
      <w:r w:rsidRPr="00E74A30">
        <w:rPr>
          <w:rFonts w:ascii="Arial" w:hAnsi="Arial" w:cs="Arial"/>
          <w:spacing w:val="-3"/>
          <w:sz w:val="22"/>
          <w:szCs w:val="22"/>
        </w:rPr>
        <w:t xml:space="preserve"> Los participantes podrá apelar la adjudicación dentro de las 24 horas siguientes a la publicación del Acta de adjudicación. Las apelaciones deberán se sustentadas legal, económica y técnicamente, caso contrario no serán atendidas. Pasadas las 24 horas la adjudicación quedará en firme y la entidad contratante procederá a emitir la orden de compra o la notificación de contrato de conformidad con las bases.    </w:t>
      </w:r>
    </w:p>
    <w:p w:rsidR="00E74A30" w:rsidRPr="00E74A30" w:rsidRDefault="00E74A30" w:rsidP="00E74A30">
      <w:pPr>
        <w:tabs>
          <w:tab w:val="left" w:pos="-720"/>
        </w:tabs>
        <w:suppressAutoHyphens/>
        <w:jc w:val="both"/>
        <w:rPr>
          <w:rFonts w:ascii="Arial" w:hAnsi="Arial" w:cs="Arial"/>
          <w:spacing w:val="-3"/>
          <w:sz w:val="22"/>
          <w:szCs w:val="22"/>
        </w:rPr>
      </w:pPr>
    </w:p>
    <w:p w:rsidR="00E74A30" w:rsidRPr="00E74A30" w:rsidRDefault="00E74A30" w:rsidP="004C32A1">
      <w:pPr>
        <w:tabs>
          <w:tab w:val="left" w:pos="-720"/>
        </w:tabs>
        <w:suppressAutoHyphens/>
        <w:ind w:left="720" w:hanging="720"/>
        <w:jc w:val="both"/>
        <w:rPr>
          <w:rFonts w:ascii="Arial" w:hAnsi="Arial" w:cs="Arial"/>
          <w:spacing w:val="-3"/>
          <w:sz w:val="22"/>
          <w:szCs w:val="22"/>
          <w:lang w:val="es-ES_tradnl"/>
        </w:rPr>
      </w:pPr>
      <w:r w:rsidRPr="00E74A30">
        <w:rPr>
          <w:rFonts w:ascii="Arial" w:hAnsi="Arial" w:cs="Arial"/>
          <w:bCs/>
          <w:spacing w:val="-3"/>
          <w:sz w:val="22"/>
          <w:szCs w:val="22"/>
          <w:lang w:val="es-ES_tradnl"/>
        </w:rPr>
        <w:t>3.2.3</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Sanciones por No Celebración del Contrato:</w:t>
      </w:r>
      <w:r w:rsidRPr="00E74A30">
        <w:rPr>
          <w:rFonts w:ascii="Arial" w:hAnsi="Arial" w:cs="Arial"/>
          <w:spacing w:val="-3"/>
          <w:sz w:val="22"/>
          <w:szCs w:val="22"/>
          <w:lang w:val="es-ES_tradnl"/>
        </w:rPr>
        <w:t xml:space="preserve"> Si dentro del término de 2 días, de conformidad con los artículos 61 y 62 de la </w:t>
      </w:r>
      <w:r w:rsidRPr="00E74A30">
        <w:rPr>
          <w:rFonts w:ascii="Arial" w:hAnsi="Arial" w:cs="Arial"/>
          <w:spacing w:val="-2"/>
          <w:sz w:val="22"/>
          <w:szCs w:val="22"/>
          <w:lang w:val="es-ES_tradnl"/>
        </w:rPr>
        <w:t xml:space="preserve">Codificación de la </w:t>
      </w:r>
      <w:r w:rsidRPr="00E74A30">
        <w:rPr>
          <w:rFonts w:ascii="Arial" w:hAnsi="Arial" w:cs="Arial"/>
          <w:spacing w:val="-3"/>
          <w:sz w:val="22"/>
          <w:szCs w:val="22"/>
          <w:lang w:val="es-ES_tradnl"/>
        </w:rPr>
        <w:t>Ley de Contratación Pública, el adjudicatario se negare a firmar el contrato por cualquier razón, estará sujeto a las sanciones establecidas en la Codificación de la Ley de Contratación Pública y su Reglamento.</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4C32A1" w:rsidP="00E74A30">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p>
    <w:p w:rsidR="002741A6" w:rsidRDefault="00E74A30" w:rsidP="007F7CC6">
      <w:pPr>
        <w:widowControl w:val="0"/>
        <w:autoSpaceDE w:val="0"/>
        <w:autoSpaceDN w:val="0"/>
        <w:adjustRightInd w:val="0"/>
        <w:jc w:val="center"/>
      </w:pPr>
      <w:r>
        <w:br w:type="page"/>
      </w: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lastRenderedPageBreak/>
        <w:t>CAPITULO IV</w:t>
      </w:r>
    </w:p>
    <w:p w:rsidR="007F7CC6" w:rsidRPr="00076EEC" w:rsidRDefault="007F7CC6" w:rsidP="007F7CC6">
      <w:pPr>
        <w:widowControl w:val="0"/>
        <w:autoSpaceDE w:val="0"/>
        <w:autoSpaceDN w:val="0"/>
        <w:adjustRightInd w:val="0"/>
        <w:rPr>
          <w:rFonts w:ascii="Arial" w:hAnsi="Arial" w:cs="Arial"/>
          <w:sz w:val="22"/>
          <w:szCs w:val="22"/>
        </w:rPr>
      </w:pP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FORMALIZACION DEL CONTRATO</w:t>
      </w:r>
    </w:p>
    <w:p w:rsidR="007F7CC6" w:rsidRPr="00076EEC" w:rsidRDefault="007F7CC6" w:rsidP="007F7CC6">
      <w:pPr>
        <w:widowControl w:val="0"/>
        <w:autoSpaceDE w:val="0"/>
        <w:autoSpaceDN w:val="0"/>
        <w:adjustRightInd w:val="0"/>
        <w:rPr>
          <w:rFonts w:ascii="Arial" w:hAnsi="Arial" w:cs="Arial"/>
          <w:b/>
          <w:sz w:val="22"/>
          <w:szCs w:val="22"/>
        </w:rPr>
      </w:pPr>
    </w:p>
    <w:p w:rsidR="007F7CC6" w:rsidRPr="00076EEC" w:rsidRDefault="002B5E58" w:rsidP="007F7CC6">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4.1</w:t>
      </w:r>
      <w:r w:rsidR="007F7CC6" w:rsidRPr="00076EEC">
        <w:rPr>
          <w:rFonts w:ascii="Arial" w:hAnsi="Arial" w:cs="Arial"/>
          <w:sz w:val="22"/>
          <w:szCs w:val="22"/>
        </w:rPr>
        <w:tab/>
      </w:r>
      <w:r w:rsidR="007F7CC6" w:rsidRPr="00076EEC">
        <w:rPr>
          <w:rFonts w:ascii="Arial" w:hAnsi="Arial" w:cs="Arial"/>
          <w:b/>
          <w:sz w:val="22"/>
          <w:szCs w:val="22"/>
        </w:rPr>
        <w:t>Minuta del Contrato:</w:t>
      </w:r>
      <w:r w:rsidR="007F7CC6" w:rsidRPr="00076EEC">
        <w:rPr>
          <w:rFonts w:ascii="Arial" w:hAnsi="Arial" w:cs="Arial"/>
          <w:sz w:val="22"/>
          <w:szCs w:val="22"/>
        </w:rPr>
        <w:t xml:space="preserve"> Notificada la adjudicación, dentro del término de 5 días de la misma, la </w:t>
      </w:r>
      <w:r w:rsidR="000B5C75">
        <w:rPr>
          <w:rFonts w:ascii="Arial" w:hAnsi="Arial" w:cs="Arial"/>
          <w:sz w:val="22"/>
          <w:szCs w:val="22"/>
        </w:rPr>
        <w:t xml:space="preserve">Asesoría legal del Gobierno Provincial </w:t>
      </w:r>
      <w:r w:rsidR="007F7CC6" w:rsidRPr="00076EEC">
        <w:rPr>
          <w:rFonts w:ascii="Arial" w:hAnsi="Arial" w:cs="Arial"/>
          <w:sz w:val="22"/>
          <w:szCs w:val="22"/>
        </w:rPr>
        <w:t xml:space="preserve">completará el proyecto de contrato que se encuentra detallado en estos Pliegos con los datos particulares del adjudicatario  y su propuesta; </w:t>
      </w:r>
      <w:r w:rsidR="007F7CC6">
        <w:rPr>
          <w:rFonts w:ascii="Arial" w:hAnsi="Arial" w:cs="Arial"/>
          <w:sz w:val="22"/>
          <w:szCs w:val="22"/>
        </w:rPr>
        <w:t xml:space="preserve">si es el caso, </w:t>
      </w:r>
      <w:r w:rsidR="007F7CC6" w:rsidRPr="00076EEC">
        <w:rPr>
          <w:rFonts w:ascii="Arial" w:hAnsi="Arial" w:cs="Arial"/>
          <w:sz w:val="22"/>
          <w:szCs w:val="22"/>
        </w:rPr>
        <w:t>lo remite para la correspondiente protocolización ante el notario, después de la realización del respectivo sorteo conforme lo ordena el primer artículo innumerado agregado después del Art. 19 de la Ley Notarial.</w:t>
      </w:r>
    </w:p>
    <w:p w:rsidR="007F7CC6" w:rsidRPr="00076EEC" w:rsidRDefault="007F7CC6" w:rsidP="007F7CC6">
      <w:pPr>
        <w:widowControl w:val="0"/>
        <w:autoSpaceDE w:val="0"/>
        <w:autoSpaceDN w:val="0"/>
        <w:adjustRightInd w:val="0"/>
        <w:rPr>
          <w:rFonts w:ascii="Arial" w:hAnsi="Arial" w:cs="Arial"/>
          <w:sz w:val="22"/>
          <w:szCs w:val="22"/>
        </w:rPr>
      </w:pPr>
    </w:p>
    <w:p w:rsidR="007F7CC6" w:rsidRPr="00076EEC" w:rsidRDefault="002B5E58" w:rsidP="007F7CC6">
      <w:pPr>
        <w:widowControl w:val="0"/>
        <w:autoSpaceDE w:val="0"/>
        <w:autoSpaceDN w:val="0"/>
        <w:adjustRightInd w:val="0"/>
        <w:ind w:left="720" w:hanging="720"/>
        <w:jc w:val="both"/>
        <w:rPr>
          <w:rFonts w:ascii="Arial" w:hAnsi="Arial" w:cs="Arial"/>
          <w:sz w:val="22"/>
          <w:szCs w:val="22"/>
          <w:lang w:val="es-ES_tradnl"/>
        </w:rPr>
      </w:pPr>
      <w:r>
        <w:rPr>
          <w:rFonts w:ascii="Arial" w:hAnsi="Arial" w:cs="Arial"/>
          <w:b/>
          <w:sz w:val="22"/>
          <w:szCs w:val="22"/>
          <w:lang w:val="es-ES_tradnl"/>
        </w:rPr>
        <w:t>4.</w:t>
      </w:r>
      <w:r w:rsidR="007F7CC6" w:rsidRPr="00076EEC">
        <w:rPr>
          <w:rFonts w:ascii="Arial" w:hAnsi="Arial" w:cs="Arial"/>
          <w:b/>
          <w:sz w:val="22"/>
          <w:szCs w:val="22"/>
          <w:lang w:val="es-ES_tradnl"/>
        </w:rPr>
        <w:t>2</w:t>
      </w:r>
      <w:r w:rsidR="007F7CC6" w:rsidRPr="00076EEC">
        <w:rPr>
          <w:rFonts w:ascii="Arial" w:hAnsi="Arial" w:cs="Arial"/>
          <w:b/>
          <w:sz w:val="22"/>
          <w:szCs w:val="22"/>
          <w:lang w:val="es-ES_tradnl"/>
        </w:rPr>
        <w:tab/>
        <w:t>Responsabilidad del Adjudicatario:</w:t>
      </w:r>
      <w:r w:rsidR="007F7CC6" w:rsidRPr="00076EEC">
        <w:rPr>
          <w:rFonts w:ascii="Arial" w:hAnsi="Arial" w:cs="Arial"/>
          <w:sz w:val="22"/>
          <w:szCs w:val="22"/>
          <w:lang w:val="es-ES_tradnl"/>
        </w:rPr>
        <w:t xml:space="preserve"> Será de responsabilidad del adjudicatario la suscripción del contrato cuando le haya requerido la entidad contratante; así como, la entrega oportuna de la garantía de fiel cumplimiento, y más garantías pertinentes, y los certificados actualizados que le correspondan presentar para demostrar que puede suscribir el contrato.</w:t>
      </w:r>
    </w:p>
    <w:p w:rsidR="007F7CC6" w:rsidRPr="00076EEC" w:rsidRDefault="007F7CC6" w:rsidP="007F7CC6">
      <w:pPr>
        <w:widowControl w:val="0"/>
        <w:autoSpaceDE w:val="0"/>
        <w:autoSpaceDN w:val="0"/>
        <w:adjustRightInd w:val="0"/>
        <w:ind w:left="720" w:hanging="720"/>
        <w:jc w:val="both"/>
        <w:rPr>
          <w:rFonts w:ascii="Arial" w:hAnsi="Arial" w:cs="Arial"/>
          <w:sz w:val="22"/>
          <w:szCs w:val="22"/>
          <w:lang w:val="es-ES_tradnl"/>
        </w:rPr>
      </w:pPr>
    </w:p>
    <w:p w:rsidR="007F7CC6" w:rsidRPr="00076EEC" w:rsidRDefault="002B5E58" w:rsidP="007F7CC6">
      <w:pPr>
        <w:widowControl w:val="0"/>
        <w:autoSpaceDE w:val="0"/>
        <w:autoSpaceDN w:val="0"/>
        <w:adjustRightInd w:val="0"/>
        <w:ind w:left="720" w:hanging="720"/>
        <w:jc w:val="both"/>
        <w:rPr>
          <w:rFonts w:ascii="Arial" w:hAnsi="Arial" w:cs="Arial"/>
          <w:sz w:val="22"/>
          <w:szCs w:val="22"/>
          <w:lang w:val="es-ES_tradnl"/>
        </w:rPr>
      </w:pPr>
      <w:r>
        <w:rPr>
          <w:rFonts w:ascii="Arial" w:hAnsi="Arial" w:cs="Arial"/>
          <w:b/>
          <w:sz w:val="22"/>
          <w:szCs w:val="22"/>
          <w:lang w:val="es-ES_tradnl"/>
        </w:rPr>
        <w:t>4.</w:t>
      </w:r>
      <w:r w:rsidR="007F7CC6" w:rsidRPr="00076EEC">
        <w:rPr>
          <w:rFonts w:ascii="Arial" w:hAnsi="Arial" w:cs="Arial"/>
          <w:b/>
          <w:sz w:val="22"/>
          <w:szCs w:val="22"/>
          <w:lang w:val="es-ES_tradnl"/>
        </w:rPr>
        <w:t>3  Negativa a Suscribir el Contrato:</w:t>
      </w:r>
      <w:r w:rsidR="007F7CC6" w:rsidRPr="00076EEC">
        <w:rPr>
          <w:rFonts w:ascii="Arial" w:hAnsi="Arial" w:cs="Arial"/>
          <w:sz w:val="22"/>
          <w:szCs w:val="22"/>
          <w:lang w:val="es-ES_tradnl"/>
        </w:rPr>
        <w:t xml:space="preserve"> La negativa a la celebración del contrato o la no comparecencia del adjudicatario darán lugar a las sanciones indicadas en el numeral 3.2.2 del Capítulo III. La no presentación de la Garantía de fiel cumplimiento o de los certificados habilitantes que le corresponden al oferente adjudicado, si éstos fueran exigibles, se entenderán como negativa a suscribir el contrato.</w:t>
      </w:r>
    </w:p>
    <w:p w:rsidR="007F7CC6" w:rsidRDefault="007F7CC6" w:rsidP="004C32A1">
      <w:pPr>
        <w:pStyle w:val="Ttulo1"/>
        <w:jc w:val="center"/>
      </w:pPr>
    </w:p>
    <w:p w:rsidR="002741A6" w:rsidRDefault="002741A6" w:rsidP="007F7CC6">
      <w:pPr>
        <w:rPr>
          <w:lang w:val="es-ES_tradnl" w:eastAsia="es-EC"/>
        </w:rPr>
      </w:pPr>
    </w:p>
    <w:p w:rsidR="002741A6" w:rsidRPr="00076EEC" w:rsidRDefault="002741A6" w:rsidP="002741A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CAPITULO V</w:t>
      </w:r>
    </w:p>
    <w:p w:rsidR="002741A6" w:rsidRPr="00076EEC" w:rsidRDefault="002741A6" w:rsidP="002741A6">
      <w:pPr>
        <w:widowControl w:val="0"/>
        <w:autoSpaceDE w:val="0"/>
        <w:autoSpaceDN w:val="0"/>
        <w:adjustRightInd w:val="0"/>
        <w:jc w:val="center"/>
        <w:rPr>
          <w:rFonts w:ascii="Arial" w:hAnsi="Arial" w:cs="Arial"/>
          <w:b/>
          <w:sz w:val="22"/>
          <w:szCs w:val="22"/>
        </w:rPr>
      </w:pPr>
    </w:p>
    <w:p w:rsidR="002741A6" w:rsidRPr="00076EEC" w:rsidRDefault="002741A6" w:rsidP="002741A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GARANTIAS DEL CONTRATO</w:t>
      </w:r>
    </w:p>
    <w:p w:rsidR="002741A6" w:rsidRPr="00076EEC" w:rsidRDefault="002741A6" w:rsidP="002741A6">
      <w:pPr>
        <w:widowControl w:val="0"/>
        <w:autoSpaceDE w:val="0"/>
        <w:autoSpaceDN w:val="0"/>
        <w:adjustRightInd w:val="0"/>
        <w:rPr>
          <w:rFonts w:ascii="Arial" w:hAnsi="Arial" w:cs="Arial"/>
          <w:sz w:val="22"/>
          <w:szCs w:val="22"/>
        </w:rPr>
      </w:pPr>
    </w:p>
    <w:p w:rsidR="002741A6" w:rsidRPr="00076EEC" w:rsidRDefault="002741A6" w:rsidP="002741A6">
      <w:pPr>
        <w:widowControl w:val="0"/>
        <w:autoSpaceDE w:val="0"/>
        <w:autoSpaceDN w:val="0"/>
        <w:adjustRightInd w:val="0"/>
        <w:jc w:val="both"/>
        <w:rPr>
          <w:rFonts w:ascii="Arial" w:hAnsi="Arial" w:cs="Arial"/>
          <w:sz w:val="22"/>
          <w:szCs w:val="22"/>
        </w:rPr>
      </w:pPr>
      <w:r>
        <w:rPr>
          <w:rFonts w:ascii="Arial" w:hAnsi="Arial" w:cs="Arial"/>
          <w:b/>
          <w:sz w:val="22"/>
          <w:szCs w:val="22"/>
        </w:rPr>
        <w:t>5.1</w:t>
      </w:r>
      <w:r w:rsidRPr="00076EEC">
        <w:rPr>
          <w:rFonts w:ascii="Arial" w:hAnsi="Arial" w:cs="Arial"/>
          <w:b/>
          <w:sz w:val="22"/>
          <w:szCs w:val="22"/>
        </w:rPr>
        <w:tab/>
        <w:t>Garantías</w:t>
      </w:r>
      <w:r w:rsidRPr="00076EEC">
        <w:rPr>
          <w:rFonts w:ascii="Arial" w:hAnsi="Arial" w:cs="Arial"/>
          <w:sz w:val="22"/>
          <w:szCs w:val="22"/>
        </w:rPr>
        <w:t>: En este contrato se deben presentar las siguientes garantías:</w:t>
      </w:r>
    </w:p>
    <w:p w:rsidR="002741A6" w:rsidRPr="00076EEC" w:rsidRDefault="002741A6" w:rsidP="002741A6">
      <w:pPr>
        <w:widowControl w:val="0"/>
        <w:autoSpaceDE w:val="0"/>
        <w:autoSpaceDN w:val="0"/>
        <w:adjustRightInd w:val="0"/>
        <w:jc w:val="both"/>
        <w:rPr>
          <w:rFonts w:ascii="Arial" w:hAnsi="Arial" w:cs="Arial"/>
          <w:sz w:val="22"/>
          <w:szCs w:val="22"/>
        </w:rPr>
      </w:pPr>
    </w:p>
    <w:p w:rsidR="002741A6" w:rsidRPr="00076EEC" w:rsidRDefault="002741A6" w:rsidP="00963840">
      <w:pPr>
        <w:widowControl w:val="0"/>
        <w:numPr>
          <w:ilvl w:val="0"/>
          <w:numId w:val="2"/>
        </w:numPr>
        <w:autoSpaceDE w:val="0"/>
        <w:autoSpaceDN w:val="0"/>
        <w:adjustRightInd w:val="0"/>
        <w:jc w:val="both"/>
        <w:rPr>
          <w:rFonts w:ascii="Arial" w:hAnsi="Arial" w:cs="Arial"/>
          <w:sz w:val="22"/>
          <w:szCs w:val="22"/>
          <w:lang w:val="es-ES_tradnl"/>
        </w:rPr>
      </w:pPr>
      <w:r w:rsidRPr="00076EEC">
        <w:rPr>
          <w:rFonts w:ascii="Arial" w:hAnsi="Arial" w:cs="Arial"/>
          <w:sz w:val="22"/>
          <w:szCs w:val="22"/>
        </w:rPr>
        <w:t>La garantía de fiel cumplimiento del contrato, como lo ordena el artículo 74 de la LOSNCP, que a más de asegurar su cumplimiento responderá de las obligaciones que contrajere frente a terceros, relacionadas con el contrato y que servirá para asegurar las reparaciones o cambios de aquellas partes de la obra en la que se descubra defectos de construcción, mala calidad o incumplimiento de las especificaciones, imputables al Contratista. Esta garantía se rendirá por un valor igual al 5% del monto del contrato.</w:t>
      </w:r>
      <w:r w:rsidRPr="00076EEC">
        <w:rPr>
          <w:rFonts w:ascii="Arial" w:hAnsi="Arial" w:cs="Arial"/>
          <w:spacing w:val="2"/>
          <w:sz w:val="22"/>
          <w:szCs w:val="22"/>
          <w:lang w:val="es-ES_tradnl"/>
        </w:rPr>
        <w:t xml:space="preserve"> </w:t>
      </w: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r w:rsidRPr="00076EEC">
        <w:rPr>
          <w:rFonts w:ascii="Arial" w:hAnsi="Arial" w:cs="Arial"/>
          <w:sz w:val="22"/>
          <w:szCs w:val="22"/>
          <w:lang w:val="es-ES_tradnl"/>
        </w:rPr>
        <w:t>No se exigirá este tipo de garantía si la propuesta adjudicada señala que el plazo de entrega será inmediata, luego de lo cual se efectuará el pago.</w:t>
      </w: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r w:rsidRPr="00076EEC">
        <w:rPr>
          <w:rFonts w:ascii="Arial" w:hAnsi="Arial" w:cs="Arial"/>
          <w:sz w:val="22"/>
          <w:szCs w:val="22"/>
          <w:lang w:val="es-ES_tradnl"/>
        </w:rPr>
        <w:t>Con cargo a la garantía de fiel cumplimiento se podrá efectivizar las multas que le fueren impuestas al contratista.</w:t>
      </w:r>
    </w:p>
    <w:p w:rsidR="002741A6" w:rsidRPr="00076EEC" w:rsidRDefault="002741A6" w:rsidP="002741A6">
      <w:pPr>
        <w:widowControl w:val="0"/>
        <w:autoSpaceDE w:val="0"/>
        <w:autoSpaceDN w:val="0"/>
        <w:adjustRightInd w:val="0"/>
        <w:jc w:val="both"/>
        <w:rPr>
          <w:rFonts w:ascii="Arial" w:hAnsi="Arial" w:cs="Arial"/>
          <w:sz w:val="22"/>
          <w:szCs w:val="22"/>
        </w:rPr>
      </w:pPr>
    </w:p>
    <w:p w:rsidR="002741A6" w:rsidRPr="00076EEC" w:rsidRDefault="002741A6" w:rsidP="00963840">
      <w:pPr>
        <w:widowControl w:val="0"/>
        <w:numPr>
          <w:ilvl w:val="0"/>
          <w:numId w:val="2"/>
        </w:numPr>
        <w:autoSpaceDE w:val="0"/>
        <w:autoSpaceDN w:val="0"/>
        <w:adjustRightInd w:val="0"/>
        <w:jc w:val="both"/>
        <w:rPr>
          <w:rFonts w:ascii="Arial" w:hAnsi="Arial" w:cs="Arial"/>
          <w:sz w:val="22"/>
          <w:szCs w:val="22"/>
        </w:rPr>
      </w:pPr>
      <w:r w:rsidRPr="00076EEC">
        <w:rPr>
          <w:rFonts w:ascii="Arial" w:hAnsi="Arial" w:cs="Arial"/>
          <w:sz w:val="22"/>
          <w:szCs w:val="22"/>
        </w:rPr>
        <w:t>La que garantiza el anticipo, conforme lo ordena el artículo 75 de la LOSNCP otorgado por igual al valor del anticipo.</w:t>
      </w:r>
      <w:r w:rsidRPr="00076EEC">
        <w:rPr>
          <w:sz w:val="22"/>
          <w:szCs w:val="22"/>
        </w:rPr>
        <w:t xml:space="preserve"> </w:t>
      </w:r>
      <w:r w:rsidRPr="00076EEC">
        <w:rPr>
          <w:rFonts w:ascii="Arial" w:hAnsi="Arial" w:cs="Arial"/>
          <w:sz w:val="22"/>
          <w:szCs w:val="22"/>
        </w:rPr>
        <w:t>Si por la forma de pago establecida en el contrato, la Entidad Contratante debiera otorgar anticipos de cualquier naturaleza, sea en dinero, giros a la vista u otra forma de pago, el contratista para recibir el anticipo, deberá rendir previamente garantías por igual valor del anticipo, que se reducirán en la proporción que se vaya amortizando aquél o se reciban provisionalmente las obras, bienes o servicios. Las cartas de crédito no se considerarán anticipo si su pago está condicionado a la entrega - recepción de los bienes u obras materia del contrato.</w:t>
      </w:r>
    </w:p>
    <w:p w:rsidR="002741A6" w:rsidRPr="00076EEC" w:rsidRDefault="002741A6" w:rsidP="002741A6">
      <w:pPr>
        <w:widowControl w:val="0"/>
        <w:autoSpaceDE w:val="0"/>
        <w:autoSpaceDN w:val="0"/>
        <w:adjustRightInd w:val="0"/>
        <w:ind w:left="720"/>
        <w:jc w:val="both"/>
        <w:rPr>
          <w:rFonts w:ascii="Arial" w:hAnsi="Arial" w:cs="Arial"/>
          <w:sz w:val="22"/>
          <w:szCs w:val="22"/>
        </w:rPr>
      </w:pPr>
    </w:p>
    <w:p w:rsidR="002741A6" w:rsidRPr="00076EEC" w:rsidRDefault="002741A6" w:rsidP="002741A6">
      <w:pPr>
        <w:widowControl w:val="0"/>
        <w:autoSpaceDE w:val="0"/>
        <w:autoSpaceDN w:val="0"/>
        <w:adjustRightInd w:val="0"/>
        <w:ind w:left="720"/>
        <w:jc w:val="both"/>
        <w:rPr>
          <w:rFonts w:ascii="Arial" w:hAnsi="Arial" w:cs="Arial"/>
          <w:sz w:val="22"/>
          <w:szCs w:val="22"/>
        </w:rPr>
      </w:pPr>
      <w:r w:rsidRPr="00076EEC">
        <w:rPr>
          <w:rFonts w:ascii="Arial" w:hAnsi="Arial" w:cs="Arial"/>
          <w:sz w:val="22"/>
          <w:szCs w:val="22"/>
        </w:rPr>
        <w:t>Si el oferente en su propuesta adjudicada señala que la entrega del bien o ítems será de forma inmediata y no requiere de anticipo, pues el pago se realizará con posterioridad a su entrega a satisfacción de la entidad contratante.</w:t>
      </w:r>
    </w:p>
    <w:p w:rsidR="002741A6" w:rsidRPr="00076EEC" w:rsidRDefault="002741A6" w:rsidP="002741A6">
      <w:pPr>
        <w:widowControl w:val="0"/>
        <w:autoSpaceDE w:val="0"/>
        <w:autoSpaceDN w:val="0"/>
        <w:adjustRightInd w:val="0"/>
        <w:jc w:val="both"/>
        <w:rPr>
          <w:rFonts w:ascii="Arial" w:hAnsi="Arial" w:cs="Arial"/>
          <w:sz w:val="22"/>
          <w:szCs w:val="22"/>
        </w:rPr>
      </w:pPr>
    </w:p>
    <w:p w:rsidR="002741A6" w:rsidRPr="00A927D3" w:rsidRDefault="002741A6" w:rsidP="00963840">
      <w:pPr>
        <w:widowControl w:val="0"/>
        <w:numPr>
          <w:ilvl w:val="0"/>
          <w:numId w:val="2"/>
        </w:numPr>
        <w:autoSpaceDE w:val="0"/>
        <w:autoSpaceDN w:val="0"/>
        <w:adjustRightInd w:val="0"/>
        <w:jc w:val="both"/>
        <w:rPr>
          <w:rFonts w:ascii="Arial" w:hAnsi="Arial" w:cs="Arial"/>
          <w:sz w:val="22"/>
          <w:szCs w:val="22"/>
        </w:rPr>
      </w:pPr>
      <w:r w:rsidRPr="00076EEC">
        <w:rPr>
          <w:rFonts w:ascii="Arial" w:hAnsi="Arial" w:cs="Arial"/>
          <w:sz w:val="22"/>
          <w:szCs w:val="22"/>
        </w:rPr>
        <w:t>Garantía técnica, conforme el artículo 76 de la LOSNCP otorgado por el fabricante, representante, distribuidor o vendedor autorizado.</w:t>
      </w:r>
      <w:r w:rsidRPr="00076EEC">
        <w:rPr>
          <w:sz w:val="22"/>
          <w:szCs w:val="22"/>
        </w:rPr>
        <w:t xml:space="preserve"> </w:t>
      </w:r>
      <w:r w:rsidRPr="00076EEC">
        <w:rPr>
          <w:rFonts w:ascii="Arial" w:hAnsi="Arial" w:cs="Arial"/>
          <w:sz w:val="22"/>
          <w:szCs w:val="22"/>
        </w:rPr>
        <w:t xml:space="preserve">La garantía técnica del fabricante de los equipos, partes y accesorios, será parte integrante del contrato al momento de la </w:t>
      </w:r>
      <w:r w:rsidRPr="00A927D3">
        <w:rPr>
          <w:rFonts w:ascii="Arial" w:hAnsi="Arial" w:cs="Arial"/>
          <w:sz w:val="22"/>
          <w:szCs w:val="22"/>
        </w:rPr>
        <w:t xml:space="preserve">suscripción, </w:t>
      </w:r>
      <w:r w:rsidRPr="00A927D3">
        <w:rPr>
          <w:rFonts w:ascii="Arial" w:hAnsi="Arial" w:cs="Arial"/>
          <w:sz w:val="22"/>
          <w:szCs w:val="22"/>
          <w:u w:val="single"/>
        </w:rPr>
        <w:t xml:space="preserve">la misma  tendrá una vigencia, en el caso de los Volquetes de al menos de 100.000 Km y, para la maquinaria pesada de 2000 horas de operación; o, en su defecto una vigencia mínima de </w:t>
      </w:r>
      <w:r w:rsidR="0097714C" w:rsidRPr="00A927D3">
        <w:rPr>
          <w:rFonts w:ascii="Arial" w:hAnsi="Arial" w:cs="Arial"/>
          <w:sz w:val="22"/>
          <w:szCs w:val="22"/>
          <w:u w:val="single"/>
        </w:rPr>
        <w:t>un (1) año</w:t>
      </w:r>
      <w:r w:rsidRPr="00A927D3">
        <w:rPr>
          <w:rFonts w:ascii="Arial" w:hAnsi="Arial" w:cs="Arial"/>
          <w:sz w:val="22"/>
          <w:szCs w:val="22"/>
          <w:u w:val="single"/>
        </w:rPr>
        <w:t xml:space="preserve"> a partir de la entrega del bien, lo que ocurra primero</w:t>
      </w:r>
      <w:r w:rsidRPr="00A927D3">
        <w:rPr>
          <w:rFonts w:ascii="Arial" w:hAnsi="Arial" w:cs="Arial"/>
          <w:sz w:val="22"/>
          <w:szCs w:val="22"/>
        </w:rPr>
        <w:t>. De no presentarse la garantía técnica del fabricante, el Contratista deberá presentar a su sustitución, una de las garantías determinadas en el Art. 73 de la Ley Orgánica  del Sistema Nacional de Contratación Pública.</w:t>
      </w:r>
    </w:p>
    <w:p w:rsidR="002741A6" w:rsidRPr="00076EEC" w:rsidRDefault="002741A6" w:rsidP="002741A6">
      <w:pPr>
        <w:widowControl w:val="0"/>
        <w:autoSpaceDE w:val="0"/>
        <w:autoSpaceDN w:val="0"/>
        <w:adjustRightInd w:val="0"/>
        <w:ind w:right="-425"/>
        <w:jc w:val="both"/>
        <w:rPr>
          <w:rFonts w:ascii="Arial" w:hAnsi="Arial" w:cs="Arial"/>
          <w:sz w:val="22"/>
          <w:szCs w:val="22"/>
        </w:rPr>
      </w:pPr>
    </w:p>
    <w:p w:rsidR="002741A6" w:rsidRPr="00076EEC" w:rsidRDefault="002741A6" w:rsidP="002741A6">
      <w:pPr>
        <w:widowControl w:val="0"/>
        <w:autoSpaceDE w:val="0"/>
        <w:autoSpaceDN w:val="0"/>
        <w:adjustRightInd w:val="0"/>
        <w:ind w:left="709" w:right="-1" w:hanging="709"/>
        <w:jc w:val="both"/>
        <w:rPr>
          <w:rFonts w:ascii="Arial" w:hAnsi="Arial" w:cs="Arial"/>
          <w:color w:val="FF0000"/>
          <w:sz w:val="22"/>
          <w:szCs w:val="22"/>
        </w:rPr>
      </w:pPr>
      <w:r>
        <w:rPr>
          <w:rFonts w:ascii="Arial" w:hAnsi="Arial" w:cs="Arial"/>
          <w:b/>
          <w:sz w:val="22"/>
          <w:szCs w:val="22"/>
        </w:rPr>
        <w:t>5.</w:t>
      </w:r>
      <w:r w:rsidRPr="00076EEC">
        <w:rPr>
          <w:rFonts w:ascii="Arial" w:hAnsi="Arial" w:cs="Arial"/>
          <w:b/>
          <w:sz w:val="22"/>
          <w:szCs w:val="22"/>
        </w:rPr>
        <w:t>2</w:t>
      </w:r>
      <w:r w:rsidRPr="00076EEC">
        <w:rPr>
          <w:rFonts w:ascii="Arial" w:hAnsi="Arial" w:cs="Arial"/>
          <w:b/>
          <w:sz w:val="22"/>
          <w:szCs w:val="22"/>
        </w:rPr>
        <w:tab/>
      </w:r>
      <w:r w:rsidRPr="00076EEC">
        <w:rPr>
          <w:rFonts w:ascii="Arial" w:hAnsi="Arial" w:cs="Arial"/>
          <w:b/>
          <w:sz w:val="22"/>
          <w:szCs w:val="22"/>
        </w:rPr>
        <w:tab/>
        <w:t>Tipo de Garantías:</w:t>
      </w:r>
      <w:r w:rsidRPr="00076EEC">
        <w:rPr>
          <w:rFonts w:ascii="Arial" w:hAnsi="Arial" w:cs="Arial"/>
          <w:color w:val="FF0000"/>
          <w:sz w:val="22"/>
          <w:szCs w:val="22"/>
        </w:rPr>
        <w:t xml:space="preserve"> </w:t>
      </w:r>
      <w:r w:rsidRPr="00076EEC">
        <w:rPr>
          <w:rFonts w:ascii="Arial" w:hAnsi="Arial" w:cs="Arial"/>
          <w:sz w:val="22"/>
          <w:szCs w:val="22"/>
        </w:rPr>
        <w:t>El Contratista podrá rendir cualquiera de las garantías establecidas en el Artículo 73 de la LOSNCP, las mismas que podrán guardar las siguientes formas:</w:t>
      </w:r>
    </w:p>
    <w:p w:rsidR="002741A6" w:rsidRPr="00076EEC" w:rsidRDefault="002741A6" w:rsidP="002741A6">
      <w:pPr>
        <w:widowControl w:val="0"/>
        <w:autoSpaceDE w:val="0"/>
        <w:autoSpaceDN w:val="0"/>
        <w:adjustRightInd w:val="0"/>
        <w:ind w:left="709" w:right="-1"/>
        <w:jc w:val="both"/>
        <w:rPr>
          <w:rFonts w:ascii="Arial" w:hAnsi="Arial" w:cs="Arial"/>
          <w:sz w:val="22"/>
          <w:szCs w:val="22"/>
        </w:rPr>
      </w:pPr>
    </w:p>
    <w:p w:rsidR="00B50011" w:rsidRDefault="002741A6" w:rsidP="00963840">
      <w:pPr>
        <w:widowControl w:val="0"/>
        <w:numPr>
          <w:ilvl w:val="0"/>
          <w:numId w:val="18"/>
        </w:numPr>
        <w:autoSpaceDE w:val="0"/>
        <w:autoSpaceDN w:val="0"/>
        <w:adjustRightInd w:val="0"/>
        <w:ind w:left="1134" w:right="-1"/>
        <w:jc w:val="both"/>
        <w:rPr>
          <w:rFonts w:ascii="Arial" w:hAnsi="Arial" w:cs="Arial"/>
          <w:sz w:val="22"/>
          <w:szCs w:val="22"/>
        </w:rPr>
      </w:pPr>
      <w:r w:rsidRPr="00076EEC">
        <w:rPr>
          <w:rFonts w:ascii="Arial" w:hAnsi="Arial" w:cs="Arial"/>
          <w:sz w:val="22"/>
          <w:szCs w:val="22"/>
        </w:rPr>
        <w:t>Garantía incondicional, irrevocable y de cobro inmediato, otorgada por un banco o institución financiera establecidos en el país o por intermedio de ellos;</w:t>
      </w:r>
    </w:p>
    <w:p w:rsidR="00B50011" w:rsidRDefault="00B50011" w:rsidP="00B50011">
      <w:pPr>
        <w:widowControl w:val="0"/>
        <w:autoSpaceDE w:val="0"/>
        <w:autoSpaceDN w:val="0"/>
        <w:adjustRightInd w:val="0"/>
        <w:ind w:left="1134" w:right="-1"/>
        <w:jc w:val="both"/>
        <w:rPr>
          <w:rFonts w:ascii="Arial" w:hAnsi="Arial" w:cs="Arial"/>
          <w:sz w:val="22"/>
          <w:szCs w:val="22"/>
        </w:rPr>
      </w:pPr>
    </w:p>
    <w:p w:rsidR="00B50011" w:rsidRDefault="002741A6" w:rsidP="00963840">
      <w:pPr>
        <w:widowControl w:val="0"/>
        <w:numPr>
          <w:ilvl w:val="0"/>
          <w:numId w:val="18"/>
        </w:numPr>
        <w:autoSpaceDE w:val="0"/>
        <w:autoSpaceDN w:val="0"/>
        <w:adjustRightInd w:val="0"/>
        <w:ind w:left="1134" w:right="-1"/>
        <w:jc w:val="both"/>
        <w:rPr>
          <w:rFonts w:ascii="Arial" w:hAnsi="Arial" w:cs="Arial"/>
          <w:sz w:val="22"/>
          <w:szCs w:val="22"/>
        </w:rPr>
      </w:pPr>
      <w:r w:rsidRPr="00B50011">
        <w:rPr>
          <w:rFonts w:ascii="Arial" w:hAnsi="Arial" w:cs="Arial"/>
          <w:sz w:val="22"/>
          <w:szCs w:val="22"/>
        </w:rPr>
        <w:t>Fianza instrumentada en una póliza de seguros, incondicional e irrevocable, de cobro inmediato, emitida por una compañía de seguros establecida en el país;</w:t>
      </w:r>
    </w:p>
    <w:p w:rsidR="002741A6" w:rsidRPr="00076EEC" w:rsidRDefault="002741A6" w:rsidP="002741A6">
      <w:pPr>
        <w:widowControl w:val="0"/>
        <w:autoSpaceDE w:val="0"/>
        <w:autoSpaceDN w:val="0"/>
        <w:adjustRightInd w:val="0"/>
        <w:ind w:left="709" w:right="-1"/>
        <w:jc w:val="both"/>
        <w:rPr>
          <w:rFonts w:ascii="Arial" w:hAnsi="Arial" w:cs="Arial"/>
          <w:sz w:val="22"/>
          <w:szCs w:val="22"/>
        </w:rPr>
      </w:pPr>
    </w:p>
    <w:p w:rsidR="002741A6" w:rsidRPr="00076EEC" w:rsidRDefault="002741A6" w:rsidP="002741A6">
      <w:pPr>
        <w:widowControl w:val="0"/>
        <w:autoSpaceDE w:val="0"/>
        <w:autoSpaceDN w:val="0"/>
        <w:adjustRightInd w:val="0"/>
        <w:ind w:left="709" w:right="-1"/>
        <w:jc w:val="both"/>
        <w:rPr>
          <w:rFonts w:ascii="Arial" w:hAnsi="Arial" w:cs="Arial"/>
          <w:sz w:val="22"/>
          <w:szCs w:val="22"/>
        </w:rPr>
      </w:pPr>
      <w:r w:rsidRPr="00076EEC">
        <w:rPr>
          <w:rFonts w:ascii="Arial" w:hAnsi="Arial" w:cs="Arial"/>
          <w:sz w:val="22"/>
          <w:szCs w:val="22"/>
        </w:rPr>
        <w:t>Para hacer efectiva la garantía, la Entidad Contratante tendrá preferencia sobre cualquier otro acreedor, sea cual fuere la naturaleza del mismo y el título en que se funde su pretensión.</w:t>
      </w:r>
    </w:p>
    <w:p w:rsidR="002741A6" w:rsidRPr="00076EEC" w:rsidRDefault="002741A6" w:rsidP="002741A6">
      <w:pPr>
        <w:widowControl w:val="0"/>
        <w:autoSpaceDE w:val="0"/>
        <w:autoSpaceDN w:val="0"/>
        <w:adjustRightInd w:val="0"/>
        <w:ind w:left="709" w:right="-1"/>
        <w:jc w:val="both"/>
        <w:rPr>
          <w:rFonts w:ascii="Arial" w:hAnsi="Arial" w:cs="Arial"/>
          <w:sz w:val="22"/>
          <w:szCs w:val="22"/>
        </w:rPr>
      </w:pPr>
    </w:p>
    <w:p w:rsidR="002741A6" w:rsidRPr="00076EEC" w:rsidRDefault="002741A6" w:rsidP="002741A6">
      <w:pPr>
        <w:widowControl w:val="0"/>
        <w:autoSpaceDE w:val="0"/>
        <w:autoSpaceDN w:val="0"/>
        <w:adjustRightInd w:val="0"/>
        <w:ind w:left="709" w:right="-1"/>
        <w:jc w:val="both"/>
        <w:rPr>
          <w:rFonts w:ascii="Arial" w:hAnsi="Arial" w:cs="Arial"/>
          <w:sz w:val="22"/>
          <w:szCs w:val="22"/>
        </w:rPr>
      </w:pPr>
      <w:r w:rsidRPr="00076EEC">
        <w:rPr>
          <w:rFonts w:ascii="Arial" w:hAnsi="Arial" w:cs="Arial"/>
          <w:sz w:val="22"/>
          <w:szCs w:val="22"/>
        </w:rPr>
        <w:t>Las garantías otorgadas por bancos o instituciones financieras y las pólizas de seguros establecidas en los numerales 1 y 2 del presente artículo, no admitirán cláusula alguna que establezca trámite administrativo previo, bastando para su ejecución, el requerimiento por escrito de la entidad beneficiaria de la garantía. Cualquier cláusula en contrario, se entenderá como no escrita.</w:t>
      </w:r>
    </w:p>
    <w:p w:rsidR="002741A6" w:rsidRPr="00076EEC" w:rsidRDefault="002741A6" w:rsidP="002741A6">
      <w:pPr>
        <w:widowControl w:val="0"/>
        <w:autoSpaceDE w:val="0"/>
        <w:autoSpaceDN w:val="0"/>
        <w:adjustRightInd w:val="0"/>
        <w:ind w:left="709" w:right="-425"/>
        <w:jc w:val="both"/>
        <w:rPr>
          <w:rFonts w:ascii="Arial" w:hAnsi="Arial" w:cs="Arial"/>
          <w:sz w:val="22"/>
          <w:szCs w:val="22"/>
        </w:rPr>
      </w:pPr>
    </w:p>
    <w:p w:rsidR="002741A6" w:rsidRPr="00076EEC" w:rsidRDefault="002741A6" w:rsidP="002741A6">
      <w:pPr>
        <w:widowControl w:val="0"/>
        <w:autoSpaceDE w:val="0"/>
        <w:autoSpaceDN w:val="0"/>
        <w:adjustRightInd w:val="0"/>
        <w:ind w:left="709" w:hanging="709"/>
        <w:jc w:val="both"/>
        <w:rPr>
          <w:rFonts w:ascii="Arial" w:hAnsi="Arial" w:cs="Arial"/>
          <w:sz w:val="22"/>
          <w:szCs w:val="22"/>
        </w:rPr>
      </w:pPr>
      <w:r w:rsidRPr="00076EEC">
        <w:rPr>
          <w:rFonts w:ascii="Arial" w:hAnsi="Arial" w:cs="Arial"/>
          <w:b/>
          <w:sz w:val="22"/>
          <w:szCs w:val="22"/>
        </w:rPr>
        <w:t>5.3</w:t>
      </w:r>
      <w:r w:rsidRPr="00076EEC">
        <w:rPr>
          <w:rFonts w:ascii="Arial" w:hAnsi="Arial" w:cs="Arial"/>
          <w:b/>
          <w:sz w:val="22"/>
          <w:szCs w:val="22"/>
        </w:rPr>
        <w:tab/>
        <w:t>Devolución:</w:t>
      </w:r>
      <w:r w:rsidRPr="00076EEC">
        <w:rPr>
          <w:rFonts w:ascii="Arial" w:hAnsi="Arial" w:cs="Arial"/>
          <w:b/>
          <w:sz w:val="22"/>
          <w:szCs w:val="22"/>
        </w:rPr>
        <w:tab/>
      </w:r>
      <w:r w:rsidRPr="00076EEC">
        <w:rPr>
          <w:rFonts w:ascii="Arial" w:hAnsi="Arial" w:cs="Arial"/>
          <w:sz w:val="22"/>
          <w:szCs w:val="22"/>
        </w:rPr>
        <w:t>La garantía de fiel cumplimiento y buen uso del anticipo se devolverá a la firma del acta de entrega recepción única o si ha operado la recepción presunta de ésta. La garantía técnica a la terminación de su vigencia.</w:t>
      </w:r>
    </w:p>
    <w:p w:rsidR="007F7CC6" w:rsidRPr="007F7CC6" w:rsidRDefault="007F7CC6" w:rsidP="007F7CC6">
      <w:pPr>
        <w:rPr>
          <w:lang w:val="es-ES_tradnl" w:eastAsia="es-EC"/>
        </w:rPr>
      </w:pP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 xml:space="preserve">CAPITULO </w:t>
      </w:r>
      <w:r>
        <w:rPr>
          <w:rFonts w:ascii="Arial" w:hAnsi="Arial" w:cs="Arial"/>
          <w:b/>
          <w:sz w:val="22"/>
          <w:szCs w:val="22"/>
        </w:rPr>
        <w:t>VI</w:t>
      </w:r>
    </w:p>
    <w:p w:rsidR="007F7CC6" w:rsidRPr="00076EEC" w:rsidRDefault="007F7CC6" w:rsidP="007F7CC6">
      <w:pPr>
        <w:widowControl w:val="0"/>
        <w:autoSpaceDE w:val="0"/>
        <w:autoSpaceDN w:val="0"/>
        <w:adjustRightInd w:val="0"/>
        <w:jc w:val="center"/>
        <w:rPr>
          <w:rFonts w:ascii="Arial" w:hAnsi="Arial" w:cs="Arial"/>
          <w:b/>
          <w:sz w:val="22"/>
          <w:szCs w:val="22"/>
        </w:rPr>
      </w:pP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IMPUESTOS Y OTRAS OBLIGACIONES</w:t>
      </w:r>
    </w:p>
    <w:p w:rsidR="007F7CC6" w:rsidRPr="00076EEC" w:rsidRDefault="007F7CC6" w:rsidP="007F7CC6">
      <w:pPr>
        <w:widowControl w:val="0"/>
        <w:autoSpaceDE w:val="0"/>
        <w:autoSpaceDN w:val="0"/>
        <w:adjustRightInd w:val="0"/>
        <w:rPr>
          <w:rFonts w:ascii="Arial" w:hAnsi="Arial" w:cs="Arial"/>
          <w:sz w:val="22"/>
          <w:szCs w:val="22"/>
        </w:rPr>
      </w:pPr>
    </w:p>
    <w:p w:rsidR="007F7CC6" w:rsidRPr="000830F0"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6.1.</w:t>
      </w:r>
      <w:r>
        <w:rPr>
          <w:rFonts w:ascii="Arial" w:hAnsi="Arial" w:cs="Arial"/>
          <w:b/>
          <w:sz w:val="22"/>
          <w:szCs w:val="22"/>
        </w:rPr>
        <w:tab/>
      </w:r>
      <w:r w:rsidR="007F7CC6" w:rsidRPr="000830F0">
        <w:rPr>
          <w:rFonts w:ascii="Arial" w:hAnsi="Arial" w:cs="Arial"/>
          <w:b/>
          <w:sz w:val="22"/>
          <w:szCs w:val="22"/>
        </w:rPr>
        <w:t>Impuestos</w:t>
      </w:r>
      <w:r w:rsidR="007F7CC6" w:rsidRPr="000830F0">
        <w:rPr>
          <w:rFonts w:ascii="Arial" w:hAnsi="Arial" w:cs="Arial"/>
          <w:sz w:val="22"/>
          <w:szCs w:val="22"/>
        </w:rPr>
        <w:t>: Para la elaboración de su propuesta el oferente deberá considerar los impuestos contemplados en la Ley de Régimen Tributario Interno, Código Tributario, Ley para la Reforma de las Finanzas Públicas, Ley de Racionalización Tributaria, Ley Reformatoria para la Equidad Tributaria del Ecuador  y más legislación vigente en materia tributaria aplicable, al giro del negocio del oferente y a la naturaleza del contrato a celebrarse.</w:t>
      </w:r>
    </w:p>
    <w:p w:rsidR="007F7CC6" w:rsidRPr="000830F0" w:rsidRDefault="007F7CC6" w:rsidP="00061C02">
      <w:pPr>
        <w:widowControl w:val="0"/>
        <w:autoSpaceDE w:val="0"/>
        <w:autoSpaceDN w:val="0"/>
        <w:adjustRightInd w:val="0"/>
        <w:ind w:left="720" w:hanging="720"/>
        <w:rPr>
          <w:rFonts w:ascii="Arial" w:hAnsi="Arial" w:cs="Arial"/>
          <w:sz w:val="22"/>
          <w:szCs w:val="22"/>
        </w:rPr>
      </w:pPr>
    </w:p>
    <w:p w:rsidR="007F7CC6" w:rsidRPr="000830F0"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6.2.</w:t>
      </w:r>
      <w:r>
        <w:rPr>
          <w:rFonts w:ascii="Arial" w:hAnsi="Arial" w:cs="Arial"/>
          <w:b/>
          <w:sz w:val="22"/>
          <w:szCs w:val="22"/>
        </w:rPr>
        <w:tab/>
      </w:r>
      <w:r w:rsidR="007F7CC6" w:rsidRPr="000830F0">
        <w:rPr>
          <w:rFonts w:ascii="Arial" w:hAnsi="Arial" w:cs="Arial"/>
          <w:b/>
          <w:sz w:val="22"/>
          <w:szCs w:val="22"/>
        </w:rPr>
        <w:t>Retenciones:</w:t>
      </w:r>
      <w:r w:rsidR="007F7CC6" w:rsidRPr="000830F0">
        <w:rPr>
          <w:rFonts w:ascii="Arial" w:hAnsi="Arial" w:cs="Arial"/>
          <w:sz w:val="22"/>
          <w:szCs w:val="22"/>
        </w:rPr>
        <w:t xml:space="preserve"> La entidad contratante retendrá de cada pago que realice el 1% del Impuesto a la Renta, y el 1% de Timbres Provinciales, de acuerdo a Ordenanza </w:t>
      </w:r>
      <w:r w:rsidR="007F7CC6" w:rsidRPr="000830F0">
        <w:rPr>
          <w:rFonts w:ascii="Arial" w:hAnsi="Arial" w:cs="Arial"/>
          <w:sz w:val="22"/>
          <w:szCs w:val="22"/>
        </w:rPr>
        <w:lastRenderedPageBreak/>
        <w:t>Provincial.</w:t>
      </w:r>
    </w:p>
    <w:p w:rsidR="007F7CC6" w:rsidRPr="000830F0" w:rsidRDefault="007F7CC6" w:rsidP="00061C02">
      <w:pPr>
        <w:pStyle w:val="Prrafodelista"/>
        <w:ind w:hanging="720"/>
        <w:rPr>
          <w:rFonts w:ascii="Arial" w:hAnsi="Arial" w:cs="Arial"/>
          <w:sz w:val="22"/>
          <w:szCs w:val="22"/>
        </w:rPr>
      </w:pPr>
    </w:p>
    <w:p w:rsidR="007F7CC6" w:rsidRPr="000830F0"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6.3.</w:t>
      </w:r>
      <w:r>
        <w:rPr>
          <w:rFonts w:ascii="Arial" w:hAnsi="Arial" w:cs="Arial"/>
          <w:b/>
          <w:sz w:val="22"/>
          <w:szCs w:val="22"/>
        </w:rPr>
        <w:tab/>
      </w:r>
      <w:r w:rsidR="007F7CC6" w:rsidRPr="000830F0">
        <w:rPr>
          <w:rFonts w:ascii="Arial" w:hAnsi="Arial" w:cs="Arial"/>
          <w:b/>
          <w:sz w:val="22"/>
          <w:szCs w:val="22"/>
        </w:rPr>
        <w:t xml:space="preserve">Impuesto al Valor Agregado: </w:t>
      </w:r>
      <w:r w:rsidR="007F7CC6" w:rsidRPr="000830F0">
        <w:rPr>
          <w:rFonts w:ascii="Arial" w:hAnsi="Arial" w:cs="Arial"/>
          <w:sz w:val="22"/>
          <w:szCs w:val="22"/>
        </w:rPr>
        <w:t>Se considerará que lo que se ésta adquiriendo es una provisión local  de bienes debidamente nacionalizados.</w:t>
      </w:r>
    </w:p>
    <w:p w:rsidR="007F7CC6" w:rsidRPr="000830F0" w:rsidRDefault="007F7CC6" w:rsidP="00061C02">
      <w:pPr>
        <w:pStyle w:val="Prrafodelista"/>
        <w:ind w:hanging="720"/>
        <w:rPr>
          <w:rFonts w:ascii="Arial" w:hAnsi="Arial" w:cs="Arial"/>
          <w:sz w:val="22"/>
          <w:szCs w:val="22"/>
        </w:rPr>
      </w:pPr>
    </w:p>
    <w:p w:rsidR="007F7CC6" w:rsidRPr="00076EEC" w:rsidRDefault="007F7CC6" w:rsidP="00061C02">
      <w:pPr>
        <w:widowControl w:val="0"/>
        <w:autoSpaceDE w:val="0"/>
        <w:autoSpaceDN w:val="0"/>
        <w:adjustRightInd w:val="0"/>
        <w:ind w:left="720"/>
        <w:jc w:val="both"/>
        <w:rPr>
          <w:rFonts w:ascii="Arial" w:hAnsi="Arial" w:cs="Arial"/>
          <w:sz w:val="22"/>
          <w:szCs w:val="22"/>
        </w:rPr>
      </w:pPr>
      <w:r w:rsidRPr="000830F0">
        <w:rPr>
          <w:rFonts w:ascii="Arial" w:hAnsi="Arial" w:cs="Arial"/>
          <w:sz w:val="22"/>
          <w:szCs w:val="22"/>
        </w:rPr>
        <w:t>La adquisición de los bienes por parte de la entidad contratante que serán materia del contrato que se suscriba, estará gravada con tarifa 0% del impuesto al valor agregado, de conformidad con el numeral 10 del artículo 55 de la Ley de Régimen Tributario Interno, modificado por la Ley Reformatoria para la Equidad Tributaria del Ecuador.</w:t>
      </w:r>
    </w:p>
    <w:p w:rsidR="007F7CC6" w:rsidRPr="00076EEC" w:rsidRDefault="007F7CC6" w:rsidP="00061C02">
      <w:pPr>
        <w:pStyle w:val="Prrafodelista"/>
        <w:ind w:hanging="720"/>
        <w:rPr>
          <w:rFonts w:ascii="Arial" w:hAnsi="Arial" w:cs="Arial"/>
          <w:sz w:val="22"/>
          <w:szCs w:val="22"/>
        </w:rPr>
      </w:pPr>
    </w:p>
    <w:p w:rsidR="007F7CC6" w:rsidRPr="00076EEC"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6.4.</w:t>
      </w:r>
      <w:r>
        <w:rPr>
          <w:rFonts w:ascii="Arial" w:hAnsi="Arial" w:cs="Arial"/>
          <w:b/>
          <w:sz w:val="22"/>
          <w:szCs w:val="22"/>
        </w:rPr>
        <w:tab/>
      </w:r>
      <w:r w:rsidR="007F7CC6" w:rsidRPr="00076EEC">
        <w:rPr>
          <w:rFonts w:ascii="Arial" w:hAnsi="Arial" w:cs="Arial"/>
          <w:b/>
          <w:sz w:val="22"/>
          <w:szCs w:val="22"/>
        </w:rPr>
        <w:t xml:space="preserve">Derechos Notariales: </w:t>
      </w:r>
      <w:r w:rsidR="007F7CC6" w:rsidRPr="00076EEC">
        <w:rPr>
          <w:rFonts w:ascii="Arial" w:hAnsi="Arial" w:cs="Arial"/>
          <w:sz w:val="22"/>
          <w:szCs w:val="22"/>
        </w:rPr>
        <w:t>E</w:t>
      </w:r>
      <w:r w:rsidR="007F7CC6">
        <w:rPr>
          <w:rFonts w:ascii="Arial" w:hAnsi="Arial" w:cs="Arial"/>
          <w:sz w:val="22"/>
          <w:szCs w:val="22"/>
        </w:rPr>
        <w:t>n los casos que sean pertinentes e</w:t>
      </w:r>
      <w:r w:rsidR="007F7CC6" w:rsidRPr="00076EEC">
        <w:rPr>
          <w:rFonts w:ascii="Arial" w:hAnsi="Arial" w:cs="Arial"/>
          <w:sz w:val="22"/>
          <w:szCs w:val="22"/>
        </w:rPr>
        <w:t>l Contratista pagará los derechos del notario y entregará 4 copias de las escrituras debidamente autenticadas.</w:t>
      </w:r>
    </w:p>
    <w:p w:rsidR="007F7CC6" w:rsidRDefault="007F7CC6" w:rsidP="004C32A1">
      <w:pPr>
        <w:pStyle w:val="Ttulo1"/>
        <w:jc w:val="center"/>
        <w:rPr>
          <w:lang w:val="es-ES"/>
        </w:rPr>
      </w:pPr>
    </w:p>
    <w:p w:rsidR="004C32A1" w:rsidRPr="007F7CC6" w:rsidRDefault="007F7CC6" w:rsidP="004C32A1">
      <w:pPr>
        <w:pStyle w:val="Ttulo1"/>
        <w:jc w:val="center"/>
      </w:pPr>
      <w:r w:rsidRPr="007F7CC6">
        <w:t>CAPITULO V</w:t>
      </w:r>
      <w:r>
        <w:t>II</w:t>
      </w:r>
    </w:p>
    <w:p w:rsidR="004C32A1" w:rsidRPr="007F7CC6" w:rsidRDefault="004C32A1" w:rsidP="004C32A1">
      <w:pPr>
        <w:tabs>
          <w:tab w:val="center" w:pos="4334"/>
        </w:tabs>
        <w:suppressAutoHyphens/>
        <w:jc w:val="both"/>
        <w:rPr>
          <w:rFonts w:ascii="Arial" w:hAnsi="Arial" w:cs="Arial"/>
          <w:b/>
          <w:bCs/>
          <w:spacing w:val="-3"/>
          <w:lang w:val="es-ES_tradnl"/>
        </w:rPr>
      </w:pPr>
      <w:r w:rsidRPr="007F7CC6">
        <w:rPr>
          <w:rFonts w:ascii="Arial" w:hAnsi="Arial" w:cs="Arial"/>
          <w:b/>
          <w:bCs/>
          <w:spacing w:val="-3"/>
          <w:lang w:val="es-ES_tradnl"/>
        </w:rPr>
        <w:tab/>
        <w:t>INDICACIONES PARA ELABORACION</w:t>
      </w:r>
    </w:p>
    <w:p w:rsidR="004C32A1" w:rsidRPr="007F7CC6" w:rsidRDefault="004C32A1" w:rsidP="004C32A1">
      <w:pPr>
        <w:tabs>
          <w:tab w:val="center" w:pos="4334"/>
        </w:tabs>
        <w:suppressAutoHyphens/>
        <w:jc w:val="both"/>
        <w:rPr>
          <w:rFonts w:ascii="Arial" w:hAnsi="Arial" w:cs="Arial"/>
          <w:b/>
          <w:spacing w:val="-3"/>
          <w:lang w:val="es-ES_tradnl"/>
        </w:rPr>
      </w:pPr>
      <w:r w:rsidRPr="007F7CC6">
        <w:rPr>
          <w:rFonts w:ascii="Arial" w:hAnsi="Arial" w:cs="Arial"/>
          <w:b/>
          <w:bCs/>
          <w:spacing w:val="-3"/>
          <w:lang w:val="es-ES_tradnl"/>
        </w:rPr>
        <w:tab/>
        <w:t>DE LAS PROPUESTAS</w:t>
      </w:r>
    </w:p>
    <w:p w:rsidR="004C32A1" w:rsidRDefault="004C32A1" w:rsidP="004C32A1">
      <w:pPr>
        <w:tabs>
          <w:tab w:val="left" w:pos="-720"/>
        </w:tabs>
        <w:suppressAutoHyphens/>
        <w:jc w:val="both"/>
        <w:rPr>
          <w:rFonts w:ascii="Arial" w:hAnsi="Arial" w:cs="Arial"/>
          <w:spacing w:val="-3"/>
          <w:lang w:val="es-ES_tradnl"/>
        </w:rPr>
      </w:pPr>
    </w:p>
    <w:p w:rsidR="004C32A1" w:rsidRPr="007F7CC6" w:rsidRDefault="00061C02" w:rsidP="004C32A1">
      <w:pPr>
        <w:tabs>
          <w:tab w:val="left" w:pos="-720"/>
          <w:tab w:val="left" w:pos="0"/>
          <w:tab w:val="left" w:pos="720"/>
        </w:tabs>
        <w:suppressAutoHyphens/>
        <w:ind w:left="1440" w:hanging="1440"/>
        <w:jc w:val="both"/>
        <w:rPr>
          <w:rFonts w:ascii="Arial" w:hAnsi="Arial" w:cs="Arial"/>
          <w:b/>
          <w:spacing w:val="-3"/>
          <w:sz w:val="22"/>
          <w:lang w:val="es-ES_tradnl"/>
        </w:rPr>
      </w:pPr>
      <w:r>
        <w:rPr>
          <w:rFonts w:ascii="Arial" w:hAnsi="Arial" w:cs="Arial"/>
          <w:b/>
          <w:bCs/>
          <w:spacing w:val="-3"/>
          <w:sz w:val="22"/>
          <w:lang w:val="es-ES_tradnl"/>
        </w:rPr>
        <w:t>7</w:t>
      </w:r>
      <w:r w:rsidR="004C32A1" w:rsidRPr="007F7CC6">
        <w:rPr>
          <w:rFonts w:ascii="Arial" w:hAnsi="Arial" w:cs="Arial"/>
          <w:b/>
          <w:bCs/>
          <w:spacing w:val="-3"/>
          <w:sz w:val="22"/>
          <w:lang w:val="es-ES_tradnl"/>
        </w:rPr>
        <w:t>.1</w:t>
      </w:r>
      <w:r w:rsidR="004C32A1" w:rsidRPr="007F7CC6">
        <w:rPr>
          <w:rFonts w:ascii="Arial" w:hAnsi="Arial" w:cs="Arial"/>
          <w:bCs/>
          <w:spacing w:val="-3"/>
          <w:sz w:val="22"/>
          <w:lang w:val="es-ES_tradnl"/>
        </w:rPr>
        <w:tab/>
      </w:r>
      <w:r w:rsidR="00C5299A">
        <w:rPr>
          <w:rFonts w:ascii="Arial" w:hAnsi="Arial" w:cs="Arial"/>
          <w:b/>
          <w:bCs/>
          <w:spacing w:val="-3"/>
          <w:sz w:val="22"/>
          <w:lang w:val="es-ES_tradnl"/>
        </w:rPr>
        <w:t>I</w:t>
      </w:r>
      <w:r w:rsidR="00C5299A" w:rsidRPr="007F7CC6">
        <w:rPr>
          <w:rFonts w:ascii="Arial" w:hAnsi="Arial" w:cs="Arial"/>
          <w:b/>
          <w:bCs/>
          <w:spacing w:val="-3"/>
          <w:sz w:val="22"/>
          <w:lang w:val="es-ES_tradnl"/>
        </w:rPr>
        <w:t>nstrucciones generales</w:t>
      </w:r>
    </w:p>
    <w:p w:rsidR="004C32A1" w:rsidRPr="007F7CC6" w:rsidRDefault="004C32A1" w:rsidP="004C32A1">
      <w:pPr>
        <w:tabs>
          <w:tab w:val="left" w:pos="-720"/>
        </w:tabs>
        <w:suppressAutoHyphens/>
        <w:jc w:val="both"/>
        <w:rPr>
          <w:rFonts w:ascii="Arial" w:hAnsi="Arial" w:cs="Arial"/>
          <w:spacing w:val="-3"/>
          <w:sz w:val="22"/>
          <w:lang w:val="es-ES_tradnl"/>
        </w:rPr>
      </w:pPr>
    </w:p>
    <w:p w:rsidR="004C32A1" w:rsidRPr="007F7CC6" w:rsidRDefault="00061C02" w:rsidP="007F7CC6">
      <w:pPr>
        <w:tabs>
          <w:tab w:val="left" w:pos="-720"/>
        </w:tabs>
        <w:suppressAutoHyphens/>
        <w:ind w:left="705" w:hanging="705"/>
        <w:jc w:val="both"/>
        <w:rPr>
          <w:rFonts w:ascii="Arial" w:hAnsi="Arial" w:cs="Arial"/>
          <w:spacing w:val="-3"/>
          <w:sz w:val="22"/>
          <w:lang w:val="es-ES_tradnl"/>
        </w:rPr>
      </w:pPr>
      <w:r>
        <w:rPr>
          <w:rFonts w:ascii="Arial" w:hAnsi="Arial" w:cs="Arial"/>
          <w:bCs/>
          <w:spacing w:val="-3"/>
          <w:sz w:val="22"/>
          <w:lang w:val="es-ES_tradnl"/>
        </w:rPr>
        <w:t>7</w:t>
      </w:r>
      <w:r w:rsidR="004C32A1" w:rsidRPr="007F7CC6">
        <w:rPr>
          <w:rFonts w:ascii="Arial" w:hAnsi="Arial" w:cs="Arial"/>
          <w:bCs/>
          <w:spacing w:val="-3"/>
          <w:sz w:val="22"/>
          <w:lang w:val="es-ES_tradnl"/>
        </w:rPr>
        <w:t>.1.1</w:t>
      </w:r>
      <w:r w:rsidR="004C32A1" w:rsidRPr="007F7CC6">
        <w:rPr>
          <w:rFonts w:ascii="Arial" w:hAnsi="Arial" w:cs="Arial"/>
          <w:bCs/>
          <w:spacing w:val="-3"/>
          <w:sz w:val="22"/>
          <w:lang w:val="es-ES_tradnl"/>
        </w:rPr>
        <w:tab/>
        <w:t>Elaboración de las Propuestas:</w:t>
      </w:r>
      <w:r w:rsidR="004C32A1" w:rsidRPr="007F7CC6">
        <w:rPr>
          <w:rFonts w:ascii="Arial" w:hAnsi="Arial" w:cs="Arial"/>
          <w:spacing w:val="-3"/>
          <w:sz w:val="22"/>
          <w:lang w:val="es-ES_tradnl"/>
        </w:rPr>
        <w:t xml:space="preserve"> Los documentos se presentarán escaneados y debidamente suscritos por el oferente a través del portal y entregados físicamente en la hora y dirección señalados. Todos los documentos que conforman la propuesta técnica y documentos que se soliciten en las bases. </w:t>
      </w:r>
    </w:p>
    <w:p w:rsidR="004C32A1" w:rsidRPr="007F7CC6" w:rsidRDefault="004C32A1" w:rsidP="004C32A1">
      <w:pPr>
        <w:tabs>
          <w:tab w:val="left" w:pos="-720"/>
        </w:tabs>
        <w:suppressAutoHyphens/>
        <w:jc w:val="both"/>
        <w:rPr>
          <w:rFonts w:ascii="Arial" w:hAnsi="Arial" w:cs="Arial"/>
          <w:spacing w:val="-3"/>
          <w:sz w:val="22"/>
          <w:lang w:val="es-ES_tradnl"/>
        </w:rPr>
      </w:pPr>
    </w:p>
    <w:p w:rsidR="004C32A1" w:rsidRPr="007F7CC6" w:rsidRDefault="00C5299A" w:rsidP="00963840">
      <w:pPr>
        <w:widowControl w:val="0"/>
        <w:numPr>
          <w:ilvl w:val="1"/>
          <w:numId w:val="14"/>
        </w:numPr>
        <w:tabs>
          <w:tab w:val="left" w:pos="-720"/>
        </w:tabs>
        <w:suppressAutoHyphens/>
        <w:jc w:val="both"/>
        <w:rPr>
          <w:rFonts w:ascii="Arial" w:hAnsi="Arial" w:cs="Arial"/>
          <w:b/>
          <w:bCs/>
          <w:spacing w:val="-3"/>
          <w:sz w:val="22"/>
          <w:lang w:val="es-ES_tradnl"/>
        </w:rPr>
      </w:pPr>
      <w:r>
        <w:rPr>
          <w:rFonts w:ascii="Arial" w:hAnsi="Arial" w:cs="Arial"/>
          <w:b/>
          <w:bCs/>
          <w:spacing w:val="-3"/>
          <w:sz w:val="22"/>
          <w:lang w:val="es-ES_tradnl"/>
        </w:rPr>
        <w:t>L</w:t>
      </w:r>
      <w:r w:rsidRPr="007F7CC6">
        <w:rPr>
          <w:rFonts w:ascii="Arial" w:hAnsi="Arial" w:cs="Arial"/>
          <w:b/>
          <w:bCs/>
          <w:spacing w:val="-3"/>
          <w:sz w:val="22"/>
          <w:lang w:val="es-ES_tradnl"/>
        </w:rPr>
        <w:t>a propuesta técnica contendrá</w:t>
      </w:r>
    </w:p>
    <w:p w:rsidR="004C32A1" w:rsidRPr="007F7CC6" w:rsidRDefault="004C32A1" w:rsidP="004C32A1">
      <w:pPr>
        <w:tabs>
          <w:tab w:val="left" w:pos="-720"/>
        </w:tabs>
        <w:suppressAutoHyphens/>
        <w:jc w:val="both"/>
        <w:rPr>
          <w:rFonts w:ascii="Arial" w:hAnsi="Arial" w:cs="Arial"/>
          <w:bCs/>
          <w:spacing w:val="-3"/>
          <w:sz w:val="22"/>
          <w:lang w:val="es-ES_tradnl"/>
        </w:rPr>
      </w:pPr>
    </w:p>
    <w:p w:rsidR="004C32A1" w:rsidRPr="007F7CC6" w:rsidRDefault="004C32A1" w:rsidP="004C32A1">
      <w:pPr>
        <w:tabs>
          <w:tab w:val="left" w:pos="-720"/>
        </w:tabs>
        <w:suppressAutoHyphens/>
        <w:jc w:val="both"/>
        <w:rPr>
          <w:rFonts w:ascii="Arial" w:hAnsi="Arial" w:cs="Arial"/>
          <w:bCs/>
          <w:spacing w:val="-3"/>
          <w:sz w:val="22"/>
          <w:lang w:val="es-ES_tradnl"/>
        </w:rPr>
      </w:pPr>
      <w:r w:rsidRPr="007F7CC6">
        <w:rPr>
          <w:rFonts w:ascii="Arial" w:hAnsi="Arial" w:cs="Arial"/>
          <w:bCs/>
          <w:spacing w:val="-3"/>
          <w:sz w:val="22"/>
          <w:lang w:val="es-ES_tradnl"/>
        </w:rPr>
        <w:t xml:space="preserve">Los documentos se presentarán </w:t>
      </w:r>
      <w:r w:rsidR="007F7CC6">
        <w:rPr>
          <w:rFonts w:ascii="Arial" w:hAnsi="Arial" w:cs="Arial"/>
          <w:bCs/>
          <w:spacing w:val="-3"/>
          <w:sz w:val="22"/>
          <w:lang w:val="es-ES_tradnl"/>
        </w:rPr>
        <w:t xml:space="preserve">en el portal </w:t>
      </w:r>
      <w:hyperlink r:id="rId18" w:history="1">
        <w:r w:rsidR="007F7CC6" w:rsidRPr="007F4F9D">
          <w:rPr>
            <w:rStyle w:val="Hipervnculo"/>
            <w:rFonts w:ascii="Arial" w:hAnsi="Arial" w:cs="Arial"/>
            <w:bCs/>
            <w:spacing w:val="-3"/>
            <w:sz w:val="22"/>
            <w:lang w:val="es-ES_tradnl"/>
          </w:rPr>
          <w:t>www.compraspublicas.gov.ec</w:t>
        </w:r>
      </w:hyperlink>
      <w:r w:rsidR="007F7CC6">
        <w:rPr>
          <w:rFonts w:ascii="Arial" w:hAnsi="Arial" w:cs="Arial"/>
          <w:bCs/>
          <w:spacing w:val="-3"/>
          <w:sz w:val="22"/>
          <w:lang w:val="es-ES_tradnl"/>
        </w:rPr>
        <w:t xml:space="preserve"> y en forma física </w:t>
      </w:r>
      <w:r w:rsidRPr="007F7CC6">
        <w:rPr>
          <w:rFonts w:ascii="Arial" w:hAnsi="Arial" w:cs="Arial"/>
          <w:bCs/>
          <w:spacing w:val="-3"/>
          <w:sz w:val="22"/>
          <w:lang w:val="es-ES_tradnl"/>
        </w:rPr>
        <w:t>en un sobre cerrado, debidamente encuadernados, numerados y rubricados por el representante legal.</w:t>
      </w:r>
    </w:p>
    <w:p w:rsidR="007F7CC6" w:rsidRDefault="007F7CC6" w:rsidP="004C32A1">
      <w:pPr>
        <w:tabs>
          <w:tab w:val="left" w:pos="-720"/>
        </w:tabs>
        <w:suppressAutoHyphens/>
        <w:jc w:val="both"/>
        <w:rPr>
          <w:rFonts w:ascii="Arial" w:hAnsi="Arial" w:cs="Arial"/>
          <w:bCs/>
          <w:spacing w:val="-3"/>
          <w:sz w:val="22"/>
          <w:lang w:val="es-ES_tradnl"/>
        </w:rPr>
      </w:pPr>
    </w:p>
    <w:p w:rsidR="004C32A1" w:rsidRPr="007F7CC6" w:rsidRDefault="00061C02" w:rsidP="004C32A1">
      <w:pPr>
        <w:tabs>
          <w:tab w:val="left" w:pos="-720"/>
        </w:tabs>
        <w:suppressAutoHyphens/>
        <w:jc w:val="both"/>
        <w:rPr>
          <w:rFonts w:ascii="Arial" w:hAnsi="Arial" w:cs="Arial"/>
          <w:bCs/>
          <w:spacing w:val="-3"/>
          <w:sz w:val="22"/>
          <w:lang w:val="es-ES_tradnl"/>
        </w:rPr>
      </w:pPr>
      <w:r>
        <w:rPr>
          <w:rFonts w:ascii="Arial" w:hAnsi="Arial" w:cs="Arial"/>
          <w:bCs/>
          <w:spacing w:val="-3"/>
          <w:sz w:val="22"/>
          <w:lang w:val="es-ES_tradnl"/>
        </w:rPr>
        <w:t>7</w:t>
      </w:r>
      <w:r w:rsidR="00C5299A">
        <w:rPr>
          <w:rFonts w:ascii="Arial" w:hAnsi="Arial" w:cs="Arial"/>
          <w:bCs/>
          <w:spacing w:val="-3"/>
          <w:sz w:val="22"/>
          <w:lang w:val="es-ES_tradnl"/>
        </w:rPr>
        <w:t>.2.1</w:t>
      </w:r>
      <w:r w:rsidR="00C5299A">
        <w:rPr>
          <w:rFonts w:ascii="Arial" w:hAnsi="Arial" w:cs="Arial"/>
          <w:bCs/>
          <w:spacing w:val="-3"/>
          <w:sz w:val="22"/>
          <w:lang w:val="es-ES_tradnl"/>
        </w:rPr>
        <w:tab/>
        <w:t>E</w:t>
      </w:r>
      <w:r w:rsidR="00C5299A" w:rsidRPr="007F7CC6">
        <w:rPr>
          <w:rFonts w:ascii="Arial" w:hAnsi="Arial" w:cs="Arial"/>
          <w:bCs/>
          <w:spacing w:val="-3"/>
          <w:sz w:val="22"/>
          <w:lang w:val="es-ES_tradnl"/>
        </w:rPr>
        <w:t>l sobre contendrá</w:t>
      </w:r>
      <w:r w:rsidR="004C32A1" w:rsidRPr="007F7CC6">
        <w:rPr>
          <w:rFonts w:ascii="Arial" w:hAnsi="Arial" w:cs="Arial"/>
          <w:bCs/>
          <w:spacing w:val="-3"/>
          <w:sz w:val="22"/>
          <w:lang w:val="es-ES_tradnl"/>
        </w:rPr>
        <w:t>:</w:t>
      </w:r>
    </w:p>
    <w:p w:rsidR="004C32A1" w:rsidRPr="007F7CC6" w:rsidRDefault="004C32A1" w:rsidP="004C32A1">
      <w:pPr>
        <w:tabs>
          <w:tab w:val="left" w:pos="-720"/>
        </w:tabs>
        <w:suppressAutoHyphens/>
        <w:jc w:val="both"/>
        <w:rPr>
          <w:rFonts w:ascii="Arial" w:hAnsi="Arial" w:cs="Arial"/>
          <w:bCs/>
          <w:spacing w:val="-3"/>
          <w:sz w:val="22"/>
          <w:lang w:val="es-ES_tradnl"/>
        </w:rPr>
      </w:pP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076EEC">
        <w:rPr>
          <w:rFonts w:ascii="Arial" w:hAnsi="Arial" w:cs="Arial"/>
          <w:sz w:val="22"/>
          <w:szCs w:val="22"/>
        </w:rPr>
        <w:t>Carta de Presentación y Compromiso, Formulario No. 1</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(Este documento será de los que podrá ser aclarado o presentado como prueba si la </w:t>
      </w:r>
      <w:r w:rsidR="000B5C75">
        <w:rPr>
          <w:rFonts w:ascii="Arial" w:hAnsi="Arial" w:cs="Arial"/>
          <w:sz w:val="22"/>
          <w:szCs w:val="22"/>
        </w:rPr>
        <w:t>Comisión Técnica de Apoyo de Subasta Inversa</w:t>
      </w:r>
      <w:r w:rsidRPr="00C5299A">
        <w:rPr>
          <w:rFonts w:ascii="Arial" w:hAnsi="Arial" w:cs="Arial"/>
          <w:sz w:val="22"/>
          <w:szCs w:val="22"/>
        </w:rPr>
        <w:t xml:space="preserve"> conside</w:t>
      </w:r>
      <w:r>
        <w:rPr>
          <w:rFonts w:ascii="Arial" w:hAnsi="Arial" w:cs="Arial"/>
          <w:sz w:val="22"/>
          <w:szCs w:val="22"/>
        </w:rPr>
        <w:t>ra necesario.</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Datos generales del oferente. Formulario (s) No. 2 y anexos.</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Documentos que acrediten la situación financiera. (En los Formularios Nos. 3, 4 y anexos </w:t>
      </w:r>
      <w:r w:rsidR="00781169">
        <w:rPr>
          <w:rFonts w:ascii="Arial" w:hAnsi="Arial" w:cs="Arial"/>
          <w:sz w:val="22"/>
          <w:szCs w:val="22"/>
        </w:rPr>
        <w:t>de</w:t>
      </w:r>
      <w:r w:rsidRPr="00C5299A">
        <w:rPr>
          <w:rFonts w:ascii="Arial" w:hAnsi="Arial" w:cs="Arial"/>
          <w:sz w:val="22"/>
          <w:szCs w:val="22"/>
        </w:rPr>
        <w:t xml:space="preserve"> los estados financieros</w:t>
      </w:r>
      <w:r w:rsidR="00781169">
        <w:rPr>
          <w:rFonts w:ascii="Arial" w:hAnsi="Arial" w:cs="Arial"/>
          <w:sz w:val="22"/>
          <w:szCs w:val="22"/>
        </w:rPr>
        <w:t>, certificados por la Superintendencia de Compañías</w:t>
      </w:r>
      <w:r w:rsidRPr="00C5299A">
        <w:rPr>
          <w:rFonts w:ascii="Arial" w:hAnsi="Arial" w:cs="Arial"/>
          <w:sz w:val="22"/>
          <w:szCs w:val="22"/>
        </w:rPr>
        <w:t>).</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Stock de repuestos del equipo se propone proveer, existente la presentación de la propuesta, con la valoración de éstos expresada en dólares de los Estados Unidos de Norteamérica; como complemento, presentará el listado de repuestos y descripción de mantenimiento, conforme recomendaciones del fabricante, que deba realizarse durante los próximos cinco (5) años (se agregará una estimación del coste del mantenimiento y repuestos  a valor presente) </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lastRenderedPageBreak/>
        <w:t>Una descripción de los servicios de postventa para mantenimiento indicando el número de técnicos con los que cuenta; así como, la superficie de talleres para este servicio, con su ubicación exacta.</w:t>
      </w:r>
    </w:p>
    <w:p w:rsidR="00781169"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Presentará las especificaciones técnicas de los equipos ofertados en los cuadros detallados en la </w:t>
      </w:r>
      <w:r w:rsidRPr="002741A6">
        <w:rPr>
          <w:rFonts w:ascii="Arial" w:hAnsi="Arial" w:cs="Arial"/>
          <w:sz w:val="22"/>
          <w:szCs w:val="22"/>
        </w:rPr>
        <w:t>Sección 4,</w:t>
      </w:r>
      <w:r w:rsidRPr="00C5299A">
        <w:rPr>
          <w:rFonts w:ascii="Arial" w:hAnsi="Arial" w:cs="Arial"/>
          <w:sz w:val="22"/>
          <w:szCs w:val="22"/>
        </w:rPr>
        <w:t xml:space="preserve"> los mismos que se utilizarán como formularios</w:t>
      </w:r>
      <w:r w:rsidR="00781169">
        <w:rPr>
          <w:rFonts w:ascii="Arial" w:hAnsi="Arial" w:cs="Arial"/>
          <w:sz w:val="22"/>
          <w:szCs w:val="22"/>
        </w:rPr>
        <w:t>.</w:t>
      </w:r>
    </w:p>
    <w:p w:rsidR="000B5C75" w:rsidRPr="0071326F" w:rsidRDefault="000B5C75" w:rsidP="000B5C75">
      <w:pPr>
        <w:widowControl w:val="0"/>
        <w:numPr>
          <w:ilvl w:val="0"/>
          <w:numId w:val="15"/>
        </w:numPr>
        <w:autoSpaceDE w:val="0"/>
        <w:autoSpaceDN w:val="0"/>
        <w:adjustRightInd w:val="0"/>
        <w:jc w:val="both"/>
        <w:rPr>
          <w:rFonts w:ascii="Arial" w:hAnsi="Arial" w:cs="Arial"/>
          <w:sz w:val="22"/>
          <w:szCs w:val="22"/>
        </w:rPr>
      </w:pPr>
      <w:r w:rsidRPr="0071326F">
        <w:rPr>
          <w:rFonts w:ascii="Arial" w:hAnsi="Arial" w:cs="Arial"/>
          <w:sz w:val="22"/>
          <w:szCs w:val="22"/>
        </w:rPr>
        <w:t xml:space="preserve">Certificado de que el Oferente es representante autorizado del fabricante de los equipos ofertados.  </w:t>
      </w:r>
    </w:p>
    <w:p w:rsidR="000B5C75" w:rsidRDefault="000B5C75" w:rsidP="000B5C75">
      <w:pPr>
        <w:widowControl w:val="0"/>
        <w:autoSpaceDE w:val="0"/>
        <w:autoSpaceDN w:val="0"/>
        <w:adjustRightInd w:val="0"/>
        <w:ind w:left="360"/>
        <w:jc w:val="both"/>
        <w:rPr>
          <w:rFonts w:ascii="Arial" w:hAnsi="Arial" w:cs="Arial"/>
          <w:sz w:val="22"/>
          <w:szCs w:val="22"/>
        </w:rPr>
      </w:pPr>
    </w:p>
    <w:p w:rsidR="000B5C75" w:rsidRDefault="000B5C75" w:rsidP="000B5C75">
      <w:pPr>
        <w:widowControl w:val="0"/>
        <w:autoSpaceDE w:val="0"/>
        <w:autoSpaceDN w:val="0"/>
        <w:adjustRightInd w:val="0"/>
        <w:ind w:left="360"/>
        <w:jc w:val="both"/>
        <w:rPr>
          <w:rFonts w:ascii="Arial" w:hAnsi="Arial" w:cs="Arial"/>
          <w:sz w:val="22"/>
          <w:szCs w:val="22"/>
        </w:rPr>
      </w:pPr>
      <w:r>
        <w:rPr>
          <w:rFonts w:ascii="Arial" w:hAnsi="Arial" w:cs="Arial"/>
          <w:sz w:val="22"/>
          <w:szCs w:val="22"/>
        </w:rPr>
        <w:t>Adicionalmente, el adjudicatario presentará previo a la firma del contrato</w:t>
      </w:r>
    </w:p>
    <w:p w:rsidR="000B5C75" w:rsidRDefault="000B5C75" w:rsidP="000B5C75">
      <w:pPr>
        <w:widowControl w:val="0"/>
        <w:autoSpaceDE w:val="0"/>
        <w:autoSpaceDN w:val="0"/>
        <w:adjustRightInd w:val="0"/>
        <w:ind w:left="720"/>
        <w:jc w:val="both"/>
        <w:rPr>
          <w:rFonts w:ascii="Arial" w:hAnsi="Arial" w:cs="Arial"/>
          <w:sz w:val="22"/>
          <w:szCs w:val="22"/>
        </w:rPr>
      </w:pPr>
    </w:p>
    <w:p w:rsidR="000B5C75" w:rsidRDefault="00781169" w:rsidP="000B5C75">
      <w:pPr>
        <w:widowControl w:val="0"/>
        <w:numPr>
          <w:ilvl w:val="0"/>
          <w:numId w:val="20"/>
        </w:numPr>
        <w:autoSpaceDE w:val="0"/>
        <w:autoSpaceDN w:val="0"/>
        <w:adjustRightInd w:val="0"/>
        <w:jc w:val="both"/>
        <w:rPr>
          <w:rFonts w:ascii="Arial" w:hAnsi="Arial" w:cs="Arial"/>
          <w:sz w:val="22"/>
          <w:szCs w:val="22"/>
        </w:rPr>
      </w:pPr>
      <w:r w:rsidRPr="0071326F">
        <w:rPr>
          <w:rFonts w:ascii="Arial" w:hAnsi="Arial" w:cs="Arial"/>
          <w:sz w:val="22"/>
          <w:szCs w:val="22"/>
        </w:rPr>
        <w:t>Certificado de no ser deudor del Banco de Fomento.</w:t>
      </w:r>
    </w:p>
    <w:p w:rsidR="0076508D" w:rsidRDefault="0076508D" w:rsidP="000B5C75">
      <w:pPr>
        <w:widowControl w:val="0"/>
        <w:numPr>
          <w:ilvl w:val="0"/>
          <w:numId w:val="20"/>
        </w:numPr>
        <w:autoSpaceDE w:val="0"/>
        <w:autoSpaceDN w:val="0"/>
        <w:adjustRightInd w:val="0"/>
        <w:jc w:val="both"/>
        <w:rPr>
          <w:rFonts w:ascii="Arial" w:hAnsi="Arial" w:cs="Arial"/>
          <w:sz w:val="22"/>
          <w:szCs w:val="22"/>
        </w:rPr>
      </w:pPr>
      <w:r w:rsidRPr="000B5C75">
        <w:rPr>
          <w:rFonts w:ascii="Arial" w:hAnsi="Arial" w:cs="Arial"/>
          <w:sz w:val="22"/>
          <w:szCs w:val="22"/>
        </w:rPr>
        <w:t>Certificado de que el Oferente no se encuentra registrado en la Central de Riesgo con calificación E.</w:t>
      </w:r>
    </w:p>
    <w:p w:rsidR="00FE182D" w:rsidRPr="000B5C75" w:rsidRDefault="00FE182D" w:rsidP="00FE182D">
      <w:pPr>
        <w:widowControl w:val="0"/>
        <w:numPr>
          <w:ilvl w:val="0"/>
          <w:numId w:val="20"/>
        </w:numPr>
        <w:autoSpaceDE w:val="0"/>
        <w:autoSpaceDN w:val="0"/>
        <w:adjustRightInd w:val="0"/>
        <w:jc w:val="both"/>
        <w:rPr>
          <w:rFonts w:ascii="Arial" w:hAnsi="Arial" w:cs="Arial"/>
          <w:sz w:val="22"/>
          <w:szCs w:val="22"/>
        </w:rPr>
      </w:pPr>
      <w:r>
        <w:rPr>
          <w:rFonts w:ascii="Arial" w:hAnsi="Arial" w:cs="Arial"/>
          <w:sz w:val="22"/>
          <w:szCs w:val="22"/>
        </w:rPr>
        <w:t>Copia del registro único de contribuyente</w:t>
      </w:r>
      <w:r w:rsidR="00F267A3">
        <w:rPr>
          <w:rFonts w:ascii="Arial" w:hAnsi="Arial" w:cs="Arial"/>
          <w:sz w:val="22"/>
          <w:szCs w:val="22"/>
        </w:rPr>
        <w:t>,</w:t>
      </w:r>
      <w:r>
        <w:rPr>
          <w:rFonts w:ascii="Arial" w:hAnsi="Arial" w:cs="Arial"/>
          <w:sz w:val="22"/>
          <w:szCs w:val="22"/>
        </w:rPr>
        <w:t xml:space="preserve"> RUC</w:t>
      </w:r>
      <w:r w:rsidRPr="000B5C75">
        <w:rPr>
          <w:rFonts w:ascii="Arial" w:hAnsi="Arial" w:cs="Arial"/>
          <w:sz w:val="22"/>
          <w:szCs w:val="22"/>
        </w:rPr>
        <w:t>.</w:t>
      </w:r>
    </w:p>
    <w:p w:rsidR="00FE182D" w:rsidRDefault="00FE182D" w:rsidP="000B5C75">
      <w:pPr>
        <w:widowControl w:val="0"/>
        <w:numPr>
          <w:ilvl w:val="0"/>
          <w:numId w:val="20"/>
        </w:numPr>
        <w:autoSpaceDE w:val="0"/>
        <w:autoSpaceDN w:val="0"/>
        <w:adjustRightInd w:val="0"/>
        <w:jc w:val="both"/>
        <w:rPr>
          <w:rFonts w:ascii="Arial" w:hAnsi="Arial" w:cs="Arial"/>
          <w:sz w:val="22"/>
          <w:szCs w:val="22"/>
        </w:rPr>
      </w:pPr>
      <w:r>
        <w:rPr>
          <w:rFonts w:ascii="Arial" w:hAnsi="Arial" w:cs="Arial"/>
          <w:sz w:val="22"/>
          <w:szCs w:val="22"/>
        </w:rPr>
        <w:t>Copia de cédula y certificado de votación del representante legal</w:t>
      </w:r>
    </w:p>
    <w:p w:rsidR="00FE182D" w:rsidRPr="000B5C75" w:rsidRDefault="00F267A3" w:rsidP="000B5C75">
      <w:pPr>
        <w:widowControl w:val="0"/>
        <w:numPr>
          <w:ilvl w:val="0"/>
          <w:numId w:val="20"/>
        </w:numPr>
        <w:autoSpaceDE w:val="0"/>
        <w:autoSpaceDN w:val="0"/>
        <w:adjustRightInd w:val="0"/>
        <w:jc w:val="both"/>
        <w:rPr>
          <w:rFonts w:ascii="Arial" w:hAnsi="Arial" w:cs="Arial"/>
          <w:sz w:val="22"/>
          <w:szCs w:val="22"/>
        </w:rPr>
      </w:pPr>
      <w:r>
        <w:rPr>
          <w:rFonts w:ascii="Arial" w:hAnsi="Arial" w:cs="Arial"/>
          <w:sz w:val="22"/>
          <w:szCs w:val="22"/>
        </w:rPr>
        <w:t xml:space="preserve">Certificado bancario indicando </w:t>
      </w:r>
      <w:r w:rsidR="00FE182D">
        <w:rPr>
          <w:rFonts w:ascii="Arial" w:hAnsi="Arial" w:cs="Arial"/>
          <w:sz w:val="22"/>
          <w:szCs w:val="22"/>
        </w:rPr>
        <w:t>el Banco y número de cuenta donde el adjudicatario solicita se realice</w:t>
      </w:r>
      <w:r>
        <w:rPr>
          <w:rFonts w:ascii="Arial" w:hAnsi="Arial" w:cs="Arial"/>
          <w:sz w:val="22"/>
          <w:szCs w:val="22"/>
        </w:rPr>
        <w:t>n</w:t>
      </w:r>
      <w:r w:rsidR="00FE182D">
        <w:rPr>
          <w:rFonts w:ascii="Arial" w:hAnsi="Arial" w:cs="Arial"/>
          <w:sz w:val="22"/>
          <w:szCs w:val="22"/>
        </w:rPr>
        <w:t xml:space="preserve"> los pagos.</w:t>
      </w:r>
    </w:p>
    <w:p w:rsidR="00C5299A" w:rsidRDefault="00C5299A" w:rsidP="00C5299A">
      <w:pPr>
        <w:widowControl w:val="0"/>
        <w:autoSpaceDE w:val="0"/>
        <w:autoSpaceDN w:val="0"/>
        <w:adjustRightInd w:val="0"/>
        <w:ind w:left="360"/>
        <w:jc w:val="both"/>
        <w:rPr>
          <w:rFonts w:ascii="Arial" w:hAnsi="Arial" w:cs="Arial"/>
          <w:sz w:val="22"/>
          <w:szCs w:val="22"/>
        </w:rPr>
      </w:pPr>
    </w:p>
    <w:p w:rsidR="00C5299A" w:rsidRPr="00076EEC" w:rsidRDefault="00C5299A" w:rsidP="00C5299A">
      <w:pPr>
        <w:widowControl w:val="0"/>
        <w:autoSpaceDE w:val="0"/>
        <w:autoSpaceDN w:val="0"/>
        <w:adjustRightInd w:val="0"/>
        <w:ind w:left="360"/>
        <w:jc w:val="both"/>
        <w:rPr>
          <w:rFonts w:ascii="Arial" w:hAnsi="Arial" w:cs="Arial"/>
          <w:sz w:val="22"/>
          <w:szCs w:val="22"/>
        </w:rPr>
      </w:pPr>
      <w:r w:rsidRPr="00076EEC">
        <w:rPr>
          <w:rFonts w:ascii="Arial" w:hAnsi="Arial" w:cs="Arial"/>
          <w:b/>
          <w:sz w:val="22"/>
          <w:szCs w:val="22"/>
        </w:rPr>
        <w:t>Nota:</w:t>
      </w:r>
      <w:r w:rsidRPr="00076EEC">
        <w:rPr>
          <w:rFonts w:ascii="Arial" w:hAnsi="Arial" w:cs="Arial"/>
          <w:sz w:val="22"/>
          <w:szCs w:val="22"/>
        </w:rPr>
        <w:t xml:space="preserve"> La entidad contratante se reserva el derecho de realizar una constatación física de lo expresado por el oferente en cumplimiento de </w:t>
      </w:r>
      <w:r w:rsidR="00D32D0E">
        <w:rPr>
          <w:rFonts w:ascii="Arial" w:hAnsi="Arial" w:cs="Arial"/>
          <w:sz w:val="22"/>
          <w:szCs w:val="22"/>
        </w:rPr>
        <w:t>los literales f) y g</w:t>
      </w:r>
      <w:r w:rsidRPr="00076EEC">
        <w:rPr>
          <w:rFonts w:ascii="Arial" w:hAnsi="Arial" w:cs="Arial"/>
          <w:sz w:val="22"/>
          <w:szCs w:val="22"/>
        </w:rPr>
        <w:t>); entendiéndose esta diligencia como prueba conforme el Art. 90 del Reglamento de la LOSNCP.</w:t>
      </w:r>
    </w:p>
    <w:p w:rsidR="00C5299A" w:rsidRPr="00076EEC" w:rsidRDefault="00C5299A" w:rsidP="00C5299A">
      <w:pPr>
        <w:widowControl w:val="0"/>
        <w:autoSpaceDE w:val="0"/>
        <w:autoSpaceDN w:val="0"/>
        <w:adjustRightInd w:val="0"/>
        <w:rPr>
          <w:rFonts w:ascii="Arial" w:hAnsi="Arial" w:cs="Arial"/>
          <w:sz w:val="22"/>
          <w:szCs w:val="22"/>
        </w:rPr>
      </w:pPr>
    </w:p>
    <w:p w:rsidR="00C5299A" w:rsidRPr="00076EEC" w:rsidRDefault="00061C02" w:rsidP="00C5299A">
      <w:pPr>
        <w:widowControl w:val="0"/>
        <w:autoSpaceDE w:val="0"/>
        <w:autoSpaceDN w:val="0"/>
        <w:adjustRightInd w:val="0"/>
        <w:ind w:left="709" w:hanging="709"/>
        <w:jc w:val="both"/>
        <w:rPr>
          <w:rFonts w:ascii="Arial" w:hAnsi="Arial" w:cs="Arial"/>
          <w:sz w:val="22"/>
          <w:szCs w:val="22"/>
          <w:lang w:val="es-ES_tradnl"/>
        </w:rPr>
      </w:pPr>
      <w:r>
        <w:rPr>
          <w:rFonts w:ascii="Arial" w:hAnsi="Arial" w:cs="Arial"/>
          <w:bCs/>
          <w:sz w:val="22"/>
          <w:szCs w:val="22"/>
        </w:rPr>
        <w:t>7</w:t>
      </w:r>
      <w:r w:rsidR="00C5299A">
        <w:rPr>
          <w:rFonts w:ascii="Arial" w:hAnsi="Arial" w:cs="Arial"/>
          <w:bCs/>
          <w:sz w:val="22"/>
          <w:szCs w:val="22"/>
        </w:rPr>
        <w:t>.2.2</w:t>
      </w:r>
      <w:r w:rsidR="00C5299A">
        <w:rPr>
          <w:rFonts w:ascii="Arial" w:hAnsi="Arial" w:cs="Arial"/>
          <w:bCs/>
          <w:sz w:val="22"/>
          <w:szCs w:val="22"/>
        </w:rPr>
        <w:tab/>
      </w:r>
      <w:r w:rsidR="00C5299A" w:rsidRPr="00076EEC">
        <w:rPr>
          <w:rFonts w:ascii="Arial" w:hAnsi="Arial" w:cs="Arial"/>
          <w:b/>
          <w:bCs/>
          <w:sz w:val="22"/>
          <w:szCs w:val="22"/>
          <w:lang w:val="es-ES_tradnl"/>
        </w:rPr>
        <w:t>Idioma:</w:t>
      </w:r>
      <w:r w:rsidR="00C5299A" w:rsidRPr="00076EEC">
        <w:rPr>
          <w:rFonts w:ascii="Arial" w:hAnsi="Arial" w:cs="Arial"/>
          <w:sz w:val="22"/>
          <w:szCs w:val="22"/>
          <w:lang w:val="es-ES_tradnl"/>
        </w:rPr>
        <w:t xml:space="preserve"> La Oferta y sus documentos, así como la correspondencia rel</w:t>
      </w:r>
      <w:r w:rsidR="00D32D0E">
        <w:rPr>
          <w:rFonts w:ascii="Arial" w:hAnsi="Arial" w:cs="Arial"/>
          <w:sz w:val="22"/>
          <w:szCs w:val="22"/>
          <w:lang w:val="es-ES_tradnl"/>
        </w:rPr>
        <w:t>acionada deben ser escritos en c</w:t>
      </w:r>
      <w:r w:rsidR="00C5299A" w:rsidRPr="00076EEC">
        <w:rPr>
          <w:rFonts w:ascii="Arial" w:hAnsi="Arial" w:cs="Arial"/>
          <w:sz w:val="22"/>
          <w:szCs w:val="22"/>
          <w:lang w:val="es-ES_tradnl"/>
        </w:rPr>
        <w:t>astellano. Todos los documentos conferidos en el exterior deben ser autenticados o legalizados mediante la certificación del agente diplomático o consular del Ecuador o quien haga sus veces. Si los documentos no fueran escritos en español, debe acompañarse la traducción correspondiente, debidamente legalizada. Los folletos, catálogos, etc. pueden estar en otro idioma. Los documentos no deberán contener texto entre líneas, enmendaduras o tachaduras; a menos que fuere necesario corregir errores del oferente, en cuyo caso deberán salvarse rubricando al margen.</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061C02" w:rsidP="00C5299A">
      <w:pPr>
        <w:widowControl w:val="0"/>
        <w:autoSpaceDE w:val="0"/>
        <w:autoSpaceDN w:val="0"/>
        <w:adjustRightInd w:val="0"/>
        <w:ind w:left="720" w:hanging="720"/>
        <w:jc w:val="both"/>
        <w:rPr>
          <w:rFonts w:ascii="Arial" w:hAnsi="Arial" w:cs="Arial"/>
          <w:sz w:val="22"/>
          <w:szCs w:val="22"/>
          <w:lang w:val="es-ES_tradnl"/>
        </w:rPr>
      </w:pPr>
      <w:r>
        <w:rPr>
          <w:rFonts w:ascii="Arial" w:hAnsi="Arial" w:cs="Arial"/>
          <w:bCs/>
          <w:sz w:val="22"/>
          <w:szCs w:val="22"/>
          <w:lang w:val="es-ES_tradnl"/>
        </w:rPr>
        <w:t>7</w:t>
      </w:r>
      <w:r w:rsidR="00C5299A" w:rsidRPr="00C5299A">
        <w:rPr>
          <w:rFonts w:ascii="Arial" w:hAnsi="Arial" w:cs="Arial"/>
          <w:bCs/>
          <w:sz w:val="22"/>
          <w:szCs w:val="22"/>
          <w:lang w:val="es-ES_tradnl"/>
        </w:rPr>
        <w:t>.2.3</w:t>
      </w:r>
      <w:r w:rsidR="00C5299A">
        <w:rPr>
          <w:rFonts w:ascii="Arial" w:hAnsi="Arial" w:cs="Arial"/>
          <w:b/>
          <w:bCs/>
          <w:sz w:val="22"/>
          <w:szCs w:val="22"/>
          <w:lang w:val="es-ES_tradnl"/>
        </w:rPr>
        <w:tab/>
      </w:r>
      <w:r w:rsidR="00C5299A" w:rsidRPr="00076EEC">
        <w:rPr>
          <w:rFonts w:ascii="Arial" w:hAnsi="Arial" w:cs="Arial"/>
          <w:b/>
          <w:bCs/>
          <w:sz w:val="22"/>
          <w:szCs w:val="22"/>
          <w:lang w:val="es-ES_tradnl"/>
        </w:rPr>
        <w:t>Excepciones a los Pliegos:</w:t>
      </w:r>
      <w:r w:rsidR="00C5299A" w:rsidRPr="00076EEC">
        <w:rPr>
          <w:rFonts w:ascii="Arial" w:hAnsi="Arial" w:cs="Arial"/>
          <w:sz w:val="22"/>
          <w:szCs w:val="22"/>
          <w:lang w:val="es-ES_tradnl"/>
        </w:rPr>
        <w:t xml:space="preserve"> No se aceptarán excepciones, condicionamientos, ítems o bienes  no solicitados ni cualquier modificación a los pliegos precontractuales, ya que serán causa de rechazo de la propuesta.</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061C02" w:rsidP="00C5299A">
      <w:pPr>
        <w:widowControl w:val="0"/>
        <w:autoSpaceDE w:val="0"/>
        <w:autoSpaceDN w:val="0"/>
        <w:adjustRightInd w:val="0"/>
        <w:ind w:left="720" w:hanging="720"/>
        <w:jc w:val="both"/>
        <w:rPr>
          <w:rFonts w:ascii="Arial" w:hAnsi="Arial" w:cs="Arial"/>
          <w:sz w:val="22"/>
          <w:szCs w:val="22"/>
          <w:lang w:val="es-ES_tradnl"/>
        </w:rPr>
      </w:pPr>
      <w:r>
        <w:rPr>
          <w:rFonts w:ascii="Arial" w:hAnsi="Arial" w:cs="Arial"/>
          <w:bCs/>
          <w:sz w:val="22"/>
          <w:szCs w:val="22"/>
          <w:lang w:val="es-ES_tradnl"/>
        </w:rPr>
        <w:t>7</w:t>
      </w:r>
      <w:r w:rsidR="00C5299A" w:rsidRPr="00C5299A">
        <w:rPr>
          <w:rFonts w:ascii="Arial" w:hAnsi="Arial" w:cs="Arial"/>
          <w:bCs/>
          <w:sz w:val="22"/>
          <w:szCs w:val="22"/>
          <w:lang w:val="es-ES_tradnl"/>
        </w:rPr>
        <w:t>.2.4</w:t>
      </w:r>
      <w:r w:rsidR="00C5299A">
        <w:rPr>
          <w:rFonts w:ascii="Arial" w:hAnsi="Arial" w:cs="Arial"/>
          <w:b/>
          <w:bCs/>
          <w:sz w:val="22"/>
          <w:szCs w:val="22"/>
          <w:lang w:val="es-ES_tradnl"/>
        </w:rPr>
        <w:tab/>
      </w:r>
      <w:r w:rsidR="00C5299A" w:rsidRPr="00076EEC">
        <w:rPr>
          <w:rFonts w:ascii="Arial" w:hAnsi="Arial" w:cs="Arial"/>
          <w:b/>
          <w:bCs/>
          <w:sz w:val="22"/>
          <w:szCs w:val="22"/>
          <w:lang w:val="es-ES_tradnl"/>
        </w:rPr>
        <w:t>Ofertas Alternativas:</w:t>
      </w:r>
      <w:r w:rsidR="00C5299A" w:rsidRPr="00076EEC">
        <w:rPr>
          <w:rFonts w:ascii="Arial" w:hAnsi="Arial" w:cs="Arial"/>
          <w:sz w:val="22"/>
          <w:szCs w:val="22"/>
          <w:lang w:val="es-ES_tradnl"/>
        </w:rPr>
        <w:t xml:space="preserve"> No se aceptarán ofertas alternativas.</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061C02" w:rsidP="00C5299A">
      <w:pPr>
        <w:widowControl w:val="0"/>
        <w:autoSpaceDE w:val="0"/>
        <w:autoSpaceDN w:val="0"/>
        <w:adjustRightInd w:val="0"/>
        <w:ind w:left="720" w:hanging="720"/>
        <w:jc w:val="both"/>
        <w:rPr>
          <w:rFonts w:ascii="Arial" w:hAnsi="Arial" w:cs="Arial"/>
          <w:sz w:val="22"/>
          <w:szCs w:val="22"/>
          <w:lang w:val="es-ES_tradnl"/>
        </w:rPr>
      </w:pPr>
      <w:r>
        <w:rPr>
          <w:rFonts w:ascii="Arial" w:hAnsi="Arial" w:cs="Arial"/>
          <w:bCs/>
          <w:sz w:val="22"/>
          <w:szCs w:val="22"/>
          <w:lang w:val="es-ES_tradnl"/>
        </w:rPr>
        <w:t>7</w:t>
      </w:r>
      <w:r w:rsidR="009277AB" w:rsidRPr="009277AB">
        <w:rPr>
          <w:rFonts w:ascii="Arial" w:hAnsi="Arial" w:cs="Arial"/>
          <w:bCs/>
          <w:sz w:val="22"/>
          <w:szCs w:val="22"/>
          <w:lang w:val="es-ES_tradnl"/>
        </w:rPr>
        <w:t>.2.5</w:t>
      </w:r>
      <w:r w:rsidR="009277AB">
        <w:rPr>
          <w:rFonts w:ascii="Arial" w:hAnsi="Arial" w:cs="Arial"/>
          <w:b/>
          <w:bCs/>
          <w:sz w:val="22"/>
          <w:szCs w:val="22"/>
          <w:lang w:val="es-ES_tradnl"/>
        </w:rPr>
        <w:tab/>
      </w:r>
      <w:r w:rsidR="00C5299A" w:rsidRPr="00076EEC">
        <w:rPr>
          <w:rFonts w:ascii="Arial" w:hAnsi="Arial" w:cs="Arial"/>
          <w:b/>
          <w:bCs/>
          <w:sz w:val="22"/>
          <w:szCs w:val="22"/>
          <w:lang w:val="es-ES_tradnl"/>
        </w:rPr>
        <w:t>Presentación de las Propuestas:</w:t>
      </w:r>
      <w:r w:rsidR="00C5299A" w:rsidRPr="00076EEC">
        <w:rPr>
          <w:rFonts w:ascii="Arial" w:hAnsi="Arial" w:cs="Arial"/>
          <w:sz w:val="22"/>
          <w:szCs w:val="22"/>
          <w:lang w:val="es-ES_tradnl"/>
        </w:rPr>
        <w:t xml:space="preserve"> Las propuestas </w:t>
      </w:r>
      <w:r w:rsidR="009277AB">
        <w:rPr>
          <w:rFonts w:ascii="Arial" w:hAnsi="Arial" w:cs="Arial"/>
          <w:sz w:val="22"/>
          <w:szCs w:val="22"/>
          <w:lang w:val="es-ES_tradnl"/>
        </w:rPr>
        <w:t xml:space="preserve">técnicas de forma física </w:t>
      </w:r>
      <w:r w:rsidR="00C5299A" w:rsidRPr="00076EEC">
        <w:rPr>
          <w:rFonts w:ascii="Arial" w:hAnsi="Arial" w:cs="Arial"/>
          <w:sz w:val="22"/>
          <w:szCs w:val="22"/>
          <w:lang w:val="es-ES_tradnl"/>
        </w:rPr>
        <w:t>se presentarán, hasta la</w:t>
      </w:r>
      <w:r w:rsidR="000B5C75">
        <w:rPr>
          <w:rFonts w:ascii="Arial" w:hAnsi="Arial" w:cs="Arial"/>
          <w:sz w:val="22"/>
          <w:szCs w:val="22"/>
          <w:lang w:val="es-ES_tradnl"/>
        </w:rPr>
        <w:t xml:space="preserve"> hora señalada en el calendario del proceso</w:t>
      </w:r>
      <w:r w:rsidR="00C5299A" w:rsidRPr="00076EEC">
        <w:rPr>
          <w:rFonts w:ascii="Arial" w:hAnsi="Arial" w:cs="Arial"/>
          <w:sz w:val="22"/>
          <w:szCs w:val="22"/>
          <w:lang w:val="es-ES_tradnl"/>
        </w:rPr>
        <w:t xml:space="preserve"> fijado en la Convocatoria para su entrega, o en el último Alcance que hubiera modificado esa fecha.</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C5299A" w:rsidP="00C5299A">
      <w:pPr>
        <w:widowControl w:val="0"/>
        <w:autoSpaceDE w:val="0"/>
        <w:autoSpaceDN w:val="0"/>
        <w:adjustRightInd w:val="0"/>
        <w:ind w:left="720"/>
        <w:jc w:val="both"/>
        <w:rPr>
          <w:rFonts w:ascii="Arial" w:hAnsi="Arial" w:cs="Arial"/>
          <w:sz w:val="22"/>
          <w:szCs w:val="22"/>
          <w:lang w:val="es-ES_tradnl"/>
        </w:rPr>
      </w:pPr>
      <w:r w:rsidRPr="00076EEC">
        <w:rPr>
          <w:rFonts w:ascii="Arial" w:hAnsi="Arial" w:cs="Arial"/>
          <w:sz w:val="22"/>
          <w:szCs w:val="22"/>
          <w:lang w:val="es-ES_tradnl"/>
        </w:rPr>
        <w:t>El sobre se cerrará con suficientes seguridades que impidan conocer su contenido antes de su apertura oficial y se rotulará con la siguiente leyenda:</w:t>
      </w:r>
    </w:p>
    <w:p w:rsidR="00C5299A" w:rsidRPr="00076EEC" w:rsidRDefault="00C5299A" w:rsidP="00C5299A">
      <w:pPr>
        <w:widowControl w:val="0"/>
        <w:autoSpaceDE w:val="0"/>
        <w:autoSpaceDN w:val="0"/>
        <w:adjustRightInd w:val="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4"/>
      </w:tblGrid>
      <w:tr w:rsidR="00C5299A" w:rsidRPr="00076EEC">
        <w:tc>
          <w:tcPr>
            <w:tcW w:w="9004" w:type="dxa"/>
          </w:tcPr>
          <w:p w:rsidR="00C5299A" w:rsidRPr="00076EEC" w:rsidRDefault="00AB6EED"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SUBASTA INVERSA</w:t>
            </w:r>
            <w:r w:rsidR="00C5299A" w:rsidRPr="00076EEC">
              <w:rPr>
                <w:rFonts w:ascii="Arial" w:hAnsi="Arial" w:cs="Arial"/>
                <w:b/>
                <w:sz w:val="22"/>
                <w:szCs w:val="22"/>
              </w:rPr>
              <w:t xml:space="preserve"> No. </w:t>
            </w:r>
            <w:r w:rsidR="00C5299A">
              <w:rPr>
                <w:rFonts w:ascii="Arial" w:hAnsi="Arial" w:cs="Arial"/>
                <w:b/>
                <w:sz w:val="22"/>
                <w:szCs w:val="22"/>
              </w:rPr>
              <w:t>GPAO</w:t>
            </w:r>
            <w:r w:rsidR="000B5C75">
              <w:rPr>
                <w:rFonts w:ascii="Arial" w:hAnsi="Arial" w:cs="Arial"/>
                <w:b/>
                <w:sz w:val="22"/>
                <w:szCs w:val="22"/>
              </w:rPr>
              <w:t>-SIE-2008- _____</w:t>
            </w:r>
          </w:p>
          <w:p w:rsidR="00C5299A" w:rsidRPr="00076EEC" w:rsidRDefault="00C5299A"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GOBIERNO PROVINCIAL AUTONOMO DE EL ORO</w:t>
            </w:r>
          </w:p>
        </w:tc>
      </w:tr>
    </w:tbl>
    <w:p w:rsidR="00C5299A" w:rsidRPr="00076EEC" w:rsidRDefault="00C5299A" w:rsidP="00C5299A">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“ADQUISICIÓN DE EQUIPO CAMINERO”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4"/>
      </w:tblGrid>
      <w:tr w:rsidR="00C5299A" w:rsidRPr="00076EEC">
        <w:tc>
          <w:tcPr>
            <w:tcW w:w="9004" w:type="dxa"/>
          </w:tcPr>
          <w:p w:rsidR="00C5299A" w:rsidRPr="00076EEC" w:rsidRDefault="00C5299A" w:rsidP="00C650AF">
            <w:pPr>
              <w:widowControl w:val="0"/>
              <w:autoSpaceDE w:val="0"/>
              <w:autoSpaceDN w:val="0"/>
              <w:adjustRightInd w:val="0"/>
              <w:jc w:val="center"/>
              <w:rPr>
                <w:rFonts w:ascii="Arial" w:hAnsi="Arial" w:cs="Arial"/>
                <w:b/>
                <w:sz w:val="22"/>
                <w:szCs w:val="22"/>
              </w:rPr>
            </w:pPr>
          </w:p>
          <w:p w:rsidR="00C5299A" w:rsidRPr="00076EEC" w:rsidRDefault="00C5299A" w:rsidP="00C650AF">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SOBRE UNICO</w:t>
            </w:r>
          </w:p>
          <w:p w:rsidR="00C5299A" w:rsidRPr="00076EEC" w:rsidRDefault="00C5299A" w:rsidP="00C650AF">
            <w:pPr>
              <w:widowControl w:val="0"/>
              <w:autoSpaceDE w:val="0"/>
              <w:autoSpaceDN w:val="0"/>
              <w:adjustRightInd w:val="0"/>
              <w:jc w:val="center"/>
              <w:rPr>
                <w:rFonts w:ascii="Arial" w:hAnsi="Arial" w:cs="Arial"/>
                <w:b/>
                <w:sz w:val="22"/>
                <w:szCs w:val="22"/>
              </w:rPr>
            </w:pPr>
          </w:p>
          <w:p w:rsidR="00C5299A" w:rsidRPr="00076EEC"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Señor:</w:t>
            </w:r>
          </w:p>
          <w:p w:rsidR="00C5299A"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 xml:space="preserve">Secretario de la </w:t>
            </w:r>
            <w:r w:rsidR="000B5C75">
              <w:rPr>
                <w:rFonts w:ascii="Arial" w:hAnsi="Arial" w:cs="Arial"/>
                <w:b/>
                <w:sz w:val="22"/>
                <w:szCs w:val="22"/>
              </w:rPr>
              <w:t>Comisión Técnica de Apoyo de Subasta Inversa</w:t>
            </w:r>
            <w:r>
              <w:rPr>
                <w:rFonts w:ascii="Arial" w:hAnsi="Arial" w:cs="Arial"/>
                <w:b/>
                <w:sz w:val="22"/>
                <w:szCs w:val="22"/>
              </w:rPr>
              <w:t xml:space="preserve"> del Gobierno Provincial Autónomo de El Oro</w:t>
            </w:r>
            <w:r w:rsidRPr="00076EEC">
              <w:rPr>
                <w:rFonts w:ascii="Arial" w:hAnsi="Arial" w:cs="Arial"/>
                <w:b/>
                <w:sz w:val="22"/>
                <w:szCs w:val="22"/>
              </w:rPr>
              <w:t xml:space="preserve"> </w:t>
            </w:r>
          </w:p>
          <w:p w:rsidR="00C5299A" w:rsidRPr="00076EEC"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lastRenderedPageBreak/>
              <w:t>Presente</w:t>
            </w:r>
          </w:p>
          <w:p w:rsidR="00C5299A" w:rsidRPr="00076EEC"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PRESENTADA POR: ___________</w:t>
            </w:r>
          </w:p>
          <w:p w:rsidR="00C5299A" w:rsidRPr="00076EEC" w:rsidRDefault="00C5299A" w:rsidP="00C650AF">
            <w:pPr>
              <w:widowControl w:val="0"/>
              <w:autoSpaceDE w:val="0"/>
              <w:autoSpaceDN w:val="0"/>
              <w:adjustRightInd w:val="0"/>
              <w:rPr>
                <w:rFonts w:ascii="Arial" w:hAnsi="Arial" w:cs="Arial"/>
                <w:b/>
                <w:sz w:val="22"/>
                <w:szCs w:val="22"/>
              </w:rPr>
            </w:pPr>
          </w:p>
        </w:tc>
      </w:tr>
    </w:tbl>
    <w:p w:rsidR="00C5299A" w:rsidRPr="00076EEC" w:rsidRDefault="00C5299A" w:rsidP="00C5299A">
      <w:pPr>
        <w:widowControl w:val="0"/>
        <w:autoSpaceDE w:val="0"/>
        <w:autoSpaceDN w:val="0"/>
        <w:adjustRightInd w:val="0"/>
        <w:rPr>
          <w:rFonts w:ascii="Arial" w:hAnsi="Arial" w:cs="Arial"/>
          <w:b/>
          <w:sz w:val="22"/>
          <w:szCs w:val="22"/>
        </w:rPr>
      </w:pPr>
    </w:p>
    <w:p w:rsidR="00C5299A" w:rsidRPr="00076EEC" w:rsidRDefault="00C5299A" w:rsidP="00C5299A">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Y, se entregará directamente al Secretario del </w:t>
      </w:r>
      <w:r w:rsidR="000B5C75">
        <w:rPr>
          <w:rFonts w:ascii="Arial" w:hAnsi="Arial" w:cs="Arial"/>
          <w:spacing w:val="-3"/>
          <w:sz w:val="22"/>
          <w:szCs w:val="22"/>
          <w:lang w:val="es-ES_tradnl"/>
        </w:rPr>
        <w:t>Comisión Técnica de Apoyo de Subasta Inversa</w:t>
      </w:r>
      <w:r w:rsidRPr="00076EEC">
        <w:rPr>
          <w:rFonts w:ascii="Arial" w:hAnsi="Arial" w:cs="Arial"/>
          <w:spacing w:val="-3"/>
          <w:sz w:val="22"/>
          <w:szCs w:val="22"/>
          <w:lang w:val="es-ES_tradnl"/>
        </w:rPr>
        <w:t xml:space="preserve">, en el lugar indicado en la Convocatoria. Los oferentes son responsables de la entrega de su propuesta. No se tomarán en cuenta las entregadas en otro lugar o después de la hora fijada para su recepción, aún cuando el retraso obedezca a factores fuera de control del oferente. Tampoco se aceptarán ofertas enviadas por correo o fax u otro medio de comunicación. Se aclara, que por esta ocasión no será obligatoria la presentación electrónica de la propuesta, debido a de conformidad con la disposición transitoria séptima del Reglamento General de la LOSNCP.    </w:t>
      </w:r>
    </w:p>
    <w:p w:rsidR="00C5299A" w:rsidRPr="00076EEC" w:rsidRDefault="00C5299A" w:rsidP="00C5299A">
      <w:pPr>
        <w:tabs>
          <w:tab w:val="left" w:pos="-720"/>
        </w:tabs>
        <w:suppressAutoHyphens/>
        <w:jc w:val="both"/>
        <w:rPr>
          <w:rFonts w:ascii="Arial" w:hAnsi="Arial" w:cs="Arial"/>
          <w:spacing w:val="-3"/>
          <w:sz w:val="22"/>
          <w:szCs w:val="22"/>
          <w:lang w:val="es-ES_tradnl"/>
        </w:rPr>
      </w:pPr>
    </w:p>
    <w:p w:rsidR="00C5299A" w:rsidRPr="00076EEC" w:rsidRDefault="00C5299A" w:rsidP="00C5299A">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El Secretario de la </w:t>
      </w:r>
      <w:r w:rsidR="000B5C75">
        <w:rPr>
          <w:rFonts w:ascii="Arial" w:hAnsi="Arial" w:cs="Arial"/>
          <w:spacing w:val="-3"/>
          <w:sz w:val="22"/>
          <w:szCs w:val="22"/>
          <w:lang w:val="es-ES_tradnl"/>
        </w:rPr>
        <w:t>Comisión Técnica de Apoyo de Subasta Inversa</w:t>
      </w:r>
      <w:r w:rsidRPr="00076EEC">
        <w:rPr>
          <w:rFonts w:ascii="Arial" w:hAnsi="Arial" w:cs="Arial"/>
          <w:spacing w:val="-3"/>
          <w:sz w:val="22"/>
          <w:szCs w:val="22"/>
          <w:lang w:val="es-ES_tradnl"/>
        </w:rPr>
        <w:t xml:space="preserve"> recibirá y conferirá comprobantes de recepción por cada propuesta entregada y anotará, tanto en los recibos como en los sobres de las propuestas, la fecha y hora de recepción. Las ofertas recibidas con posterioridad a la fecha y hora de recepción serán devueltas sin abrirlas.</w:t>
      </w:r>
    </w:p>
    <w:p w:rsidR="004C32A1" w:rsidRDefault="004C32A1" w:rsidP="004C32A1">
      <w:pPr>
        <w:tabs>
          <w:tab w:val="left" w:pos="-720"/>
        </w:tabs>
        <w:suppressAutoHyphens/>
        <w:jc w:val="both"/>
        <w:rPr>
          <w:rFonts w:ascii="Arial" w:hAnsi="Arial" w:cs="Arial"/>
          <w:spacing w:val="-3"/>
          <w:lang w:val="es-ES_tradnl"/>
        </w:rPr>
      </w:pPr>
    </w:p>
    <w:p w:rsidR="009277AB" w:rsidRPr="00076EEC" w:rsidRDefault="00061C02" w:rsidP="009277AB">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7</w:t>
      </w:r>
      <w:r w:rsidR="009277AB">
        <w:rPr>
          <w:rFonts w:ascii="Arial" w:hAnsi="Arial" w:cs="Arial"/>
          <w:b/>
          <w:bCs/>
          <w:spacing w:val="-3"/>
          <w:sz w:val="22"/>
          <w:szCs w:val="22"/>
          <w:lang w:val="es-ES_tradnl"/>
        </w:rPr>
        <w:t>.3</w:t>
      </w:r>
      <w:r w:rsidR="009277AB">
        <w:rPr>
          <w:rFonts w:ascii="Arial" w:hAnsi="Arial" w:cs="Arial"/>
          <w:b/>
          <w:bCs/>
          <w:spacing w:val="-3"/>
          <w:sz w:val="22"/>
          <w:szCs w:val="22"/>
          <w:lang w:val="es-ES_tradnl"/>
        </w:rPr>
        <w:tab/>
        <w:t>D</w:t>
      </w:r>
      <w:r w:rsidR="009277AB" w:rsidRPr="00076EEC">
        <w:rPr>
          <w:rFonts w:ascii="Arial" w:hAnsi="Arial" w:cs="Arial"/>
          <w:b/>
          <w:bCs/>
          <w:spacing w:val="-3"/>
          <w:sz w:val="22"/>
          <w:szCs w:val="22"/>
          <w:lang w:val="es-ES_tradnl"/>
        </w:rPr>
        <w:t>ocumentos de la propuesta</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t>Los documentos que constituyen la propuesta y sus anexos son los siguientes:</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061C02" w:rsidP="009277AB">
      <w:pPr>
        <w:tabs>
          <w:tab w:val="left" w:pos="-720"/>
        </w:tabs>
        <w:suppressAutoHyphens/>
        <w:ind w:left="720" w:hanging="720"/>
        <w:jc w:val="both"/>
        <w:rPr>
          <w:rFonts w:ascii="Arial" w:hAnsi="Arial" w:cs="Arial"/>
          <w:spacing w:val="-3"/>
          <w:sz w:val="22"/>
          <w:szCs w:val="22"/>
          <w:lang w:val="es-ES_tradnl"/>
        </w:rPr>
      </w:pPr>
      <w:r>
        <w:rPr>
          <w:rFonts w:ascii="Arial" w:hAnsi="Arial" w:cs="Arial"/>
          <w:bCs/>
          <w:spacing w:val="-3"/>
          <w:sz w:val="22"/>
          <w:szCs w:val="22"/>
          <w:lang w:val="es-ES_tradnl"/>
        </w:rPr>
        <w:t>7</w:t>
      </w:r>
      <w:r w:rsidR="009277AB">
        <w:rPr>
          <w:rFonts w:ascii="Arial" w:hAnsi="Arial" w:cs="Arial"/>
          <w:bCs/>
          <w:spacing w:val="-3"/>
          <w:sz w:val="22"/>
          <w:szCs w:val="22"/>
          <w:lang w:val="es-ES_tradnl"/>
        </w:rPr>
        <w:t>.3.1</w:t>
      </w:r>
      <w:r w:rsidR="009277AB">
        <w:rPr>
          <w:rFonts w:ascii="Arial" w:hAnsi="Arial" w:cs="Arial"/>
          <w:bCs/>
          <w:spacing w:val="-3"/>
          <w:sz w:val="22"/>
          <w:szCs w:val="22"/>
          <w:lang w:val="es-ES_tradnl"/>
        </w:rPr>
        <w:tab/>
      </w:r>
      <w:r w:rsidR="009277AB" w:rsidRPr="00076EEC">
        <w:rPr>
          <w:rFonts w:ascii="Arial" w:hAnsi="Arial" w:cs="Arial"/>
          <w:b/>
          <w:bCs/>
          <w:spacing w:val="-3"/>
          <w:sz w:val="22"/>
          <w:szCs w:val="22"/>
          <w:lang w:val="es-ES_tradnl"/>
        </w:rPr>
        <w:t xml:space="preserve">Presentación y Compromiso: </w:t>
      </w:r>
      <w:r w:rsidR="009277AB" w:rsidRPr="00076EEC">
        <w:rPr>
          <w:rFonts w:ascii="Arial" w:hAnsi="Arial" w:cs="Arial"/>
          <w:spacing w:val="-3"/>
          <w:sz w:val="22"/>
          <w:szCs w:val="22"/>
          <w:lang w:val="es-ES_tradnl"/>
        </w:rPr>
        <w:t>La carta de presentación y compromiso según el modelo presentado en el Formulario No. 1. La omisión o condicionamiento de uno o más de los párrafos que constan en el modelo, ocasionará la no calificación de la propuesta. A esta carta se adjuntará la certificación de que el oferente es representante autorizado del fabricante o puede ofrecer los bienes del suministro y además, según corresponda a la condición jurídica del proponente, lo siguiente:</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a) SI EL PROP</w:t>
      </w:r>
      <w:r w:rsidR="00531CB1">
        <w:rPr>
          <w:rFonts w:ascii="Arial" w:hAnsi="Arial" w:cs="Arial"/>
          <w:spacing w:val="-3"/>
          <w:sz w:val="22"/>
          <w:szCs w:val="22"/>
          <w:lang w:val="es-ES_tradnl"/>
        </w:rPr>
        <w:t>ONENTE ES UNA PERSONA NATURAL: E</w:t>
      </w:r>
      <w:r w:rsidRPr="00076EEC">
        <w:rPr>
          <w:rFonts w:ascii="Arial" w:hAnsi="Arial" w:cs="Arial"/>
          <w:spacing w:val="-3"/>
          <w:sz w:val="22"/>
          <w:szCs w:val="22"/>
          <w:lang w:val="es-ES_tradnl"/>
        </w:rPr>
        <w:t>l Formulario 2n con toda la información ahí detallada y copia del documento que acredite que el proponente está autorizado a ejercer el comercio;</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b) SI EL PROPO</w:t>
      </w:r>
      <w:r w:rsidR="00531CB1">
        <w:rPr>
          <w:rFonts w:ascii="Arial" w:hAnsi="Arial" w:cs="Arial"/>
          <w:spacing w:val="-3"/>
          <w:sz w:val="22"/>
          <w:szCs w:val="22"/>
          <w:lang w:val="es-ES_tradnl"/>
        </w:rPr>
        <w:t>NENTE ES UNA PERSONA JURIDICA: E</w:t>
      </w:r>
      <w:r w:rsidRPr="00076EEC">
        <w:rPr>
          <w:rFonts w:ascii="Arial" w:hAnsi="Arial" w:cs="Arial"/>
          <w:spacing w:val="-3"/>
          <w:sz w:val="22"/>
          <w:szCs w:val="22"/>
          <w:lang w:val="es-ES_tradnl"/>
        </w:rPr>
        <w:t>l Formulario 2j, adjuntar el certificado de existencia legal y de cumplimiento de obligaciones, expedido por la Superintendencia de Compañías y el nombramiento del representante legal debidamente inscrito en el Registro Mercantil.</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c) SI EL PROPONENTE ES UN CONSORCIO: presentará el Formulario 2c, y el compromiso de asociarse en caso de serle adjudicado el contrato y el proyecto de minuta de asociación, (si el consorcio ya estuviera constituido se presentará el compromiso de extender su vigencia hasta por lo menos 90 días después de la fecha probable de la entrega recepción de los bienes a ser suministrados). Se presentará también la autorización a la persona designada para que suscriba la oferta. Finalmente se incluirán todos los documentos exigidos en los literales anteriores, según corresponda, para cada uno de los integrantes del consorcio.</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531CB1" w:rsidRDefault="00061C02" w:rsidP="009277AB">
      <w:pPr>
        <w:tabs>
          <w:tab w:val="left" w:pos="-720"/>
        </w:tabs>
        <w:suppressAutoHyphens/>
        <w:ind w:left="720" w:hanging="720"/>
        <w:jc w:val="both"/>
        <w:rPr>
          <w:rFonts w:ascii="Arial" w:hAnsi="Arial" w:cs="Arial"/>
          <w:spacing w:val="-3"/>
          <w:sz w:val="22"/>
          <w:szCs w:val="22"/>
          <w:lang w:val="es-ES_tradnl"/>
        </w:rPr>
      </w:pPr>
      <w:r>
        <w:rPr>
          <w:rFonts w:ascii="Arial" w:hAnsi="Arial" w:cs="Arial"/>
          <w:bCs/>
          <w:spacing w:val="-3"/>
          <w:sz w:val="22"/>
          <w:szCs w:val="22"/>
          <w:lang w:val="es-ES_tradnl"/>
        </w:rPr>
        <w:t>7</w:t>
      </w:r>
      <w:r w:rsidR="009277AB">
        <w:rPr>
          <w:rFonts w:ascii="Arial" w:hAnsi="Arial" w:cs="Arial"/>
          <w:bCs/>
          <w:spacing w:val="-3"/>
          <w:sz w:val="22"/>
          <w:szCs w:val="22"/>
          <w:lang w:val="es-ES_tradnl"/>
        </w:rPr>
        <w:t>.3.2</w:t>
      </w:r>
      <w:r w:rsidR="009277AB">
        <w:rPr>
          <w:rFonts w:ascii="Arial" w:hAnsi="Arial" w:cs="Arial"/>
          <w:bCs/>
          <w:spacing w:val="-3"/>
          <w:sz w:val="22"/>
          <w:szCs w:val="22"/>
          <w:lang w:val="es-ES_tradnl"/>
        </w:rPr>
        <w:tab/>
      </w:r>
      <w:r w:rsidR="009277AB" w:rsidRPr="00076EEC">
        <w:rPr>
          <w:rFonts w:ascii="Arial" w:hAnsi="Arial" w:cs="Arial"/>
          <w:b/>
          <w:bCs/>
          <w:spacing w:val="-3"/>
          <w:sz w:val="22"/>
          <w:szCs w:val="22"/>
          <w:lang w:val="es-ES_tradnl"/>
        </w:rPr>
        <w:t>Situación Financiera:</w:t>
      </w:r>
      <w:r w:rsidR="009277AB" w:rsidRPr="00076EEC">
        <w:rPr>
          <w:rFonts w:ascii="Arial" w:hAnsi="Arial" w:cs="Arial"/>
          <w:spacing w:val="-3"/>
          <w:sz w:val="22"/>
          <w:szCs w:val="22"/>
          <w:lang w:val="es-ES_tradnl"/>
        </w:rPr>
        <w:t xml:space="preserve"> Documentos que acrediten el estado de situación financiera del proponente, conforme los requisitos </w:t>
      </w:r>
      <w:r w:rsidR="009277AB" w:rsidRPr="00531CB1">
        <w:rPr>
          <w:rFonts w:ascii="Arial" w:hAnsi="Arial" w:cs="Arial"/>
          <w:spacing w:val="-3"/>
          <w:sz w:val="22"/>
          <w:szCs w:val="22"/>
          <w:lang w:val="es-ES_tradnl"/>
        </w:rPr>
        <w:t>previstos en los Formularios Nos. 3 y 4.</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(Si el oferente es un consorcio se presentará la información de todos sus integrantes).</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061C02" w:rsidP="009277AB">
      <w:pPr>
        <w:widowControl w:val="0"/>
        <w:autoSpaceDE w:val="0"/>
        <w:autoSpaceDN w:val="0"/>
        <w:adjustRightInd w:val="0"/>
        <w:ind w:left="720" w:hanging="720"/>
        <w:jc w:val="both"/>
        <w:rPr>
          <w:rFonts w:ascii="Arial" w:hAnsi="Arial" w:cs="Arial"/>
          <w:sz w:val="22"/>
          <w:szCs w:val="22"/>
        </w:rPr>
      </w:pPr>
      <w:r>
        <w:rPr>
          <w:rFonts w:ascii="Arial" w:hAnsi="Arial" w:cs="Arial"/>
          <w:bCs/>
          <w:spacing w:val="-3"/>
          <w:sz w:val="22"/>
          <w:szCs w:val="22"/>
          <w:lang w:val="es-ES_tradnl"/>
        </w:rPr>
        <w:t>7</w:t>
      </w:r>
      <w:r w:rsidR="009277AB" w:rsidRPr="009277AB">
        <w:rPr>
          <w:rFonts w:ascii="Arial" w:hAnsi="Arial" w:cs="Arial"/>
          <w:bCs/>
          <w:spacing w:val="-3"/>
          <w:sz w:val="22"/>
          <w:szCs w:val="22"/>
          <w:lang w:val="es-ES_tradnl"/>
        </w:rPr>
        <w:t>.3.3</w:t>
      </w:r>
      <w:r w:rsidR="009277AB">
        <w:rPr>
          <w:rFonts w:ascii="Arial" w:hAnsi="Arial" w:cs="Arial"/>
          <w:b/>
          <w:bCs/>
          <w:spacing w:val="-3"/>
          <w:sz w:val="22"/>
          <w:szCs w:val="22"/>
          <w:lang w:val="es-ES_tradnl"/>
        </w:rPr>
        <w:tab/>
      </w:r>
      <w:r w:rsidR="009277AB" w:rsidRPr="00076EEC">
        <w:rPr>
          <w:rFonts w:ascii="Arial" w:hAnsi="Arial" w:cs="Arial"/>
          <w:b/>
          <w:bCs/>
          <w:spacing w:val="-3"/>
          <w:sz w:val="22"/>
          <w:szCs w:val="22"/>
          <w:lang w:val="es-ES_tradnl"/>
        </w:rPr>
        <w:t>Declaración juramentada de no estar inhabilitado como contratista:</w:t>
      </w:r>
      <w:r w:rsidR="009277AB" w:rsidRPr="00076EEC">
        <w:rPr>
          <w:rFonts w:ascii="Arial" w:hAnsi="Arial" w:cs="Arial"/>
          <w:spacing w:val="-3"/>
          <w:sz w:val="22"/>
          <w:szCs w:val="22"/>
          <w:lang w:val="es-ES_tradnl"/>
        </w:rPr>
        <w:t xml:space="preserve"> </w:t>
      </w:r>
      <w:r w:rsidR="009277AB" w:rsidRPr="00076EEC">
        <w:rPr>
          <w:rFonts w:ascii="Arial" w:hAnsi="Arial" w:cs="Arial"/>
          <w:sz w:val="22"/>
          <w:szCs w:val="22"/>
        </w:rPr>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w:t>
      </w:r>
      <w:r w:rsidR="009277AB" w:rsidRPr="00076EEC">
        <w:rPr>
          <w:rFonts w:ascii="Arial" w:hAnsi="Arial" w:cs="Arial"/>
          <w:spacing w:val="-3"/>
          <w:sz w:val="22"/>
          <w:szCs w:val="22"/>
          <w:lang w:val="es-ES_tradnl"/>
        </w:rPr>
        <w:t>(En caso de un consorcio a constituirse, deberán presentarlo cada uno de sus integrantes; y, de haberse constituido el consorcio, también de él).</w:t>
      </w:r>
      <w:r w:rsidR="009277AB" w:rsidRPr="00076EEC">
        <w:rPr>
          <w:rFonts w:ascii="Arial" w:hAnsi="Arial" w:cs="Arial"/>
          <w:sz w:val="22"/>
          <w:szCs w:val="22"/>
        </w:rPr>
        <w:t xml:space="preserve"> </w:t>
      </w:r>
    </w:p>
    <w:p w:rsidR="009277AB" w:rsidRPr="00076EEC" w:rsidRDefault="009277AB" w:rsidP="009277AB">
      <w:pPr>
        <w:widowControl w:val="0"/>
        <w:autoSpaceDE w:val="0"/>
        <w:autoSpaceDN w:val="0"/>
        <w:adjustRightInd w:val="0"/>
        <w:ind w:left="720" w:hanging="720"/>
        <w:jc w:val="both"/>
        <w:rPr>
          <w:rFonts w:ascii="Arial" w:hAnsi="Arial" w:cs="Arial"/>
          <w:sz w:val="22"/>
          <w:szCs w:val="22"/>
        </w:rPr>
      </w:pPr>
    </w:p>
    <w:p w:rsidR="009277AB" w:rsidRPr="00076EEC" w:rsidRDefault="009277AB" w:rsidP="009277AB">
      <w:pPr>
        <w:widowControl w:val="0"/>
        <w:autoSpaceDE w:val="0"/>
        <w:autoSpaceDN w:val="0"/>
        <w:adjustRightInd w:val="0"/>
        <w:ind w:left="720"/>
        <w:jc w:val="both"/>
        <w:rPr>
          <w:rFonts w:ascii="Arial" w:hAnsi="Arial" w:cs="Arial"/>
          <w:sz w:val="22"/>
          <w:szCs w:val="22"/>
        </w:rPr>
      </w:pPr>
      <w:r w:rsidRPr="00076EEC">
        <w:rPr>
          <w:rFonts w:ascii="Arial" w:hAnsi="Arial" w:cs="Arial"/>
          <w:sz w:val="22"/>
          <w:szCs w:val="22"/>
        </w:rPr>
        <w:t xml:space="preserve">Este documento será de los que podrá ser aclarado o presentado como prueba si la </w:t>
      </w:r>
      <w:r w:rsidR="000B5C75">
        <w:rPr>
          <w:rFonts w:ascii="Arial" w:hAnsi="Arial" w:cs="Arial"/>
          <w:sz w:val="22"/>
          <w:szCs w:val="22"/>
        </w:rPr>
        <w:t>Comisión Técnica de Apoyo de Subasta Inversa</w:t>
      </w:r>
      <w:r w:rsidRPr="00076EEC">
        <w:rPr>
          <w:rFonts w:ascii="Arial" w:hAnsi="Arial" w:cs="Arial"/>
          <w:sz w:val="22"/>
          <w:szCs w:val="22"/>
        </w:rPr>
        <w:t xml:space="preserve"> considera necesario</w:t>
      </w:r>
      <w:r w:rsidR="00531CB1">
        <w:rPr>
          <w:rFonts w:ascii="Arial" w:hAnsi="Arial" w:cs="Arial"/>
          <w:sz w:val="22"/>
          <w:szCs w:val="22"/>
        </w:rPr>
        <w:t>.</w:t>
      </w:r>
    </w:p>
    <w:p w:rsidR="009277AB" w:rsidRPr="00076EEC" w:rsidRDefault="009277AB" w:rsidP="009277AB">
      <w:pPr>
        <w:tabs>
          <w:tab w:val="left" w:pos="-720"/>
        </w:tabs>
        <w:suppressAutoHyphens/>
        <w:jc w:val="both"/>
        <w:rPr>
          <w:rFonts w:ascii="Arial" w:hAnsi="Arial" w:cs="Arial"/>
          <w:spacing w:val="-3"/>
          <w:sz w:val="22"/>
          <w:szCs w:val="22"/>
        </w:rPr>
      </w:pPr>
    </w:p>
    <w:p w:rsidR="009277AB" w:rsidRPr="00076EEC" w:rsidRDefault="00061C02" w:rsidP="009277AB">
      <w:pPr>
        <w:tabs>
          <w:tab w:val="left" w:pos="-720"/>
        </w:tabs>
        <w:suppressAutoHyphens/>
        <w:ind w:left="720" w:hanging="720"/>
        <w:jc w:val="both"/>
        <w:rPr>
          <w:rFonts w:ascii="Arial" w:hAnsi="Arial" w:cs="Arial"/>
          <w:spacing w:val="-3"/>
          <w:sz w:val="22"/>
          <w:szCs w:val="22"/>
          <w:lang w:val="es-ES_tradnl"/>
        </w:rPr>
      </w:pPr>
      <w:r>
        <w:rPr>
          <w:rFonts w:ascii="Arial" w:hAnsi="Arial" w:cs="Arial"/>
          <w:bCs/>
          <w:spacing w:val="-3"/>
          <w:sz w:val="22"/>
          <w:szCs w:val="22"/>
        </w:rPr>
        <w:t>7</w:t>
      </w:r>
      <w:r w:rsidR="00531CB1">
        <w:rPr>
          <w:rFonts w:ascii="Arial" w:hAnsi="Arial" w:cs="Arial"/>
          <w:bCs/>
          <w:spacing w:val="-3"/>
          <w:sz w:val="22"/>
          <w:szCs w:val="22"/>
        </w:rPr>
        <w:t>.3.4</w:t>
      </w:r>
      <w:r w:rsidR="00531CB1">
        <w:rPr>
          <w:rFonts w:ascii="Arial" w:hAnsi="Arial" w:cs="Arial"/>
          <w:bCs/>
          <w:spacing w:val="-3"/>
          <w:sz w:val="22"/>
          <w:szCs w:val="22"/>
        </w:rPr>
        <w:tab/>
      </w:r>
      <w:r w:rsidR="009277AB" w:rsidRPr="00076EEC">
        <w:rPr>
          <w:rFonts w:ascii="Arial" w:hAnsi="Arial" w:cs="Arial"/>
          <w:b/>
          <w:bCs/>
          <w:spacing w:val="-3"/>
          <w:sz w:val="22"/>
          <w:szCs w:val="22"/>
          <w:lang w:val="es-ES_tradnl"/>
        </w:rPr>
        <w:t>Bienes a suministrar:</w:t>
      </w:r>
      <w:r w:rsidR="009277AB" w:rsidRPr="00076EEC">
        <w:rPr>
          <w:rFonts w:ascii="Arial" w:hAnsi="Arial" w:cs="Arial"/>
          <w:spacing w:val="-3"/>
          <w:sz w:val="22"/>
          <w:szCs w:val="22"/>
          <w:lang w:val="es-ES_tradnl"/>
        </w:rPr>
        <w:t xml:space="preserve"> Se presentarán las Especificaciones Técnicas de los bienes a suministrarse, con suficiente detalle para permitir establecer el grado de cumplimiento de lo exigido en la Sección 4 de estos pliegos. Lo expresado en estas especificaciones será de cumplimiento obligatorio para el suministro.</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A estas especificaciones 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E74A30" w:rsidRDefault="00E74A30" w:rsidP="00E74A30">
      <w:pPr>
        <w:widowControl w:val="0"/>
        <w:autoSpaceDE w:val="0"/>
        <w:autoSpaceDN w:val="0"/>
        <w:adjustRightInd w:val="0"/>
        <w:ind w:right="-1"/>
        <w:rPr>
          <w:rFonts w:ascii="Arial" w:hAnsi="Arial" w:cs="Arial"/>
          <w:sz w:val="22"/>
          <w:szCs w:val="22"/>
          <w:lang w:val="es-ES_tradnl"/>
        </w:rPr>
      </w:pPr>
    </w:p>
    <w:p w:rsidR="00944406" w:rsidRPr="00076EEC" w:rsidRDefault="00061C02" w:rsidP="00944406">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7</w:t>
      </w:r>
      <w:r w:rsidR="00944406">
        <w:rPr>
          <w:rFonts w:ascii="Arial" w:hAnsi="Arial" w:cs="Arial"/>
          <w:b/>
          <w:bCs/>
          <w:spacing w:val="-3"/>
          <w:sz w:val="22"/>
          <w:szCs w:val="22"/>
          <w:lang w:val="es-ES_tradnl"/>
        </w:rPr>
        <w:t>.4</w:t>
      </w:r>
      <w:r w:rsidR="00944406">
        <w:rPr>
          <w:rFonts w:ascii="Arial" w:hAnsi="Arial" w:cs="Arial"/>
          <w:b/>
          <w:bCs/>
          <w:spacing w:val="-3"/>
          <w:sz w:val="22"/>
          <w:szCs w:val="22"/>
          <w:lang w:val="es-ES_tradnl"/>
        </w:rPr>
        <w:tab/>
      </w:r>
      <w:r w:rsidR="00944406" w:rsidRPr="00076EEC">
        <w:rPr>
          <w:rFonts w:ascii="Arial" w:hAnsi="Arial" w:cs="Arial"/>
          <w:b/>
          <w:bCs/>
          <w:spacing w:val="-3"/>
          <w:sz w:val="22"/>
          <w:szCs w:val="22"/>
          <w:lang w:val="es-ES_tradnl"/>
        </w:rPr>
        <w:t xml:space="preserve"> MODELOS DE FORMULARIOS:</w:t>
      </w:r>
    </w:p>
    <w:p w:rsidR="00944406" w:rsidRPr="00076EEC" w:rsidRDefault="00944406" w:rsidP="00944406">
      <w:pPr>
        <w:tabs>
          <w:tab w:val="left" w:pos="-720"/>
        </w:tabs>
        <w:suppressAutoHyphens/>
        <w:jc w:val="both"/>
        <w:rPr>
          <w:rFonts w:ascii="Arial" w:hAnsi="Arial" w:cs="Arial"/>
          <w:spacing w:val="-3"/>
          <w:sz w:val="22"/>
          <w:szCs w:val="22"/>
          <w:lang w:val="es-ES_tradnl"/>
        </w:rPr>
      </w:pPr>
    </w:p>
    <w:p w:rsidR="00944406" w:rsidRPr="00076EEC" w:rsidRDefault="00061C02" w:rsidP="00944406">
      <w:pPr>
        <w:tabs>
          <w:tab w:val="left" w:pos="-720"/>
        </w:tabs>
        <w:suppressAutoHyphens/>
        <w:jc w:val="both"/>
        <w:rPr>
          <w:rFonts w:ascii="Arial" w:hAnsi="Arial" w:cs="Arial"/>
          <w:spacing w:val="-3"/>
          <w:sz w:val="22"/>
          <w:szCs w:val="22"/>
          <w:lang w:val="es-ES_tradnl"/>
        </w:rPr>
      </w:pPr>
      <w:r>
        <w:rPr>
          <w:rFonts w:ascii="Arial" w:hAnsi="Arial" w:cs="Arial"/>
          <w:bCs/>
          <w:spacing w:val="-3"/>
          <w:sz w:val="22"/>
          <w:szCs w:val="22"/>
          <w:lang w:val="es-ES_tradnl"/>
        </w:rPr>
        <w:t>7</w:t>
      </w:r>
      <w:r w:rsidR="00944406">
        <w:rPr>
          <w:rFonts w:ascii="Arial" w:hAnsi="Arial" w:cs="Arial"/>
          <w:bCs/>
          <w:spacing w:val="-3"/>
          <w:sz w:val="22"/>
          <w:szCs w:val="22"/>
          <w:lang w:val="es-ES_tradnl"/>
        </w:rPr>
        <w:t>.4.1</w:t>
      </w:r>
      <w:r w:rsidR="00944406">
        <w:rPr>
          <w:rFonts w:ascii="Arial" w:hAnsi="Arial" w:cs="Arial"/>
          <w:bCs/>
          <w:spacing w:val="-3"/>
          <w:sz w:val="22"/>
          <w:szCs w:val="22"/>
          <w:lang w:val="es-ES_tradnl"/>
        </w:rPr>
        <w:tab/>
      </w:r>
      <w:r w:rsidR="00944406" w:rsidRPr="00076EEC">
        <w:rPr>
          <w:rFonts w:ascii="Arial" w:hAnsi="Arial" w:cs="Arial"/>
          <w:b/>
          <w:bCs/>
          <w:spacing w:val="-3"/>
          <w:sz w:val="22"/>
          <w:szCs w:val="22"/>
          <w:lang w:val="es-ES_tradnl"/>
        </w:rPr>
        <w:t xml:space="preserve">Formularios: </w:t>
      </w:r>
      <w:r w:rsidR="00944406" w:rsidRPr="00076EEC">
        <w:rPr>
          <w:rFonts w:ascii="Arial" w:hAnsi="Arial" w:cs="Arial"/>
          <w:spacing w:val="-3"/>
          <w:sz w:val="22"/>
          <w:szCs w:val="22"/>
          <w:lang w:val="es-ES_tradnl"/>
        </w:rPr>
        <w:t xml:space="preserve">Se presentan en la Sección 7 de estos Pliegos. </w:t>
      </w:r>
    </w:p>
    <w:p w:rsidR="00F32BEC" w:rsidRDefault="00F32BEC" w:rsidP="00E74A30">
      <w:pPr>
        <w:widowControl w:val="0"/>
        <w:autoSpaceDE w:val="0"/>
        <w:autoSpaceDN w:val="0"/>
        <w:adjustRightInd w:val="0"/>
        <w:ind w:right="-1"/>
        <w:rPr>
          <w:rFonts w:ascii="Arial" w:hAnsi="Arial" w:cs="Arial"/>
          <w:sz w:val="22"/>
          <w:szCs w:val="22"/>
          <w:lang w:val="es-ES_tradnl"/>
        </w:rPr>
      </w:pPr>
    </w:p>
    <w:p w:rsidR="00944406" w:rsidRDefault="00944406" w:rsidP="00E74A30">
      <w:pPr>
        <w:widowControl w:val="0"/>
        <w:autoSpaceDE w:val="0"/>
        <w:autoSpaceDN w:val="0"/>
        <w:adjustRightInd w:val="0"/>
        <w:ind w:right="-1"/>
        <w:rPr>
          <w:rFonts w:ascii="Arial" w:hAnsi="Arial" w:cs="Arial"/>
          <w:sz w:val="22"/>
          <w:szCs w:val="22"/>
          <w:lang w:val="es-ES_tradnl"/>
        </w:rPr>
      </w:pPr>
    </w:p>
    <w:p w:rsidR="00944406" w:rsidRPr="00076EEC" w:rsidRDefault="00944406" w:rsidP="0094440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 xml:space="preserve">CAPITULO </w:t>
      </w:r>
      <w:r>
        <w:rPr>
          <w:rFonts w:ascii="Arial" w:hAnsi="Arial" w:cs="Arial"/>
          <w:b/>
          <w:sz w:val="22"/>
          <w:szCs w:val="22"/>
        </w:rPr>
        <w:t>VIII</w:t>
      </w:r>
    </w:p>
    <w:p w:rsidR="00944406" w:rsidRPr="00076EEC" w:rsidRDefault="00944406" w:rsidP="0094440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PERTINENCIA DEL RECLAMO</w:t>
      </w:r>
    </w:p>
    <w:p w:rsidR="00944406" w:rsidRPr="00076EEC" w:rsidRDefault="00944406" w:rsidP="00944406">
      <w:pPr>
        <w:widowControl w:val="0"/>
        <w:autoSpaceDE w:val="0"/>
        <w:autoSpaceDN w:val="0"/>
        <w:adjustRightInd w:val="0"/>
        <w:jc w:val="center"/>
        <w:rPr>
          <w:rFonts w:ascii="Arial" w:hAnsi="Arial" w:cs="Arial"/>
          <w:b/>
          <w:sz w:val="22"/>
          <w:szCs w:val="22"/>
        </w:rPr>
      </w:pPr>
    </w:p>
    <w:p w:rsidR="00944406" w:rsidRPr="00C057EA" w:rsidRDefault="00944406" w:rsidP="00944406">
      <w:pPr>
        <w:widowControl w:val="0"/>
        <w:autoSpaceDE w:val="0"/>
        <w:autoSpaceDN w:val="0"/>
        <w:adjustRightInd w:val="0"/>
        <w:jc w:val="both"/>
        <w:rPr>
          <w:rFonts w:ascii="Arial" w:hAnsi="Arial" w:cs="Arial"/>
          <w:sz w:val="22"/>
          <w:szCs w:val="22"/>
        </w:rPr>
      </w:pPr>
      <w:r w:rsidRPr="00076EEC">
        <w:rPr>
          <w:rFonts w:ascii="Arial" w:hAnsi="Arial" w:cs="Arial"/>
          <w:b/>
          <w:sz w:val="22"/>
          <w:szCs w:val="22"/>
        </w:rPr>
        <w:t>8.1</w:t>
      </w:r>
      <w:r w:rsidRPr="00076EEC">
        <w:rPr>
          <w:rFonts w:ascii="Arial" w:hAnsi="Arial" w:cs="Arial"/>
          <w:b/>
          <w:sz w:val="22"/>
          <w:szCs w:val="22"/>
        </w:rPr>
        <w:tab/>
        <w:t xml:space="preserve">Reclamos: </w:t>
      </w:r>
      <w:r w:rsidRPr="00076EEC">
        <w:rPr>
          <w:rFonts w:ascii="Arial" w:hAnsi="Arial" w:cs="Arial"/>
          <w:sz w:val="22"/>
          <w:szCs w:val="22"/>
        </w:rPr>
        <w:t xml:space="preserve">Para el evento de que los oferentes o adjudicatarios presenten reclamos relacionados con su oferta respecto del trámite precontractual o de la </w:t>
      </w:r>
      <w:r w:rsidRPr="00C057EA">
        <w:rPr>
          <w:rFonts w:ascii="Arial" w:hAnsi="Arial" w:cs="Arial"/>
          <w:sz w:val="22"/>
          <w:szCs w:val="22"/>
        </w:rPr>
        <w:t>adjudicación, se sujetarán al procedimiento previsto en los Art. 102 y 103 de la LOSNCP en concordancia con el Capítulo 1 del Título V de su Reglamento General.</w:t>
      </w:r>
    </w:p>
    <w:p w:rsidR="00944406" w:rsidRPr="00C24DFF" w:rsidRDefault="00944406" w:rsidP="00944406">
      <w:pPr>
        <w:widowControl w:val="0"/>
        <w:autoSpaceDE w:val="0"/>
        <w:autoSpaceDN w:val="0"/>
        <w:adjustRightInd w:val="0"/>
        <w:jc w:val="both"/>
        <w:rPr>
          <w:rFonts w:ascii="Arial" w:hAnsi="Arial" w:cs="Arial"/>
          <w:color w:val="FF0000"/>
          <w:sz w:val="22"/>
          <w:szCs w:val="22"/>
        </w:rPr>
      </w:pPr>
    </w:p>
    <w:p w:rsidR="00944406" w:rsidRPr="00944406" w:rsidRDefault="00944406" w:rsidP="00E74A30">
      <w:pPr>
        <w:widowControl w:val="0"/>
        <w:autoSpaceDE w:val="0"/>
        <w:autoSpaceDN w:val="0"/>
        <w:adjustRightInd w:val="0"/>
        <w:ind w:right="-1"/>
        <w:rPr>
          <w:rFonts w:ascii="Arial" w:hAnsi="Arial" w:cs="Arial"/>
          <w:sz w:val="22"/>
          <w:szCs w:val="22"/>
        </w:rPr>
      </w:pPr>
    </w:p>
    <w:p w:rsidR="00F32BEC" w:rsidRPr="007F7CC6" w:rsidRDefault="00F32BEC" w:rsidP="00F32BEC">
      <w:pPr>
        <w:pStyle w:val="Ttulo1"/>
        <w:jc w:val="center"/>
      </w:pPr>
      <w:r w:rsidRPr="007F7CC6">
        <w:t xml:space="preserve">CAPITULO </w:t>
      </w:r>
      <w:r w:rsidR="00944406">
        <w:t>IX</w:t>
      </w:r>
    </w:p>
    <w:p w:rsidR="00F32BEC" w:rsidRPr="007F7CC6" w:rsidRDefault="00F32BEC" w:rsidP="00F32BEC">
      <w:pPr>
        <w:tabs>
          <w:tab w:val="center" w:pos="4334"/>
        </w:tabs>
        <w:suppressAutoHyphens/>
        <w:jc w:val="both"/>
        <w:rPr>
          <w:rFonts w:ascii="Arial" w:hAnsi="Arial" w:cs="Arial"/>
          <w:b/>
          <w:bCs/>
          <w:spacing w:val="-3"/>
          <w:lang w:val="es-ES_tradnl"/>
        </w:rPr>
      </w:pPr>
      <w:r w:rsidRPr="007F7CC6">
        <w:rPr>
          <w:rFonts w:ascii="Arial" w:hAnsi="Arial" w:cs="Arial"/>
          <w:b/>
          <w:bCs/>
          <w:spacing w:val="-3"/>
          <w:lang w:val="es-ES_tradnl"/>
        </w:rPr>
        <w:tab/>
      </w:r>
      <w:r>
        <w:rPr>
          <w:rFonts w:ascii="Arial" w:hAnsi="Arial" w:cs="Arial"/>
          <w:b/>
          <w:bCs/>
          <w:spacing w:val="-3"/>
          <w:lang w:val="es-ES_tradnl"/>
        </w:rPr>
        <w:t xml:space="preserve">METODO DE EVALUACION </w:t>
      </w:r>
    </w:p>
    <w:p w:rsidR="00F32BEC" w:rsidRPr="007F7CC6" w:rsidRDefault="00F32BEC" w:rsidP="00F32BEC">
      <w:pPr>
        <w:tabs>
          <w:tab w:val="center" w:pos="4334"/>
        </w:tabs>
        <w:suppressAutoHyphens/>
        <w:jc w:val="both"/>
        <w:rPr>
          <w:rFonts w:ascii="Arial" w:hAnsi="Arial" w:cs="Arial"/>
          <w:b/>
          <w:spacing w:val="-3"/>
          <w:lang w:val="es-ES_tradnl"/>
        </w:rPr>
      </w:pPr>
      <w:r w:rsidRPr="007F7CC6">
        <w:rPr>
          <w:rFonts w:ascii="Arial" w:hAnsi="Arial" w:cs="Arial"/>
          <w:b/>
          <w:bCs/>
          <w:spacing w:val="-3"/>
          <w:lang w:val="es-ES_tradnl"/>
        </w:rPr>
        <w:tab/>
        <w:t>DE LAS PROPUESTAS</w:t>
      </w:r>
    </w:p>
    <w:p w:rsidR="00F32BEC" w:rsidRDefault="00F32BEC" w:rsidP="00E74A30">
      <w:pPr>
        <w:widowControl w:val="0"/>
        <w:autoSpaceDE w:val="0"/>
        <w:autoSpaceDN w:val="0"/>
        <w:adjustRightInd w:val="0"/>
        <w:ind w:right="-1"/>
        <w:rPr>
          <w:rFonts w:ascii="Arial" w:hAnsi="Arial" w:cs="Arial"/>
          <w:sz w:val="22"/>
          <w:szCs w:val="22"/>
          <w:lang w:val="es-ES_tradnl"/>
        </w:rPr>
      </w:pPr>
    </w:p>
    <w:p w:rsidR="00531CB1" w:rsidRDefault="00531CB1" w:rsidP="00E74A30">
      <w:pPr>
        <w:widowControl w:val="0"/>
        <w:autoSpaceDE w:val="0"/>
        <w:autoSpaceDN w:val="0"/>
        <w:adjustRightInd w:val="0"/>
        <w:ind w:right="-1"/>
        <w:rPr>
          <w:rFonts w:ascii="Arial" w:hAnsi="Arial" w:cs="Arial"/>
          <w:sz w:val="22"/>
          <w:szCs w:val="22"/>
          <w:lang w:val="es-ES_tradnl"/>
        </w:rPr>
      </w:pPr>
    </w:p>
    <w:p w:rsidR="00F32BEC" w:rsidRPr="00076EEC" w:rsidRDefault="00944406" w:rsidP="00F32BEC">
      <w:pPr>
        <w:widowControl w:val="0"/>
        <w:autoSpaceDE w:val="0"/>
        <w:autoSpaceDN w:val="0"/>
        <w:adjustRightInd w:val="0"/>
        <w:ind w:left="709" w:hanging="709"/>
        <w:jc w:val="both"/>
        <w:rPr>
          <w:rFonts w:ascii="Arial" w:hAnsi="Arial" w:cs="Arial"/>
          <w:b/>
          <w:sz w:val="22"/>
          <w:szCs w:val="22"/>
        </w:rPr>
      </w:pPr>
      <w:r>
        <w:rPr>
          <w:rFonts w:ascii="Arial" w:hAnsi="Arial" w:cs="Arial"/>
          <w:b/>
          <w:sz w:val="22"/>
          <w:szCs w:val="22"/>
        </w:rPr>
        <w:t>9</w:t>
      </w:r>
      <w:r w:rsidR="00F32BEC">
        <w:rPr>
          <w:rFonts w:ascii="Arial" w:hAnsi="Arial" w:cs="Arial"/>
          <w:b/>
          <w:sz w:val="22"/>
          <w:szCs w:val="22"/>
        </w:rPr>
        <w:t>.1</w:t>
      </w:r>
      <w:r w:rsidR="00F32BEC">
        <w:rPr>
          <w:rFonts w:ascii="Arial" w:hAnsi="Arial" w:cs="Arial"/>
          <w:b/>
          <w:sz w:val="22"/>
          <w:szCs w:val="22"/>
        </w:rPr>
        <w:tab/>
      </w:r>
      <w:r w:rsidR="00F32BEC" w:rsidRPr="00076EEC">
        <w:rPr>
          <w:rFonts w:ascii="Arial" w:hAnsi="Arial" w:cs="Arial"/>
          <w:b/>
          <w:sz w:val="22"/>
          <w:szCs w:val="22"/>
        </w:rPr>
        <w:t xml:space="preserve">Calificación de ofertas </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sidRPr="004154AC">
        <w:rPr>
          <w:rFonts w:ascii="Arial" w:hAnsi="Arial" w:cs="Arial"/>
          <w:sz w:val="22"/>
          <w:szCs w:val="22"/>
        </w:rPr>
        <w:t>9</w:t>
      </w:r>
      <w:r w:rsidR="00F32BEC" w:rsidRPr="004154AC">
        <w:rPr>
          <w:rFonts w:ascii="Arial" w:hAnsi="Arial" w:cs="Arial"/>
          <w:sz w:val="22"/>
          <w:szCs w:val="22"/>
        </w:rPr>
        <w:t>.1.2</w:t>
      </w:r>
      <w:r w:rsidR="00F32BEC" w:rsidRPr="004154AC">
        <w:rPr>
          <w:rFonts w:ascii="Arial" w:hAnsi="Arial" w:cs="Arial"/>
          <w:sz w:val="22"/>
          <w:szCs w:val="22"/>
        </w:rPr>
        <w:tab/>
      </w:r>
      <w:r w:rsidR="00F32BEC" w:rsidRPr="004154AC">
        <w:rPr>
          <w:rFonts w:ascii="Arial" w:hAnsi="Arial" w:cs="Arial"/>
          <w:b/>
          <w:sz w:val="22"/>
          <w:szCs w:val="22"/>
        </w:rPr>
        <w:t xml:space="preserve">De la </w:t>
      </w:r>
      <w:r w:rsidR="000B5C75">
        <w:rPr>
          <w:rFonts w:ascii="Arial" w:hAnsi="Arial" w:cs="Arial"/>
          <w:b/>
          <w:sz w:val="22"/>
          <w:szCs w:val="22"/>
        </w:rPr>
        <w:t>Comisión Técnica de Apoyo de Subasta Inversa</w:t>
      </w:r>
      <w:r w:rsidR="00F32BEC" w:rsidRPr="004154AC">
        <w:rPr>
          <w:rFonts w:ascii="Arial" w:hAnsi="Arial" w:cs="Arial"/>
          <w:sz w:val="22"/>
          <w:szCs w:val="22"/>
        </w:rPr>
        <w:t xml:space="preserve">: La </w:t>
      </w:r>
      <w:r w:rsidR="000B5C75">
        <w:rPr>
          <w:rFonts w:ascii="Arial" w:hAnsi="Arial" w:cs="Arial"/>
          <w:sz w:val="22"/>
          <w:szCs w:val="22"/>
        </w:rPr>
        <w:t>Comisión Técnica de Apoyo de Subasta Inversa</w:t>
      </w:r>
      <w:r w:rsidR="00F32BEC" w:rsidRPr="004154AC">
        <w:rPr>
          <w:rFonts w:ascii="Arial" w:hAnsi="Arial" w:cs="Arial"/>
          <w:sz w:val="22"/>
          <w:szCs w:val="22"/>
        </w:rPr>
        <w:t xml:space="preserve"> analizará las ofertas,</w:t>
      </w:r>
      <w:r w:rsidR="00F32BEC" w:rsidRPr="004154AC">
        <w:rPr>
          <w:rFonts w:ascii="Arial" w:hAnsi="Arial" w:cs="Arial"/>
          <w:color w:val="FF0000"/>
          <w:sz w:val="22"/>
          <w:szCs w:val="22"/>
        </w:rPr>
        <w:t xml:space="preserve"> </w:t>
      </w:r>
      <w:r w:rsidR="00F32BEC" w:rsidRPr="004154AC">
        <w:rPr>
          <w:rFonts w:ascii="Arial" w:hAnsi="Arial" w:cs="Arial"/>
          <w:sz w:val="22"/>
          <w:szCs w:val="22"/>
        </w:rPr>
        <w:t xml:space="preserve">incluso en el caso de haberse presentado una sola, en </w:t>
      </w:r>
      <w:r w:rsidR="000069C4" w:rsidRPr="004154AC">
        <w:rPr>
          <w:rFonts w:ascii="Arial" w:hAnsi="Arial" w:cs="Arial"/>
          <w:sz w:val="22"/>
          <w:szCs w:val="22"/>
        </w:rPr>
        <w:t>el</w:t>
      </w:r>
      <w:r w:rsidR="00F32BEC" w:rsidRPr="004154AC">
        <w:rPr>
          <w:rFonts w:ascii="Arial" w:hAnsi="Arial" w:cs="Arial"/>
          <w:sz w:val="22"/>
          <w:szCs w:val="22"/>
        </w:rPr>
        <w:t xml:space="preserve"> plazo </w:t>
      </w:r>
      <w:r w:rsidR="000069C4" w:rsidRPr="004154AC">
        <w:rPr>
          <w:rFonts w:ascii="Arial" w:hAnsi="Arial" w:cs="Arial"/>
          <w:sz w:val="22"/>
          <w:szCs w:val="22"/>
        </w:rPr>
        <w:t>estipulado en la convocatoria</w:t>
      </w:r>
      <w:r w:rsidR="004154AC" w:rsidRPr="004154AC">
        <w:rPr>
          <w:rFonts w:ascii="Arial" w:hAnsi="Arial" w:cs="Arial"/>
          <w:sz w:val="22"/>
          <w:szCs w:val="22"/>
        </w:rPr>
        <w:t>.</w:t>
      </w:r>
      <w:r w:rsidR="00F32BEC" w:rsidRPr="004154AC">
        <w:rPr>
          <w:rFonts w:ascii="Arial" w:hAnsi="Arial" w:cs="Arial"/>
          <w:sz w:val="22"/>
          <w:szCs w:val="22"/>
        </w:rPr>
        <w:t xml:space="preserve"> De considerarlo pertinente podrá designar Subcomisiones que apoyen su trabajo.</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.1.3</w:t>
      </w:r>
      <w:r w:rsidR="00F32BEC">
        <w:rPr>
          <w:rFonts w:ascii="Arial" w:hAnsi="Arial" w:cs="Arial"/>
          <w:sz w:val="22"/>
          <w:szCs w:val="22"/>
        </w:rPr>
        <w:tab/>
      </w:r>
      <w:r w:rsidR="00F32BEC" w:rsidRPr="00076EEC">
        <w:rPr>
          <w:rFonts w:ascii="Arial" w:hAnsi="Arial" w:cs="Arial"/>
          <w:b/>
          <w:sz w:val="22"/>
          <w:szCs w:val="22"/>
        </w:rPr>
        <w:t>Aclaraciones</w:t>
      </w:r>
      <w:r w:rsidR="00F32BEC" w:rsidRPr="00076EEC">
        <w:rPr>
          <w:rFonts w:ascii="Arial" w:hAnsi="Arial" w:cs="Arial"/>
          <w:sz w:val="22"/>
          <w:szCs w:val="22"/>
        </w:rPr>
        <w:t xml:space="preserve">: La </w:t>
      </w:r>
      <w:r w:rsidR="000B5C75">
        <w:rPr>
          <w:rFonts w:ascii="Arial" w:hAnsi="Arial" w:cs="Arial"/>
          <w:sz w:val="22"/>
          <w:szCs w:val="22"/>
        </w:rPr>
        <w:t>Comisión Técnica de Apoyo de Subasta Inversa</w:t>
      </w:r>
      <w:r w:rsidR="00F32BEC" w:rsidRPr="00076EEC">
        <w:rPr>
          <w:rFonts w:ascii="Arial" w:hAnsi="Arial" w:cs="Arial"/>
          <w:sz w:val="22"/>
          <w:szCs w:val="22"/>
        </w:rPr>
        <w:t>, de considerarlo necesario podrá solicitar a los oferentes las aclaraciones y pruebas que requiera, conforme lo permite el Artículo 90 del Reglamento de la LOSNCP.</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.1.4</w:t>
      </w:r>
      <w:r w:rsidR="00F32BEC">
        <w:rPr>
          <w:rFonts w:ascii="Arial" w:hAnsi="Arial" w:cs="Arial"/>
          <w:sz w:val="22"/>
          <w:szCs w:val="22"/>
        </w:rPr>
        <w:tab/>
      </w:r>
      <w:r w:rsidR="00F32BEC" w:rsidRPr="00076EEC">
        <w:rPr>
          <w:rFonts w:ascii="Arial" w:hAnsi="Arial" w:cs="Arial"/>
          <w:b/>
          <w:sz w:val="22"/>
          <w:szCs w:val="22"/>
        </w:rPr>
        <w:t>Método de evaluación:</w:t>
      </w:r>
      <w:r w:rsidR="00F32BEC">
        <w:rPr>
          <w:rFonts w:ascii="Arial" w:hAnsi="Arial" w:cs="Arial"/>
          <w:sz w:val="22"/>
          <w:szCs w:val="22"/>
        </w:rPr>
        <w:t xml:space="preserve"> </w:t>
      </w:r>
      <w:r w:rsidR="00F32BEC" w:rsidRPr="00076EEC">
        <w:rPr>
          <w:rFonts w:ascii="Arial" w:hAnsi="Arial" w:cs="Arial"/>
          <w:sz w:val="22"/>
          <w:szCs w:val="22"/>
        </w:rPr>
        <w:t>El método de evaluación de las ofertas será el establecido en el artículo 88 del Reglamento de la LOSNCP</w:t>
      </w:r>
      <w:r w:rsidR="00631AAE">
        <w:rPr>
          <w:rFonts w:ascii="Arial" w:hAnsi="Arial" w:cs="Arial"/>
          <w:sz w:val="22"/>
          <w:szCs w:val="22"/>
        </w:rPr>
        <w:t xml:space="preserve"> y en estos pliegos</w:t>
      </w:r>
      <w:r w:rsidR="00F32BEC" w:rsidRPr="00076EEC">
        <w:rPr>
          <w:rFonts w:ascii="Arial" w:hAnsi="Arial" w:cs="Arial"/>
          <w:sz w:val="22"/>
          <w:szCs w:val="22"/>
        </w:rPr>
        <w:t>.</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.1.5</w:t>
      </w:r>
      <w:r w:rsidR="00F32BEC">
        <w:rPr>
          <w:rFonts w:ascii="Arial" w:hAnsi="Arial" w:cs="Arial"/>
          <w:sz w:val="22"/>
          <w:szCs w:val="22"/>
        </w:rPr>
        <w:tab/>
      </w:r>
      <w:r w:rsidR="00F32BEC" w:rsidRPr="00076EEC">
        <w:rPr>
          <w:rFonts w:ascii="Arial" w:hAnsi="Arial" w:cs="Arial"/>
          <w:b/>
          <w:sz w:val="22"/>
          <w:szCs w:val="22"/>
        </w:rPr>
        <w:t>De calificación</w:t>
      </w:r>
      <w:r w:rsidR="00F32BEC" w:rsidRPr="00076EEC">
        <w:rPr>
          <w:rFonts w:ascii="Arial" w:hAnsi="Arial" w:cs="Arial"/>
          <w:sz w:val="22"/>
          <w:szCs w:val="22"/>
        </w:rPr>
        <w:t xml:space="preserve">: De conformidad con lo establecido en el artículo 88 del Reglamento de la LOSNCP, </w:t>
      </w:r>
      <w:r w:rsidR="00F32BEC">
        <w:rPr>
          <w:rFonts w:ascii="Arial" w:hAnsi="Arial" w:cs="Arial"/>
          <w:sz w:val="22"/>
          <w:szCs w:val="22"/>
        </w:rPr>
        <w:t>el Gobierno Provincial Autónomo de El Oro</w:t>
      </w:r>
      <w:r w:rsidR="00F32BEC" w:rsidRPr="00076EEC">
        <w:rPr>
          <w:rFonts w:ascii="Arial" w:hAnsi="Arial" w:cs="Arial"/>
          <w:sz w:val="22"/>
          <w:szCs w:val="22"/>
        </w:rPr>
        <w:t xml:space="preserve"> rechazará aquellas que no cumplan con los requisitos mínimos establecidos en </w:t>
      </w:r>
      <w:r w:rsidR="00F32BEC" w:rsidRPr="00AB6EED">
        <w:rPr>
          <w:rFonts w:ascii="Arial" w:hAnsi="Arial" w:cs="Arial"/>
          <w:sz w:val="22"/>
          <w:szCs w:val="22"/>
        </w:rPr>
        <w:t>el Capítulo 7</w:t>
      </w:r>
      <w:r w:rsidR="00F32BEC" w:rsidRPr="00076EEC">
        <w:rPr>
          <w:rFonts w:ascii="Arial" w:hAnsi="Arial" w:cs="Arial"/>
          <w:sz w:val="22"/>
          <w:szCs w:val="22"/>
        </w:rPr>
        <w:t xml:space="preserve"> de este Pliego.</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.1.6</w:t>
      </w:r>
      <w:r w:rsidR="00F32BEC">
        <w:rPr>
          <w:rFonts w:ascii="Arial" w:hAnsi="Arial" w:cs="Arial"/>
          <w:sz w:val="22"/>
          <w:szCs w:val="22"/>
        </w:rPr>
        <w:tab/>
      </w:r>
      <w:r w:rsidR="00F32BEC" w:rsidRPr="00076EEC">
        <w:rPr>
          <w:rFonts w:ascii="Arial" w:hAnsi="Arial" w:cs="Arial"/>
          <w:b/>
          <w:sz w:val="22"/>
          <w:szCs w:val="22"/>
        </w:rPr>
        <w:t>Calificación y habilitación de Participantes para Presentación de Ofertas.-</w:t>
      </w:r>
      <w:r w:rsidR="00F32BEC" w:rsidRPr="00076EEC">
        <w:rPr>
          <w:rFonts w:ascii="Arial" w:hAnsi="Arial" w:cs="Arial"/>
          <w:sz w:val="22"/>
          <w:szCs w:val="22"/>
        </w:rPr>
        <w:t xml:space="preserve"> La Entidad calificará y habilitará a los proveedores que hayan cumplido con lo estipulado en los pliegos. Sólo de los proveedores que</w:t>
      </w:r>
      <w:r w:rsidR="00F32BEC" w:rsidRPr="00076EEC">
        <w:rPr>
          <w:rFonts w:ascii="Arial" w:hAnsi="Arial" w:cs="Arial"/>
          <w:spacing w:val="2"/>
          <w:sz w:val="22"/>
          <w:szCs w:val="22"/>
          <w:lang w:val="es-ES_tradnl"/>
        </w:rPr>
        <w:t xml:space="preserve"> garanticen las mejores condiciones presentes y futuras en los aspectos técnicos, financieros y legales</w:t>
      </w:r>
      <w:r w:rsidR="00F32BEC" w:rsidRPr="00076EEC">
        <w:rPr>
          <w:rFonts w:ascii="Arial" w:hAnsi="Arial" w:cs="Arial"/>
          <w:sz w:val="22"/>
          <w:szCs w:val="22"/>
        </w:rPr>
        <w:t xml:space="preserve"> serán calificados por la Entidad Contratante y sus ofertas económicas podrán ser consideradas para efectos de adjudicación en la </w:t>
      </w:r>
      <w:r w:rsidR="00AB6EED">
        <w:rPr>
          <w:rFonts w:ascii="Arial" w:hAnsi="Arial" w:cs="Arial"/>
          <w:sz w:val="22"/>
          <w:szCs w:val="22"/>
        </w:rPr>
        <w:t>Subasta Inversa</w:t>
      </w:r>
      <w:r w:rsidR="00F32BEC" w:rsidRPr="00076EEC">
        <w:rPr>
          <w:rFonts w:ascii="Arial" w:hAnsi="Arial" w:cs="Arial"/>
          <w:sz w:val="22"/>
          <w:szCs w:val="22"/>
        </w:rPr>
        <w:t>.</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.1.7</w:t>
      </w:r>
      <w:r w:rsidR="00F32BEC">
        <w:rPr>
          <w:rFonts w:ascii="Arial" w:hAnsi="Arial" w:cs="Arial"/>
          <w:sz w:val="22"/>
          <w:szCs w:val="22"/>
        </w:rPr>
        <w:tab/>
      </w:r>
      <w:r w:rsidR="00F32BEC" w:rsidRPr="00076EEC">
        <w:rPr>
          <w:rFonts w:ascii="Arial" w:hAnsi="Arial" w:cs="Arial"/>
          <w:b/>
          <w:sz w:val="22"/>
          <w:szCs w:val="22"/>
        </w:rPr>
        <w:t>Parámetros de Valoración</w:t>
      </w:r>
      <w:r w:rsidR="00F32BEC" w:rsidRPr="00076EEC">
        <w:rPr>
          <w:rFonts w:ascii="Arial" w:hAnsi="Arial" w:cs="Arial"/>
          <w:sz w:val="22"/>
          <w:szCs w:val="22"/>
        </w:rPr>
        <w:t xml:space="preserve">: La </w:t>
      </w:r>
      <w:r w:rsidR="000B5C75">
        <w:rPr>
          <w:rFonts w:ascii="Arial" w:hAnsi="Arial" w:cs="Arial"/>
          <w:sz w:val="22"/>
          <w:szCs w:val="22"/>
        </w:rPr>
        <w:t>Comisión Técnica de Apoyo de Subasta Inversa</w:t>
      </w:r>
      <w:r w:rsidR="00F32BEC" w:rsidRPr="00076EEC">
        <w:rPr>
          <w:rFonts w:ascii="Arial" w:hAnsi="Arial" w:cs="Arial"/>
          <w:sz w:val="22"/>
          <w:szCs w:val="22"/>
        </w:rPr>
        <w:t xml:space="preserve"> evaluará las ofertas </w:t>
      </w:r>
      <w:r w:rsidR="00F32BEC">
        <w:rPr>
          <w:rFonts w:ascii="Arial" w:hAnsi="Arial" w:cs="Arial"/>
          <w:sz w:val="22"/>
          <w:szCs w:val="22"/>
        </w:rPr>
        <w:t xml:space="preserve">técnicas </w:t>
      </w:r>
      <w:r w:rsidR="00F32BEC" w:rsidRPr="00076EEC">
        <w:rPr>
          <w:rFonts w:ascii="Arial" w:hAnsi="Arial" w:cs="Arial"/>
          <w:sz w:val="22"/>
          <w:szCs w:val="22"/>
        </w:rPr>
        <w:t>que no han sido rechazadas</w:t>
      </w:r>
      <w:r w:rsidR="00F32BEC">
        <w:rPr>
          <w:rFonts w:ascii="Arial" w:hAnsi="Arial" w:cs="Arial"/>
          <w:sz w:val="22"/>
          <w:szCs w:val="22"/>
        </w:rPr>
        <w:t>,</w:t>
      </w:r>
      <w:r w:rsidR="00F32BEC" w:rsidRPr="00076EEC">
        <w:rPr>
          <w:rFonts w:ascii="Arial" w:hAnsi="Arial" w:cs="Arial"/>
          <w:sz w:val="22"/>
          <w:szCs w:val="22"/>
        </w:rPr>
        <w:t xml:space="preserve"> en base a los siguientes parámetros:</w:t>
      </w:r>
    </w:p>
    <w:p w:rsidR="00F32BEC" w:rsidRPr="00076EEC" w:rsidRDefault="00F32BEC" w:rsidP="00F32BEC">
      <w:pPr>
        <w:widowControl w:val="0"/>
        <w:autoSpaceDE w:val="0"/>
        <w:autoSpaceDN w:val="0"/>
        <w:adjustRightInd w:val="0"/>
        <w:ind w:left="709" w:hanging="709"/>
        <w:rPr>
          <w:rFonts w:ascii="Arial" w:hAnsi="Arial" w:cs="Arial"/>
          <w:sz w:val="22"/>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7"/>
        <w:gridCol w:w="1767"/>
        <w:gridCol w:w="1721"/>
      </w:tblGrid>
      <w:tr w:rsidR="00F32BEC" w:rsidRPr="00076EEC">
        <w:trPr>
          <w:trHeight w:val="240"/>
        </w:trPr>
        <w:tc>
          <w:tcPr>
            <w:tcW w:w="4807" w:type="dxa"/>
            <w:vMerge w:val="restart"/>
          </w:tcPr>
          <w:p w:rsidR="00F32BEC" w:rsidRPr="00076EEC" w:rsidRDefault="00F32BEC" w:rsidP="00C650AF">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PARAMETROS DE VALORACION</w:t>
            </w:r>
          </w:p>
          <w:p w:rsidR="00F32BEC" w:rsidRPr="00076EEC" w:rsidRDefault="00F32BEC" w:rsidP="00C650AF">
            <w:pPr>
              <w:widowControl w:val="0"/>
              <w:autoSpaceDE w:val="0"/>
              <w:autoSpaceDN w:val="0"/>
              <w:adjustRightInd w:val="0"/>
              <w:jc w:val="center"/>
              <w:rPr>
                <w:rFonts w:ascii="Arial" w:hAnsi="Arial" w:cs="Arial"/>
                <w:b/>
                <w:sz w:val="22"/>
                <w:szCs w:val="22"/>
              </w:rPr>
            </w:pPr>
          </w:p>
        </w:tc>
        <w:tc>
          <w:tcPr>
            <w:tcW w:w="3488" w:type="dxa"/>
            <w:gridSpan w:val="2"/>
          </w:tcPr>
          <w:p w:rsidR="00F32BEC" w:rsidRPr="00076EEC" w:rsidRDefault="00F32BEC" w:rsidP="00C650AF">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PUNTAJE</w:t>
            </w:r>
          </w:p>
        </w:tc>
      </w:tr>
      <w:tr w:rsidR="00F32BEC" w:rsidRPr="00076EEC">
        <w:trPr>
          <w:trHeight w:val="315"/>
        </w:trPr>
        <w:tc>
          <w:tcPr>
            <w:tcW w:w="4807" w:type="dxa"/>
            <w:vMerge/>
          </w:tcPr>
          <w:p w:rsidR="00F32BEC" w:rsidRPr="00076EEC" w:rsidRDefault="00F32BEC" w:rsidP="00C650AF">
            <w:pPr>
              <w:widowControl w:val="0"/>
              <w:autoSpaceDE w:val="0"/>
              <w:autoSpaceDN w:val="0"/>
              <w:adjustRightInd w:val="0"/>
              <w:jc w:val="center"/>
              <w:rPr>
                <w:rFonts w:ascii="Arial" w:hAnsi="Arial" w:cs="Arial"/>
                <w:b/>
                <w:sz w:val="22"/>
                <w:szCs w:val="22"/>
              </w:rPr>
            </w:pPr>
          </w:p>
        </w:tc>
        <w:tc>
          <w:tcPr>
            <w:tcW w:w="1767" w:type="dxa"/>
          </w:tcPr>
          <w:p w:rsidR="00F32BEC" w:rsidRPr="00076EEC" w:rsidRDefault="001B5AA6"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Parcial</w:t>
            </w:r>
          </w:p>
        </w:tc>
        <w:tc>
          <w:tcPr>
            <w:tcW w:w="1721" w:type="dxa"/>
          </w:tcPr>
          <w:p w:rsidR="00F32BEC" w:rsidRPr="00076EEC" w:rsidRDefault="001B5AA6"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Total</w:t>
            </w:r>
          </w:p>
        </w:tc>
      </w:tr>
      <w:tr w:rsidR="00F32BEC" w:rsidRPr="00076EEC">
        <w:tc>
          <w:tcPr>
            <w:tcW w:w="4807" w:type="dxa"/>
          </w:tcPr>
          <w:p w:rsidR="00F32BEC" w:rsidRPr="00076EEC" w:rsidRDefault="00F32BEC" w:rsidP="00781169">
            <w:pPr>
              <w:widowControl w:val="0"/>
              <w:autoSpaceDE w:val="0"/>
              <w:autoSpaceDN w:val="0"/>
              <w:adjustRightInd w:val="0"/>
              <w:rPr>
                <w:rFonts w:ascii="Arial" w:hAnsi="Arial" w:cs="Arial"/>
                <w:sz w:val="22"/>
                <w:szCs w:val="22"/>
              </w:rPr>
            </w:pPr>
            <w:r>
              <w:rPr>
                <w:rFonts w:ascii="Arial" w:hAnsi="Arial" w:cs="Arial"/>
                <w:sz w:val="22"/>
                <w:szCs w:val="22"/>
              </w:rPr>
              <w:t xml:space="preserve">1.- </w:t>
            </w:r>
            <w:r w:rsidR="00781169">
              <w:rPr>
                <w:rFonts w:ascii="Arial" w:hAnsi="Arial" w:cs="Arial"/>
                <w:sz w:val="22"/>
                <w:szCs w:val="22"/>
              </w:rPr>
              <w:t xml:space="preserve">Experiencia </w:t>
            </w:r>
            <w:r>
              <w:rPr>
                <w:rFonts w:ascii="Arial" w:hAnsi="Arial" w:cs="Arial"/>
                <w:sz w:val="22"/>
                <w:szCs w:val="22"/>
              </w:rPr>
              <w:t>de</w:t>
            </w:r>
            <w:r w:rsidR="00781169">
              <w:rPr>
                <w:rFonts w:ascii="Arial" w:hAnsi="Arial" w:cs="Arial"/>
                <w:sz w:val="22"/>
                <w:szCs w:val="22"/>
              </w:rPr>
              <w:t xml:space="preserve">l Oferente </w:t>
            </w:r>
            <w:r>
              <w:rPr>
                <w:rFonts w:ascii="Arial" w:hAnsi="Arial" w:cs="Arial"/>
                <w:sz w:val="22"/>
                <w:szCs w:val="22"/>
              </w:rPr>
              <w:t>en el Ecuador, en el mercado de suministros de equipo o maquinaria igual o similar a esta convocatoria</w:t>
            </w:r>
            <w:r w:rsidRPr="00076EEC">
              <w:rPr>
                <w:rFonts w:ascii="Arial" w:hAnsi="Arial" w:cs="Arial"/>
                <w:sz w:val="22"/>
                <w:szCs w:val="22"/>
              </w:rPr>
              <w:t xml:space="preserve"> </w:t>
            </w:r>
          </w:p>
        </w:tc>
        <w:tc>
          <w:tcPr>
            <w:tcW w:w="1767" w:type="dxa"/>
          </w:tcPr>
          <w:p w:rsidR="00F32BEC" w:rsidRPr="00076EEC"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3958D7" w:rsidP="00C650AF">
            <w:pPr>
              <w:widowControl w:val="0"/>
              <w:autoSpaceDE w:val="0"/>
              <w:autoSpaceDN w:val="0"/>
              <w:adjustRightInd w:val="0"/>
              <w:jc w:val="center"/>
              <w:rPr>
                <w:rFonts w:ascii="Arial" w:hAnsi="Arial" w:cs="Arial"/>
                <w:sz w:val="22"/>
                <w:szCs w:val="22"/>
              </w:rPr>
            </w:pPr>
            <w:r>
              <w:rPr>
                <w:rFonts w:ascii="Arial" w:hAnsi="Arial" w:cs="Arial"/>
                <w:sz w:val="22"/>
                <w:szCs w:val="22"/>
              </w:rPr>
              <w:t>3</w:t>
            </w:r>
            <w:r w:rsidR="001B5AA6">
              <w:rPr>
                <w:rFonts w:ascii="Arial" w:hAnsi="Arial" w:cs="Arial"/>
                <w:sz w:val="22"/>
                <w:szCs w:val="22"/>
              </w:rPr>
              <w:t>0</w:t>
            </w:r>
          </w:p>
        </w:tc>
      </w:tr>
      <w:tr w:rsidR="00781169" w:rsidRPr="00076EEC">
        <w:tc>
          <w:tcPr>
            <w:tcW w:w="4807" w:type="dxa"/>
          </w:tcPr>
          <w:p w:rsidR="00781169" w:rsidRDefault="00781169" w:rsidP="00F32BEC">
            <w:pPr>
              <w:widowControl w:val="0"/>
              <w:autoSpaceDE w:val="0"/>
              <w:autoSpaceDN w:val="0"/>
              <w:adjustRightInd w:val="0"/>
              <w:rPr>
                <w:rFonts w:ascii="Arial" w:hAnsi="Arial" w:cs="Arial"/>
                <w:sz w:val="22"/>
                <w:szCs w:val="22"/>
              </w:rPr>
            </w:pPr>
            <w:r>
              <w:rPr>
                <w:rFonts w:ascii="Arial" w:hAnsi="Arial" w:cs="Arial"/>
                <w:sz w:val="22"/>
                <w:szCs w:val="22"/>
              </w:rPr>
              <w:t>1.1 Experiencia del Oferente</w:t>
            </w:r>
          </w:p>
        </w:tc>
        <w:tc>
          <w:tcPr>
            <w:tcW w:w="1767" w:type="dxa"/>
          </w:tcPr>
          <w:p w:rsidR="00781169" w:rsidRDefault="003958D7" w:rsidP="00C650AF">
            <w:pPr>
              <w:widowControl w:val="0"/>
              <w:autoSpaceDE w:val="0"/>
              <w:autoSpaceDN w:val="0"/>
              <w:adjustRightInd w:val="0"/>
              <w:jc w:val="center"/>
              <w:rPr>
                <w:rFonts w:ascii="Arial" w:hAnsi="Arial" w:cs="Arial"/>
                <w:sz w:val="22"/>
                <w:szCs w:val="22"/>
              </w:rPr>
            </w:pPr>
            <w:r>
              <w:rPr>
                <w:rFonts w:ascii="Arial" w:hAnsi="Arial" w:cs="Arial"/>
                <w:sz w:val="22"/>
                <w:szCs w:val="22"/>
              </w:rPr>
              <w:t>8</w:t>
            </w:r>
          </w:p>
        </w:tc>
        <w:tc>
          <w:tcPr>
            <w:tcW w:w="1721" w:type="dxa"/>
          </w:tcPr>
          <w:p w:rsidR="00781169" w:rsidRPr="00076EEC" w:rsidRDefault="00781169" w:rsidP="00C650AF">
            <w:pPr>
              <w:widowControl w:val="0"/>
              <w:autoSpaceDE w:val="0"/>
              <w:autoSpaceDN w:val="0"/>
              <w:adjustRightInd w:val="0"/>
              <w:jc w:val="center"/>
              <w:rPr>
                <w:rFonts w:ascii="Arial" w:hAnsi="Arial" w:cs="Arial"/>
                <w:sz w:val="22"/>
                <w:szCs w:val="22"/>
              </w:rPr>
            </w:pPr>
          </w:p>
        </w:tc>
      </w:tr>
      <w:tr w:rsidR="00781169" w:rsidRPr="00076EEC">
        <w:tc>
          <w:tcPr>
            <w:tcW w:w="4807" w:type="dxa"/>
          </w:tcPr>
          <w:p w:rsidR="00781169" w:rsidRDefault="00781169" w:rsidP="00F32BEC">
            <w:pPr>
              <w:widowControl w:val="0"/>
              <w:autoSpaceDE w:val="0"/>
              <w:autoSpaceDN w:val="0"/>
              <w:adjustRightInd w:val="0"/>
              <w:rPr>
                <w:rFonts w:ascii="Arial" w:hAnsi="Arial" w:cs="Arial"/>
                <w:sz w:val="22"/>
                <w:szCs w:val="22"/>
              </w:rPr>
            </w:pPr>
            <w:r>
              <w:rPr>
                <w:rFonts w:ascii="Arial" w:hAnsi="Arial" w:cs="Arial"/>
                <w:sz w:val="22"/>
                <w:szCs w:val="22"/>
              </w:rPr>
              <w:t>1.2 Experiencia de la marca en el país</w:t>
            </w:r>
          </w:p>
        </w:tc>
        <w:tc>
          <w:tcPr>
            <w:tcW w:w="1767" w:type="dxa"/>
          </w:tcPr>
          <w:p w:rsidR="00781169"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2</w:t>
            </w:r>
            <w:r w:rsidR="003958D7">
              <w:rPr>
                <w:rFonts w:ascii="Arial" w:hAnsi="Arial" w:cs="Arial"/>
                <w:sz w:val="22"/>
                <w:szCs w:val="22"/>
              </w:rPr>
              <w:t>2</w:t>
            </w:r>
          </w:p>
        </w:tc>
        <w:tc>
          <w:tcPr>
            <w:tcW w:w="1721" w:type="dxa"/>
          </w:tcPr>
          <w:p w:rsidR="00781169" w:rsidRPr="00076EEC" w:rsidRDefault="00781169" w:rsidP="00C650AF">
            <w:pPr>
              <w:widowControl w:val="0"/>
              <w:autoSpaceDE w:val="0"/>
              <w:autoSpaceDN w:val="0"/>
              <w:adjustRightInd w:val="0"/>
              <w:jc w:val="center"/>
              <w:rPr>
                <w:rFonts w:ascii="Arial" w:hAnsi="Arial" w:cs="Arial"/>
                <w:sz w:val="22"/>
                <w:szCs w:val="22"/>
              </w:rPr>
            </w:pPr>
          </w:p>
        </w:tc>
      </w:tr>
      <w:tr w:rsidR="00F32BEC" w:rsidRPr="00076EEC">
        <w:tc>
          <w:tcPr>
            <w:tcW w:w="4807" w:type="dxa"/>
          </w:tcPr>
          <w:p w:rsidR="00F32BEC" w:rsidRPr="00076EEC" w:rsidRDefault="00F32BEC" w:rsidP="00F32BEC">
            <w:pPr>
              <w:widowControl w:val="0"/>
              <w:autoSpaceDE w:val="0"/>
              <w:autoSpaceDN w:val="0"/>
              <w:adjustRightInd w:val="0"/>
              <w:rPr>
                <w:rFonts w:ascii="Arial" w:hAnsi="Arial" w:cs="Arial"/>
                <w:sz w:val="22"/>
                <w:szCs w:val="22"/>
              </w:rPr>
            </w:pPr>
            <w:r>
              <w:rPr>
                <w:rFonts w:ascii="Arial" w:hAnsi="Arial" w:cs="Arial"/>
                <w:sz w:val="22"/>
                <w:szCs w:val="22"/>
              </w:rPr>
              <w:t xml:space="preserve">2.- </w:t>
            </w:r>
            <w:r w:rsidRPr="00076EEC">
              <w:rPr>
                <w:rFonts w:ascii="Arial" w:hAnsi="Arial" w:cs="Arial"/>
                <w:sz w:val="22"/>
                <w:szCs w:val="22"/>
              </w:rPr>
              <w:t>Plazo de entrega</w:t>
            </w:r>
            <w:r>
              <w:rPr>
                <w:rFonts w:ascii="Arial" w:hAnsi="Arial" w:cs="Arial"/>
                <w:sz w:val="22"/>
                <w:szCs w:val="22"/>
              </w:rPr>
              <w:t xml:space="preserve"> de los bienes</w:t>
            </w:r>
          </w:p>
        </w:tc>
        <w:tc>
          <w:tcPr>
            <w:tcW w:w="1767" w:type="dxa"/>
          </w:tcPr>
          <w:p w:rsidR="00F32BEC" w:rsidRPr="00076EEC"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30</w:t>
            </w:r>
          </w:p>
        </w:tc>
      </w:tr>
      <w:tr w:rsidR="00F32BEC" w:rsidRPr="00076EEC">
        <w:tc>
          <w:tcPr>
            <w:tcW w:w="4807" w:type="dxa"/>
          </w:tcPr>
          <w:p w:rsidR="00F32BEC" w:rsidRDefault="00F32BEC" w:rsidP="00F32BEC">
            <w:pPr>
              <w:widowControl w:val="0"/>
              <w:autoSpaceDE w:val="0"/>
              <w:autoSpaceDN w:val="0"/>
              <w:adjustRightInd w:val="0"/>
              <w:rPr>
                <w:rFonts w:ascii="Arial" w:hAnsi="Arial" w:cs="Arial"/>
                <w:sz w:val="22"/>
                <w:szCs w:val="22"/>
              </w:rPr>
            </w:pPr>
            <w:r>
              <w:rPr>
                <w:rFonts w:ascii="Arial" w:hAnsi="Arial" w:cs="Arial"/>
                <w:sz w:val="22"/>
                <w:szCs w:val="22"/>
              </w:rPr>
              <w:t xml:space="preserve">3.- Capacidad </w:t>
            </w:r>
            <w:r w:rsidR="00944406">
              <w:rPr>
                <w:rFonts w:ascii="Arial" w:hAnsi="Arial" w:cs="Arial"/>
                <w:sz w:val="22"/>
                <w:szCs w:val="22"/>
              </w:rPr>
              <w:t>económica</w:t>
            </w:r>
          </w:p>
        </w:tc>
        <w:tc>
          <w:tcPr>
            <w:tcW w:w="1767" w:type="dxa"/>
          </w:tcPr>
          <w:p w:rsidR="00F32BEC" w:rsidRPr="00944406"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10</w:t>
            </w:r>
          </w:p>
        </w:tc>
      </w:tr>
      <w:tr w:rsidR="00F32BEC" w:rsidRPr="00076EEC">
        <w:tc>
          <w:tcPr>
            <w:tcW w:w="4807" w:type="dxa"/>
          </w:tcPr>
          <w:p w:rsidR="00F32BEC" w:rsidRPr="00076EEC" w:rsidRDefault="00544706" w:rsidP="00F32BEC">
            <w:pPr>
              <w:widowControl w:val="0"/>
              <w:autoSpaceDE w:val="0"/>
              <w:autoSpaceDN w:val="0"/>
              <w:adjustRightInd w:val="0"/>
              <w:rPr>
                <w:rFonts w:ascii="Arial" w:hAnsi="Arial" w:cs="Arial"/>
                <w:sz w:val="22"/>
                <w:szCs w:val="22"/>
              </w:rPr>
            </w:pPr>
            <w:r>
              <w:rPr>
                <w:rFonts w:ascii="Arial" w:hAnsi="Arial" w:cs="Arial"/>
                <w:sz w:val="22"/>
                <w:szCs w:val="22"/>
              </w:rPr>
              <w:t>4</w:t>
            </w:r>
            <w:r w:rsidR="00F32BEC">
              <w:rPr>
                <w:rFonts w:ascii="Arial" w:hAnsi="Arial" w:cs="Arial"/>
                <w:sz w:val="22"/>
                <w:szCs w:val="22"/>
              </w:rPr>
              <w:t xml:space="preserve">.- </w:t>
            </w:r>
            <w:r w:rsidR="00F32BEC" w:rsidRPr="00076EEC">
              <w:rPr>
                <w:rFonts w:ascii="Arial" w:hAnsi="Arial" w:cs="Arial"/>
                <w:sz w:val="22"/>
                <w:szCs w:val="22"/>
              </w:rPr>
              <w:t>Servicio de postventa</w:t>
            </w:r>
          </w:p>
        </w:tc>
        <w:tc>
          <w:tcPr>
            <w:tcW w:w="1767" w:type="dxa"/>
          </w:tcPr>
          <w:p w:rsidR="00F32BEC" w:rsidRPr="00076EEC"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3958D7" w:rsidP="00C650AF">
            <w:pPr>
              <w:widowControl w:val="0"/>
              <w:autoSpaceDE w:val="0"/>
              <w:autoSpaceDN w:val="0"/>
              <w:adjustRightInd w:val="0"/>
              <w:jc w:val="center"/>
              <w:rPr>
                <w:rFonts w:ascii="Arial" w:hAnsi="Arial" w:cs="Arial"/>
                <w:sz w:val="22"/>
                <w:szCs w:val="22"/>
              </w:rPr>
            </w:pPr>
            <w:r>
              <w:rPr>
                <w:rFonts w:ascii="Arial" w:hAnsi="Arial" w:cs="Arial"/>
                <w:sz w:val="22"/>
                <w:szCs w:val="22"/>
              </w:rPr>
              <w:t>3</w:t>
            </w:r>
            <w:r w:rsidR="001B5AA6">
              <w:rPr>
                <w:rFonts w:ascii="Arial" w:hAnsi="Arial" w:cs="Arial"/>
                <w:sz w:val="22"/>
                <w:szCs w:val="22"/>
              </w:rPr>
              <w:t>0</w:t>
            </w:r>
          </w:p>
        </w:tc>
      </w:tr>
      <w:tr w:rsidR="00F32BEC" w:rsidRPr="00076EEC">
        <w:tc>
          <w:tcPr>
            <w:tcW w:w="4807" w:type="dxa"/>
          </w:tcPr>
          <w:p w:rsidR="00F32BEC" w:rsidRPr="00076EEC" w:rsidRDefault="00544706" w:rsidP="00F32BEC">
            <w:pPr>
              <w:widowControl w:val="0"/>
              <w:autoSpaceDE w:val="0"/>
              <w:autoSpaceDN w:val="0"/>
              <w:adjustRightInd w:val="0"/>
              <w:rPr>
                <w:rFonts w:ascii="Arial" w:hAnsi="Arial" w:cs="Arial"/>
                <w:sz w:val="22"/>
                <w:szCs w:val="22"/>
              </w:rPr>
            </w:pPr>
            <w:r>
              <w:rPr>
                <w:rFonts w:ascii="Arial" w:hAnsi="Arial" w:cs="Arial"/>
                <w:sz w:val="22"/>
                <w:szCs w:val="22"/>
              </w:rPr>
              <w:t>4</w:t>
            </w:r>
            <w:r w:rsidR="00F32BEC" w:rsidRPr="00076EEC">
              <w:rPr>
                <w:rFonts w:ascii="Arial" w:hAnsi="Arial" w:cs="Arial"/>
                <w:sz w:val="22"/>
                <w:szCs w:val="22"/>
              </w:rPr>
              <w:t>.1 Stock de repuestos en el país</w:t>
            </w:r>
          </w:p>
        </w:tc>
        <w:tc>
          <w:tcPr>
            <w:tcW w:w="1767"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1</w:t>
            </w:r>
            <w:r w:rsidR="003958D7">
              <w:rPr>
                <w:rFonts w:ascii="Arial" w:hAnsi="Arial" w:cs="Arial"/>
                <w:sz w:val="22"/>
                <w:szCs w:val="22"/>
              </w:rPr>
              <w:t>5</w:t>
            </w:r>
          </w:p>
        </w:tc>
        <w:tc>
          <w:tcPr>
            <w:tcW w:w="1721" w:type="dxa"/>
          </w:tcPr>
          <w:p w:rsidR="00F32BEC" w:rsidRPr="00076EEC" w:rsidRDefault="00F32BEC" w:rsidP="00C650AF">
            <w:pPr>
              <w:widowControl w:val="0"/>
              <w:autoSpaceDE w:val="0"/>
              <w:autoSpaceDN w:val="0"/>
              <w:adjustRightInd w:val="0"/>
              <w:jc w:val="center"/>
              <w:rPr>
                <w:rFonts w:ascii="Arial" w:hAnsi="Arial" w:cs="Arial"/>
                <w:sz w:val="22"/>
                <w:szCs w:val="22"/>
              </w:rPr>
            </w:pPr>
          </w:p>
        </w:tc>
      </w:tr>
      <w:tr w:rsidR="00F32BEC" w:rsidRPr="00076EEC">
        <w:tc>
          <w:tcPr>
            <w:tcW w:w="4807" w:type="dxa"/>
          </w:tcPr>
          <w:p w:rsidR="00F32BEC" w:rsidRPr="00076EEC" w:rsidRDefault="00544706" w:rsidP="00F32BEC">
            <w:pPr>
              <w:widowControl w:val="0"/>
              <w:autoSpaceDE w:val="0"/>
              <w:autoSpaceDN w:val="0"/>
              <w:adjustRightInd w:val="0"/>
              <w:rPr>
                <w:rFonts w:ascii="Arial" w:hAnsi="Arial" w:cs="Arial"/>
                <w:sz w:val="22"/>
                <w:szCs w:val="22"/>
              </w:rPr>
            </w:pPr>
            <w:r>
              <w:rPr>
                <w:rFonts w:ascii="Arial" w:hAnsi="Arial" w:cs="Arial"/>
                <w:sz w:val="22"/>
                <w:szCs w:val="22"/>
              </w:rPr>
              <w:t>4</w:t>
            </w:r>
            <w:r w:rsidR="00F32BEC" w:rsidRPr="00076EEC">
              <w:rPr>
                <w:rFonts w:ascii="Arial" w:hAnsi="Arial" w:cs="Arial"/>
                <w:sz w:val="22"/>
                <w:szCs w:val="22"/>
              </w:rPr>
              <w:t>.2 Talleres de servicio</w:t>
            </w:r>
          </w:p>
        </w:tc>
        <w:tc>
          <w:tcPr>
            <w:tcW w:w="1767"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1</w:t>
            </w:r>
            <w:r w:rsidR="003958D7">
              <w:rPr>
                <w:rFonts w:ascii="Arial" w:hAnsi="Arial" w:cs="Arial"/>
                <w:sz w:val="22"/>
                <w:szCs w:val="22"/>
              </w:rPr>
              <w:t>5</w:t>
            </w:r>
          </w:p>
        </w:tc>
        <w:tc>
          <w:tcPr>
            <w:tcW w:w="1721" w:type="dxa"/>
          </w:tcPr>
          <w:p w:rsidR="00F32BEC" w:rsidRPr="00076EEC" w:rsidRDefault="00F32BEC" w:rsidP="00C650AF">
            <w:pPr>
              <w:widowControl w:val="0"/>
              <w:autoSpaceDE w:val="0"/>
              <w:autoSpaceDN w:val="0"/>
              <w:adjustRightInd w:val="0"/>
              <w:jc w:val="center"/>
              <w:rPr>
                <w:rFonts w:ascii="Arial" w:hAnsi="Arial" w:cs="Arial"/>
                <w:sz w:val="22"/>
                <w:szCs w:val="22"/>
              </w:rPr>
            </w:pPr>
          </w:p>
        </w:tc>
      </w:tr>
    </w:tbl>
    <w:p w:rsidR="00F32BEC" w:rsidRPr="00076EEC" w:rsidRDefault="00F32BEC" w:rsidP="00F32BEC">
      <w:pPr>
        <w:widowControl w:val="0"/>
        <w:autoSpaceDE w:val="0"/>
        <w:autoSpaceDN w:val="0"/>
        <w:adjustRightInd w:val="0"/>
        <w:ind w:left="709" w:hanging="709"/>
        <w:rPr>
          <w:rFonts w:ascii="Arial" w:hAnsi="Arial" w:cs="Arial"/>
          <w:sz w:val="22"/>
          <w:szCs w:val="22"/>
        </w:rPr>
      </w:pPr>
    </w:p>
    <w:p w:rsidR="00F32BEC" w:rsidRPr="00076EEC" w:rsidRDefault="00F32BEC" w:rsidP="00F32BEC">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 xml:space="preserve">Si ninguno de los oferentes obtuviere por lo menos el </w:t>
      </w:r>
      <w:r w:rsidRPr="0071326F">
        <w:rPr>
          <w:rFonts w:ascii="Arial" w:hAnsi="Arial" w:cs="Arial"/>
          <w:sz w:val="22"/>
          <w:szCs w:val="22"/>
        </w:rPr>
        <w:t>60% de</w:t>
      </w:r>
      <w:r w:rsidRPr="00076EEC">
        <w:rPr>
          <w:rFonts w:ascii="Arial" w:hAnsi="Arial" w:cs="Arial"/>
          <w:sz w:val="22"/>
          <w:szCs w:val="22"/>
        </w:rPr>
        <w:t xml:space="preserve"> este</w:t>
      </w:r>
      <w:r>
        <w:rPr>
          <w:rFonts w:ascii="Arial" w:hAnsi="Arial" w:cs="Arial"/>
          <w:sz w:val="22"/>
          <w:szCs w:val="22"/>
        </w:rPr>
        <w:t xml:space="preserve"> puntaje, la Máxima Autoridad</w:t>
      </w:r>
      <w:r w:rsidRPr="00076EEC">
        <w:rPr>
          <w:rFonts w:ascii="Arial" w:hAnsi="Arial" w:cs="Arial"/>
          <w:sz w:val="22"/>
          <w:szCs w:val="22"/>
        </w:rPr>
        <w:t xml:space="preserve"> </w:t>
      </w:r>
      <w:r>
        <w:rPr>
          <w:rFonts w:ascii="Arial" w:hAnsi="Arial" w:cs="Arial"/>
          <w:sz w:val="22"/>
          <w:szCs w:val="22"/>
        </w:rPr>
        <w:t>del Gobierno Provincial Autónomo de El Oro</w:t>
      </w:r>
      <w:r w:rsidRPr="00076EEC">
        <w:rPr>
          <w:rFonts w:ascii="Arial" w:hAnsi="Arial" w:cs="Arial"/>
          <w:sz w:val="22"/>
          <w:szCs w:val="22"/>
        </w:rPr>
        <w:t xml:space="preserve">, declarará desierta la </w:t>
      </w:r>
      <w:r w:rsidR="00AB6EED">
        <w:rPr>
          <w:rFonts w:ascii="Arial" w:hAnsi="Arial" w:cs="Arial"/>
          <w:sz w:val="22"/>
          <w:szCs w:val="22"/>
        </w:rPr>
        <w:t>Subasta Inversa</w:t>
      </w:r>
      <w:r w:rsidRPr="00076EEC">
        <w:rPr>
          <w:rFonts w:ascii="Arial" w:hAnsi="Arial" w:cs="Arial"/>
          <w:sz w:val="22"/>
          <w:szCs w:val="22"/>
        </w:rPr>
        <w:t>, de conformidad con lo establecido en el artículo 33 de la LOSNCP.</w:t>
      </w:r>
    </w:p>
    <w:p w:rsidR="00F32BEC" w:rsidRPr="00076EEC" w:rsidRDefault="00F32BEC" w:rsidP="00F32BEC">
      <w:pPr>
        <w:widowControl w:val="0"/>
        <w:autoSpaceDE w:val="0"/>
        <w:autoSpaceDN w:val="0"/>
        <w:adjustRightInd w:val="0"/>
        <w:jc w:val="both"/>
        <w:rPr>
          <w:rFonts w:ascii="Arial" w:hAnsi="Arial" w:cs="Arial"/>
          <w:b/>
          <w:sz w:val="22"/>
          <w:szCs w:val="22"/>
        </w:rPr>
      </w:pPr>
    </w:p>
    <w:p w:rsidR="00F32BEC" w:rsidRPr="00076EEC" w:rsidRDefault="00F32BEC" w:rsidP="00F32BEC">
      <w:pPr>
        <w:widowControl w:val="0"/>
        <w:autoSpaceDE w:val="0"/>
        <w:autoSpaceDN w:val="0"/>
        <w:adjustRightInd w:val="0"/>
        <w:ind w:left="709" w:firstLine="11"/>
        <w:jc w:val="both"/>
        <w:rPr>
          <w:rFonts w:ascii="Arial" w:hAnsi="Arial" w:cs="Arial"/>
          <w:sz w:val="22"/>
          <w:szCs w:val="22"/>
        </w:rPr>
      </w:pPr>
      <w:r w:rsidRPr="008A71BE">
        <w:rPr>
          <w:rFonts w:ascii="Arial" w:hAnsi="Arial" w:cs="Arial"/>
          <w:sz w:val="22"/>
          <w:szCs w:val="22"/>
        </w:rPr>
        <w:t xml:space="preserve">La metodología de aplicación de los parámetros de valoración de las ofertas se desarrolla en la </w:t>
      </w:r>
      <w:r w:rsidRPr="00AB6EED">
        <w:rPr>
          <w:rFonts w:ascii="Arial" w:hAnsi="Arial" w:cs="Arial"/>
          <w:sz w:val="22"/>
          <w:szCs w:val="22"/>
        </w:rPr>
        <w:t>Sección 8</w:t>
      </w:r>
      <w:r w:rsidRPr="008A71BE">
        <w:rPr>
          <w:rFonts w:ascii="Arial" w:hAnsi="Arial" w:cs="Arial"/>
          <w:sz w:val="22"/>
          <w:szCs w:val="22"/>
        </w:rPr>
        <w:t xml:space="preserve"> de éstos Pliegos.</w:t>
      </w:r>
    </w:p>
    <w:p w:rsidR="00531CB1" w:rsidRPr="00F32BEC" w:rsidRDefault="00531CB1" w:rsidP="00E74A30">
      <w:pPr>
        <w:widowControl w:val="0"/>
        <w:autoSpaceDE w:val="0"/>
        <w:autoSpaceDN w:val="0"/>
        <w:adjustRightInd w:val="0"/>
        <w:ind w:right="-1"/>
        <w:rPr>
          <w:rFonts w:ascii="Arial" w:hAnsi="Arial" w:cs="Arial"/>
          <w:sz w:val="22"/>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9A0C5B" w:rsidRPr="00C24DFF" w:rsidRDefault="009A0C5B" w:rsidP="009A0C5B">
      <w:pPr>
        <w:widowControl w:val="0"/>
        <w:autoSpaceDE w:val="0"/>
        <w:autoSpaceDN w:val="0"/>
        <w:adjustRightInd w:val="0"/>
        <w:jc w:val="center"/>
        <w:rPr>
          <w:rFonts w:ascii="Arial" w:hAnsi="Arial" w:cs="Arial"/>
          <w:b/>
          <w:sz w:val="28"/>
          <w:szCs w:val="22"/>
        </w:rPr>
      </w:pPr>
      <w:r w:rsidRPr="00C24DFF">
        <w:rPr>
          <w:rFonts w:ascii="Arial" w:hAnsi="Arial" w:cs="Arial"/>
          <w:b/>
          <w:sz w:val="28"/>
          <w:szCs w:val="22"/>
        </w:rPr>
        <w:t>SECCION 3</w:t>
      </w:r>
    </w:p>
    <w:p w:rsidR="009A0C5B" w:rsidRPr="00C24DFF" w:rsidRDefault="009A0C5B" w:rsidP="009A0C5B">
      <w:pPr>
        <w:widowControl w:val="0"/>
        <w:autoSpaceDE w:val="0"/>
        <w:autoSpaceDN w:val="0"/>
        <w:adjustRightInd w:val="0"/>
        <w:jc w:val="center"/>
        <w:rPr>
          <w:rFonts w:ascii="Arial" w:hAnsi="Arial" w:cs="Arial"/>
          <w:b/>
          <w:sz w:val="28"/>
          <w:szCs w:val="22"/>
        </w:rPr>
      </w:pPr>
      <w:r w:rsidRPr="00C24DFF">
        <w:rPr>
          <w:rFonts w:ascii="Arial" w:hAnsi="Arial" w:cs="Arial"/>
          <w:b/>
          <w:sz w:val="28"/>
          <w:szCs w:val="22"/>
        </w:rPr>
        <w:t>PROYECTO DE CONTRATO</w:t>
      </w:r>
    </w:p>
    <w:p w:rsidR="009A0C5B" w:rsidRPr="00076EEC" w:rsidRDefault="009A0C5B" w:rsidP="009A0C5B">
      <w:pPr>
        <w:widowControl w:val="0"/>
        <w:autoSpaceDE w:val="0"/>
        <w:autoSpaceDN w:val="0"/>
        <w:adjustRightInd w:val="0"/>
        <w:jc w:val="center"/>
        <w:rPr>
          <w:rFonts w:ascii="Arial" w:hAnsi="Arial" w:cs="Arial"/>
          <w:sz w:val="22"/>
          <w:szCs w:val="22"/>
        </w:rPr>
      </w:pPr>
    </w:p>
    <w:p w:rsidR="009A0C5B" w:rsidRPr="00076EEC" w:rsidRDefault="009A0C5B" w:rsidP="009A0C5B">
      <w:pPr>
        <w:widowControl w:val="0"/>
        <w:autoSpaceDE w:val="0"/>
        <w:autoSpaceDN w:val="0"/>
        <w:adjustRightInd w:val="0"/>
        <w:jc w:val="center"/>
        <w:rPr>
          <w:rFonts w:ascii="Arial" w:hAnsi="Arial" w:cs="Arial"/>
          <w:sz w:val="22"/>
          <w:szCs w:val="22"/>
        </w:rPr>
      </w:pPr>
      <w:r w:rsidRPr="00C24DFF">
        <w:rPr>
          <w:rFonts w:ascii="Arial" w:hAnsi="Arial" w:cs="Arial"/>
          <w:b/>
          <w:sz w:val="22"/>
          <w:szCs w:val="22"/>
        </w:rPr>
        <w:t>CONTRATO NO</w:t>
      </w:r>
      <w:r w:rsidRPr="00C24DFF">
        <w:rPr>
          <w:rFonts w:ascii="Arial" w:hAnsi="Arial" w:cs="Arial"/>
          <w:b/>
          <w:sz w:val="22"/>
          <w:szCs w:val="22"/>
          <w:highlight w:val="yellow"/>
        </w:rPr>
        <w:t>.</w:t>
      </w:r>
      <w:r w:rsidRPr="00C24DFF">
        <w:rPr>
          <w:rFonts w:ascii="Arial" w:hAnsi="Arial" w:cs="Arial"/>
          <w:sz w:val="22"/>
          <w:szCs w:val="22"/>
          <w:highlight w:val="yellow"/>
        </w:rPr>
        <w:t xml:space="preserve"> _______</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Primera: COMPARECIENTES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 xml:space="preserve">1.01   Comparecen a la celebración del presente contrato, por una parte </w:t>
      </w:r>
      <w:r>
        <w:rPr>
          <w:rFonts w:ascii="Arial" w:hAnsi="Arial" w:cs="Arial"/>
          <w:sz w:val="22"/>
          <w:szCs w:val="22"/>
        </w:rPr>
        <w:t>del Gobierno Provincial Autónomo de El Oro</w:t>
      </w:r>
      <w:r w:rsidRPr="00076EEC">
        <w:rPr>
          <w:rFonts w:ascii="Arial" w:hAnsi="Arial" w:cs="Arial"/>
          <w:sz w:val="22"/>
          <w:szCs w:val="22"/>
        </w:rPr>
        <w:t xml:space="preserve">, representada por los señores </w:t>
      </w:r>
      <w:r w:rsidRPr="00C24DFF">
        <w:rPr>
          <w:rFonts w:ascii="Arial" w:hAnsi="Arial" w:cs="Arial"/>
          <w:b/>
          <w:sz w:val="22"/>
          <w:szCs w:val="22"/>
        </w:rPr>
        <w:t>Ing. Agr. Montgomery Sánchez Reyes y Ab. Lauro Jaramillo Muñoz</w:t>
      </w:r>
      <w:r>
        <w:rPr>
          <w:rFonts w:ascii="Arial" w:hAnsi="Arial" w:cs="Arial"/>
          <w:sz w:val="22"/>
          <w:szCs w:val="22"/>
        </w:rPr>
        <w:t xml:space="preserve">, Prefecto </w:t>
      </w:r>
      <w:r w:rsidRPr="00076EEC">
        <w:rPr>
          <w:rFonts w:ascii="Arial" w:hAnsi="Arial" w:cs="Arial"/>
          <w:sz w:val="22"/>
          <w:szCs w:val="22"/>
        </w:rPr>
        <w:t>y Procurador Síndico</w:t>
      </w:r>
      <w:r>
        <w:rPr>
          <w:rFonts w:ascii="Arial" w:hAnsi="Arial" w:cs="Arial"/>
          <w:sz w:val="22"/>
          <w:szCs w:val="22"/>
        </w:rPr>
        <w:t xml:space="preserve"> del Gobierno Provincial Autónomo de El Oro</w:t>
      </w:r>
      <w:r w:rsidRPr="00076EEC">
        <w:rPr>
          <w:rFonts w:ascii="Arial" w:hAnsi="Arial" w:cs="Arial"/>
          <w:sz w:val="22"/>
          <w:szCs w:val="22"/>
        </w:rPr>
        <w:t xml:space="preserve">, respectivamente, entidad a la que en adelante se la denominará Contratante, y, por otra parte el señor </w:t>
      </w:r>
      <w:r w:rsidRPr="00076EEC">
        <w:rPr>
          <w:rFonts w:ascii="Arial" w:hAnsi="Arial" w:cs="Arial"/>
          <w:sz w:val="22"/>
          <w:szCs w:val="22"/>
          <w:highlight w:val="yellow"/>
        </w:rPr>
        <w:t>....,</w:t>
      </w:r>
      <w:r w:rsidRPr="00076EEC">
        <w:rPr>
          <w:rFonts w:ascii="Arial" w:hAnsi="Arial" w:cs="Arial"/>
          <w:sz w:val="22"/>
          <w:szCs w:val="22"/>
        </w:rPr>
        <w:t xml:space="preserve"> por sus propios derechos] / [la Compañía </w:t>
      </w:r>
      <w:r w:rsidRPr="00076EEC">
        <w:rPr>
          <w:rFonts w:ascii="Arial" w:hAnsi="Arial" w:cs="Arial"/>
          <w:i/>
          <w:sz w:val="22"/>
          <w:szCs w:val="22"/>
          <w:highlight w:val="yellow"/>
          <w:u w:val="single"/>
        </w:rPr>
        <w:t>nombre completo y siglas si las tiene,</w:t>
      </w:r>
      <w:r w:rsidRPr="00076EEC">
        <w:rPr>
          <w:rFonts w:ascii="Arial" w:hAnsi="Arial" w:cs="Arial"/>
          <w:sz w:val="22"/>
          <w:szCs w:val="22"/>
        </w:rPr>
        <w:t xml:space="preserve"> representada por el señor </w:t>
      </w:r>
      <w:r w:rsidRPr="00076EEC">
        <w:rPr>
          <w:rFonts w:ascii="Arial" w:hAnsi="Arial" w:cs="Arial"/>
          <w:sz w:val="22"/>
          <w:szCs w:val="22"/>
          <w:highlight w:val="yellow"/>
        </w:rPr>
        <w:t>....</w:t>
      </w:r>
      <w:r w:rsidRPr="00076EEC">
        <w:rPr>
          <w:rFonts w:ascii="Arial" w:hAnsi="Arial" w:cs="Arial"/>
          <w:sz w:val="22"/>
          <w:szCs w:val="22"/>
        </w:rPr>
        <w:t xml:space="preserve"> en su condición de </w:t>
      </w:r>
      <w:r w:rsidRPr="00076EEC">
        <w:rPr>
          <w:rFonts w:ascii="Arial" w:hAnsi="Arial" w:cs="Arial"/>
          <w:i/>
          <w:sz w:val="22"/>
          <w:szCs w:val="22"/>
          <w:highlight w:val="yellow"/>
          <w:u w:val="single"/>
        </w:rPr>
        <w:t>Gerente General o el cargo o representación que ostente, de conformidad con el documento que acredite tal representación</w:t>
      </w:r>
      <w:r w:rsidRPr="00076EEC">
        <w:rPr>
          <w:rFonts w:ascii="Arial" w:hAnsi="Arial" w:cs="Arial"/>
          <w:sz w:val="22"/>
          <w:szCs w:val="22"/>
        </w:rPr>
        <w:t xml:space="preserve"> y por lo mismo representante legal de la misma], a quien se le denominará Contratista.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Segunda: ANTECEDENTES</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2.01</w:t>
      </w:r>
      <w:r w:rsidRPr="00076EEC">
        <w:rPr>
          <w:rFonts w:ascii="Arial" w:hAnsi="Arial" w:cs="Arial"/>
          <w:sz w:val="22"/>
          <w:szCs w:val="22"/>
        </w:rPr>
        <w:tab/>
        <w:t xml:space="preserve">LA ENTIDAD CONTRATANTE tomó la decisión de convocar a </w:t>
      </w:r>
      <w:r w:rsidR="00AB6EED">
        <w:rPr>
          <w:rFonts w:ascii="Arial" w:hAnsi="Arial" w:cs="Arial"/>
          <w:sz w:val="22"/>
          <w:szCs w:val="22"/>
        </w:rPr>
        <w:t>Subasta Inversa</w:t>
      </w:r>
      <w:r w:rsidRPr="00076EEC">
        <w:rPr>
          <w:rFonts w:ascii="Arial" w:hAnsi="Arial" w:cs="Arial"/>
          <w:sz w:val="22"/>
          <w:szCs w:val="22"/>
        </w:rPr>
        <w:t xml:space="preserve"> para Adquisición de Bienes no Normalizados, conforme lo dispone la Ley Orgánica del Sistema Nacional de Contratación Pública y su Reglamento.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u w:val="single"/>
        </w:rPr>
      </w:pPr>
      <w:r w:rsidRPr="00076EEC">
        <w:rPr>
          <w:rFonts w:ascii="Arial" w:hAnsi="Arial" w:cs="Arial"/>
          <w:sz w:val="22"/>
          <w:szCs w:val="22"/>
        </w:rPr>
        <w:t>2.02</w:t>
      </w:r>
      <w:r w:rsidRPr="00076EEC">
        <w:rPr>
          <w:rFonts w:ascii="Arial" w:hAnsi="Arial" w:cs="Arial"/>
          <w:sz w:val="22"/>
          <w:szCs w:val="22"/>
        </w:rPr>
        <w:tab/>
        <w:t xml:space="preserve">Se cuenta con la suficiente disponibilidad de fondos, conforme consta de la certificación conferida por el Director Financiero </w:t>
      </w:r>
      <w:r w:rsidR="00D32D0E">
        <w:rPr>
          <w:rFonts w:ascii="Arial" w:hAnsi="Arial" w:cs="Arial"/>
          <w:sz w:val="22"/>
          <w:szCs w:val="22"/>
        </w:rPr>
        <w:t>del Gobierno Provincial Autónomo de El Oro,</w:t>
      </w:r>
      <w:r w:rsidRPr="00076EEC">
        <w:rPr>
          <w:rFonts w:ascii="Arial" w:hAnsi="Arial" w:cs="Arial"/>
          <w:sz w:val="22"/>
          <w:szCs w:val="22"/>
        </w:rPr>
        <w:t xml:space="preserve"> con lo que se cumple con las disposiciones legales pertinentes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2.03</w:t>
      </w:r>
      <w:r w:rsidRPr="00076EEC">
        <w:rPr>
          <w:rFonts w:ascii="Arial" w:hAnsi="Arial" w:cs="Arial"/>
          <w:sz w:val="22"/>
          <w:szCs w:val="22"/>
        </w:rPr>
        <w:tab/>
        <w:t xml:space="preserve">Se realizó la respectiva convocatoria electrónica a través del portal  </w:t>
      </w:r>
      <w:hyperlink r:id="rId19" w:history="1">
        <w:r w:rsidRPr="00076EEC">
          <w:rPr>
            <w:rStyle w:val="Hipervnculo"/>
            <w:rFonts w:ascii="Arial" w:hAnsi="Arial" w:cs="Arial"/>
            <w:sz w:val="22"/>
            <w:szCs w:val="22"/>
          </w:rPr>
          <w:t>www.compraspùblicas.gov.ec</w:t>
        </w:r>
      </w:hyperlink>
      <w:r w:rsidRPr="00076EEC">
        <w:rPr>
          <w:rFonts w:ascii="Arial" w:hAnsi="Arial" w:cs="Arial"/>
          <w:sz w:val="22"/>
          <w:szCs w:val="22"/>
        </w:rPr>
        <w:t xml:space="preserve">   en fecha</w:t>
      </w:r>
      <w:r w:rsidR="00D32D0E">
        <w:rPr>
          <w:rFonts w:ascii="Arial" w:hAnsi="Arial" w:cs="Arial"/>
          <w:sz w:val="22"/>
          <w:szCs w:val="22"/>
        </w:rPr>
        <w:t xml:space="preserve">s 24, 25 y 26 de noviembre del 2008, </w:t>
      </w:r>
      <w:r w:rsidRPr="00076EEC">
        <w:rPr>
          <w:rFonts w:ascii="Arial" w:hAnsi="Arial" w:cs="Arial"/>
          <w:sz w:val="22"/>
          <w:szCs w:val="22"/>
        </w:rPr>
        <w:t>conforme al cronograma de la convocatoria que se adjunta al presente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2.04</w:t>
      </w:r>
      <w:r w:rsidRPr="00076EEC">
        <w:rPr>
          <w:rFonts w:ascii="Arial" w:hAnsi="Arial" w:cs="Arial"/>
          <w:sz w:val="22"/>
          <w:szCs w:val="22"/>
        </w:rPr>
        <w:tab/>
        <w:t xml:space="preserve">Luego del trámite correspondiente, el </w:t>
      </w:r>
      <w:r>
        <w:rPr>
          <w:rFonts w:ascii="Arial" w:hAnsi="Arial" w:cs="Arial"/>
          <w:sz w:val="22"/>
          <w:szCs w:val="22"/>
        </w:rPr>
        <w:t>Prefecto del Gobierno provincial Autónomo de El Oro</w:t>
      </w:r>
      <w:r w:rsidRPr="00076EEC">
        <w:rPr>
          <w:rFonts w:ascii="Arial" w:hAnsi="Arial" w:cs="Arial"/>
          <w:sz w:val="22"/>
          <w:szCs w:val="22"/>
        </w:rPr>
        <w:t xml:space="preserve">, adjudicó al oferente </w:t>
      </w:r>
      <w:r w:rsidRPr="00076EEC">
        <w:rPr>
          <w:rFonts w:ascii="Arial" w:hAnsi="Arial" w:cs="Arial"/>
          <w:b/>
          <w:sz w:val="22"/>
          <w:szCs w:val="22"/>
          <w:highlight w:val="yellow"/>
          <w:u w:val="single"/>
        </w:rPr>
        <w:t>nombre del adjudicatario</w:t>
      </w:r>
      <w:r w:rsidRPr="00076EEC">
        <w:rPr>
          <w:rFonts w:ascii="Arial" w:hAnsi="Arial" w:cs="Arial"/>
          <w:sz w:val="22"/>
          <w:szCs w:val="22"/>
        </w:rPr>
        <w:t xml:space="preserve">, como consta del Acta de la mencionada </w:t>
      </w:r>
      <w:r w:rsidRPr="00076EEC">
        <w:rPr>
          <w:rFonts w:ascii="Arial" w:hAnsi="Arial" w:cs="Arial"/>
          <w:sz w:val="22"/>
          <w:szCs w:val="22"/>
          <w:highlight w:val="yellow"/>
        </w:rPr>
        <w:t>…..</w:t>
      </w:r>
      <w:r w:rsidRPr="00076EEC">
        <w:rPr>
          <w:rFonts w:ascii="Arial" w:hAnsi="Arial" w:cs="Arial"/>
          <w:sz w:val="22"/>
          <w:szCs w:val="22"/>
        </w:rPr>
        <w:t xml:space="preserve"> de fecha.</w:t>
      </w:r>
      <w:r w:rsidRPr="00076EEC">
        <w:rPr>
          <w:rFonts w:ascii="Arial" w:hAnsi="Arial" w:cs="Arial"/>
          <w:sz w:val="22"/>
          <w:szCs w:val="22"/>
          <w:highlight w:val="yellow"/>
        </w:rPr>
        <w:t>.</w:t>
      </w:r>
      <w:r w:rsidRPr="00076EEC">
        <w:rPr>
          <w:rFonts w:ascii="Arial" w:hAnsi="Arial" w:cs="Arial"/>
          <w:color w:val="C0C0C0"/>
          <w:sz w:val="22"/>
          <w:szCs w:val="22"/>
          <w:highlight w:val="yellow"/>
        </w:rPr>
        <w:t>......</w:t>
      </w:r>
      <w:r w:rsidRPr="00076EEC">
        <w:rPr>
          <w:rFonts w:ascii="Arial" w:hAnsi="Arial" w:cs="Arial"/>
          <w:color w:val="C0C0C0"/>
          <w:sz w:val="22"/>
          <w:szCs w:val="22"/>
        </w:rPr>
        <w:t xml:space="preserve"> </w:t>
      </w:r>
      <w:r w:rsidRPr="00076EEC">
        <w:rPr>
          <w:rFonts w:ascii="Arial" w:hAnsi="Arial" w:cs="Arial"/>
          <w:sz w:val="22"/>
          <w:szCs w:val="22"/>
        </w:rPr>
        <w:t xml:space="preserve">y el oficio de notificación con la adjudicación de fecha </w:t>
      </w:r>
      <w:r w:rsidRPr="00076EEC">
        <w:rPr>
          <w:rFonts w:ascii="Arial" w:hAnsi="Arial" w:cs="Arial"/>
          <w:sz w:val="22"/>
          <w:szCs w:val="22"/>
          <w:highlight w:val="yellow"/>
        </w:rPr>
        <w:t>......</w:t>
      </w:r>
      <w:r w:rsidRPr="00076EEC">
        <w:rPr>
          <w:rFonts w:ascii="Arial" w:hAnsi="Arial" w:cs="Arial"/>
          <w:sz w:val="22"/>
          <w:szCs w:val="22"/>
        </w:rPr>
        <w:t xml:space="preserve">.publicadas en el portal  </w:t>
      </w:r>
      <w:hyperlink r:id="rId20" w:history="1">
        <w:r w:rsidRPr="00076EEC">
          <w:rPr>
            <w:rStyle w:val="Hipervnculo"/>
            <w:rFonts w:ascii="Arial" w:hAnsi="Arial" w:cs="Arial"/>
            <w:sz w:val="22"/>
            <w:szCs w:val="22"/>
          </w:rPr>
          <w:t>www.compraspúblicas.gov.ec</w:t>
        </w:r>
      </w:hyperlink>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Tercera: DOCUMENTOS DEL CONTRATO</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rPr>
          <w:rFonts w:ascii="Arial" w:hAnsi="Arial" w:cs="Arial"/>
          <w:sz w:val="22"/>
          <w:szCs w:val="22"/>
        </w:rPr>
      </w:pPr>
      <w:r w:rsidRPr="00076EEC">
        <w:rPr>
          <w:rFonts w:ascii="Arial" w:hAnsi="Arial" w:cs="Arial"/>
          <w:sz w:val="22"/>
          <w:szCs w:val="22"/>
        </w:rPr>
        <w:t>3.01</w:t>
      </w:r>
      <w:r w:rsidRPr="00076EEC">
        <w:rPr>
          <w:rFonts w:ascii="Arial" w:hAnsi="Arial" w:cs="Arial"/>
          <w:sz w:val="22"/>
          <w:szCs w:val="22"/>
        </w:rPr>
        <w:tab/>
        <w:t xml:space="preserve">Forman parte integrante del Contrato, los siguientes documentos </w:t>
      </w:r>
      <w:r w:rsidRPr="00D32D0E">
        <w:rPr>
          <w:rFonts w:ascii="Arial" w:hAnsi="Arial" w:cs="Arial"/>
          <w:sz w:val="22"/>
          <w:szCs w:val="22"/>
          <w:highlight w:val="yellow"/>
        </w:rPr>
        <w:t>que deben ser protocolizados en el mismo instrumento notarial</w:t>
      </w:r>
      <w:r w:rsidR="00D32D0E">
        <w:rPr>
          <w:rFonts w:ascii="Arial" w:hAnsi="Arial" w:cs="Arial"/>
          <w:sz w:val="22"/>
          <w:szCs w:val="22"/>
        </w:rPr>
        <w:t>.</w:t>
      </w:r>
    </w:p>
    <w:p w:rsidR="009A0C5B" w:rsidRPr="00076EEC" w:rsidRDefault="009A0C5B" w:rsidP="009A0C5B">
      <w:pPr>
        <w:widowControl w:val="0"/>
        <w:autoSpaceDE w:val="0"/>
        <w:autoSpaceDN w:val="0"/>
        <w:adjustRightInd w:val="0"/>
        <w:ind w:left="709" w:hanging="709"/>
        <w:rPr>
          <w:rFonts w:ascii="Arial" w:hAnsi="Arial" w:cs="Arial"/>
          <w:sz w:val="22"/>
          <w:szCs w:val="22"/>
        </w:rPr>
      </w:pPr>
    </w:p>
    <w:p w:rsidR="009A0C5B" w:rsidRPr="00076EEC" w:rsidRDefault="009A0C5B" w:rsidP="009A0C5B">
      <w:pPr>
        <w:widowControl w:val="0"/>
        <w:autoSpaceDE w:val="0"/>
        <w:autoSpaceDN w:val="0"/>
        <w:adjustRightInd w:val="0"/>
        <w:ind w:left="709" w:hanging="283"/>
        <w:rPr>
          <w:rFonts w:ascii="Arial" w:hAnsi="Arial" w:cs="Arial"/>
          <w:sz w:val="22"/>
          <w:szCs w:val="22"/>
        </w:rPr>
      </w:pPr>
      <w:r w:rsidRPr="00076EEC">
        <w:rPr>
          <w:rFonts w:ascii="Arial" w:hAnsi="Arial" w:cs="Arial"/>
          <w:sz w:val="22"/>
          <w:szCs w:val="22"/>
        </w:rPr>
        <w:t xml:space="preserve">a) </w:t>
      </w:r>
      <w:r w:rsidRPr="00076EEC">
        <w:rPr>
          <w:rFonts w:ascii="Arial" w:hAnsi="Arial" w:cs="Arial"/>
          <w:sz w:val="22"/>
          <w:szCs w:val="22"/>
        </w:rPr>
        <w:tab/>
        <w:t xml:space="preserve">Los documentos que acreditan la calidad de los comparecientes y su capacidad para celebrar el contrato </w:t>
      </w:r>
      <w:r w:rsidRPr="00076EEC">
        <w:rPr>
          <w:rFonts w:ascii="Arial" w:hAnsi="Arial" w:cs="Arial"/>
          <w:sz w:val="22"/>
          <w:szCs w:val="22"/>
          <w:highlight w:val="yellow"/>
        </w:rPr>
        <w:t>y los mencionados en la cláusula anterior</w:t>
      </w:r>
      <w:r w:rsidRPr="00076EEC">
        <w:rPr>
          <w:rFonts w:ascii="Arial" w:hAnsi="Arial" w:cs="Arial"/>
          <w:sz w:val="22"/>
          <w:szCs w:val="22"/>
        </w:rPr>
        <w:t>;</w:t>
      </w:r>
    </w:p>
    <w:p w:rsidR="009A0C5B" w:rsidRPr="00076EEC" w:rsidRDefault="009A0C5B" w:rsidP="009A0C5B">
      <w:pPr>
        <w:widowControl w:val="0"/>
        <w:autoSpaceDE w:val="0"/>
        <w:autoSpaceDN w:val="0"/>
        <w:adjustRightInd w:val="0"/>
        <w:ind w:left="709" w:hanging="283"/>
        <w:rPr>
          <w:rFonts w:ascii="Arial" w:hAnsi="Arial" w:cs="Arial"/>
          <w:sz w:val="22"/>
          <w:szCs w:val="22"/>
        </w:rPr>
      </w:pPr>
    </w:p>
    <w:p w:rsidR="009A0C5B" w:rsidRPr="00076EEC" w:rsidRDefault="009A0C5B" w:rsidP="009A0C5B">
      <w:pPr>
        <w:widowControl w:val="0"/>
        <w:autoSpaceDE w:val="0"/>
        <w:autoSpaceDN w:val="0"/>
        <w:adjustRightInd w:val="0"/>
        <w:ind w:left="709" w:hanging="283"/>
        <w:jc w:val="both"/>
        <w:rPr>
          <w:rFonts w:ascii="Arial" w:hAnsi="Arial" w:cs="Arial"/>
          <w:sz w:val="22"/>
          <w:szCs w:val="22"/>
        </w:rPr>
      </w:pPr>
      <w:r w:rsidRPr="00076EEC">
        <w:rPr>
          <w:rFonts w:ascii="Arial" w:hAnsi="Arial" w:cs="Arial"/>
          <w:sz w:val="22"/>
          <w:szCs w:val="22"/>
        </w:rPr>
        <w:t>b) La  oferta técnica y económica presentada por el Contratista,;</w:t>
      </w:r>
    </w:p>
    <w:p w:rsidR="009A0C5B" w:rsidRPr="00076EEC" w:rsidRDefault="009A0C5B" w:rsidP="009A0C5B">
      <w:pPr>
        <w:widowControl w:val="0"/>
        <w:autoSpaceDE w:val="0"/>
        <w:autoSpaceDN w:val="0"/>
        <w:adjustRightInd w:val="0"/>
        <w:ind w:left="709" w:hanging="283"/>
        <w:jc w:val="both"/>
        <w:rPr>
          <w:rFonts w:ascii="Arial" w:hAnsi="Arial" w:cs="Arial"/>
          <w:sz w:val="22"/>
          <w:szCs w:val="22"/>
        </w:rPr>
      </w:pPr>
    </w:p>
    <w:p w:rsidR="009A0C5B" w:rsidRPr="00076EEC" w:rsidRDefault="009A0C5B" w:rsidP="00963840">
      <w:pPr>
        <w:widowControl w:val="0"/>
        <w:numPr>
          <w:ilvl w:val="0"/>
          <w:numId w:val="3"/>
        </w:numPr>
        <w:autoSpaceDE w:val="0"/>
        <w:autoSpaceDN w:val="0"/>
        <w:adjustRightInd w:val="0"/>
        <w:jc w:val="both"/>
        <w:rPr>
          <w:rFonts w:ascii="Arial" w:hAnsi="Arial" w:cs="Arial"/>
          <w:sz w:val="22"/>
          <w:szCs w:val="22"/>
        </w:rPr>
      </w:pPr>
      <w:r w:rsidRPr="00076EEC">
        <w:rPr>
          <w:rFonts w:ascii="Arial" w:hAnsi="Arial" w:cs="Arial"/>
          <w:sz w:val="22"/>
          <w:szCs w:val="22"/>
        </w:rPr>
        <w:t xml:space="preserve">Certificaciones del Director Financiero </w:t>
      </w:r>
      <w:r>
        <w:rPr>
          <w:rFonts w:ascii="Arial" w:hAnsi="Arial" w:cs="Arial"/>
          <w:sz w:val="22"/>
          <w:szCs w:val="22"/>
        </w:rPr>
        <w:t>del Gobierno Provincial Autónomo de El Oro</w:t>
      </w:r>
      <w:r w:rsidRPr="00076EEC">
        <w:rPr>
          <w:rFonts w:ascii="Arial" w:hAnsi="Arial" w:cs="Arial"/>
          <w:sz w:val="22"/>
          <w:szCs w:val="22"/>
        </w:rPr>
        <w:t xml:space="preserve">, que acreditan la existencia de la partida presupuestaria y disponibilidad de </w:t>
      </w:r>
      <w:r w:rsidRPr="00076EEC">
        <w:rPr>
          <w:rFonts w:ascii="Arial" w:hAnsi="Arial" w:cs="Arial"/>
          <w:sz w:val="22"/>
          <w:szCs w:val="22"/>
        </w:rPr>
        <w:lastRenderedPageBreak/>
        <w:t>recursos, para el cumplimiento de las obligaciones derivadas del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20" w:hanging="360"/>
        <w:jc w:val="both"/>
        <w:rPr>
          <w:rFonts w:ascii="Arial" w:hAnsi="Arial" w:cs="Arial"/>
          <w:sz w:val="22"/>
          <w:szCs w:val="22"/>
        </w:rPr>
      </w:pPr>
      <w:r w:rsidRPr="00076EEC">
        <w:rPr>
          <w:rFonts w:ascii="Arial" w:hAnsi="Arial" w:cs="Arial"/>
          <w:sz w:val="22"/>
          <w:szCs w:val="22"/>
        </w:rPr>
        <w:t xml:space="preserve">d) </w:t>
      </w:r>
      <w:r w:rsidRPr="00076EEC">
        <w:rPr>
          <w:rFonts w:ascii="Arial" w:hAnsi="Arial" w:cs="Arial"/>
          <w:sz w:val="22"/>
          <w:szCs w:val="22"/>
        </w:rPr>
        <w:tab/>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w:t>
      </w:r>
    </w:p>
    <w:p w:rsidR="009A0C5B" w:rsidRPr="00076EEC" w:rsidRDefault="009A0C5B" w:rsidP="009A0C5B">
      <w:pPr>
        <w:widowControl w:val="0"/>
        <w:autoSpaceDE w:val="0"/>
        <w:autoSpaceDN w:val="0"/>
        <w:adjustRightInd w:val="0"/>
        <w:ind w:firstLine="426"/>
        <w:rPr>
          <w:rFonts w:ascii="Arial" w:hAnsi="Arial" w:cs="Arial"/>
          <w:sz w:val="22"/>
          <w:szCs w:val="22"/>
        </w:rPr>
      </w:pPr>
    </w:p>
    <w:p w:rsidR="009A0C5B" w:rsidRPr="00076EEC" w:rsidRDefault="009A0C5B" w:rsidP="009A0C5B">
      <w:pPr>
        <w:widowControl w:val="0"/>
        <w:autoSpaceDE w:val="0"/>
        <w:autoSpaceDN w:val="0"/>
        <w:adjustRightInd w:val="0"/>
        <w:ind w:left="720" w:hanging="720"/>
        <w:jc w:val="both"/>
        <w:rPr>
          <w:rFonts w:ascii="Arial" w:hAnsi="Arial" w:cs="Arial"/>
          <w:sz w:val="22"/>
          <w:szCs w:val="22"/>
        </w:rPr>
      </w:pPr>
      <w:r w:rsidRPr="00076EEC">
        <w:rPr>
          <w:rFonts w:ascii="Arial" w:hAnsi="Arial" w:cs="Arial"/>
          <w:sz w:val="22"/>
          <w:szCs w:val="22"/>
        </w:rPr>
        <w:t>3.02</w:t>
      </w:r>
      <w:r w:rsidRPr="00076EEC">
        <w:rPr>
          <w:rFonts w:ascii="Arial" w:hAnsi="Arial" w:cs="Arial"/>
          <w:sz w:val="22"/>
          <w:szCs w:val="22"/>
        </w:rPr>
        <w:tab/>
        <w:t>Forman parte del contrato, sin necesidad de protocolización los siguientes documentos: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63840">
      <w:pPr>
        <w:widowControl w:val="0"/>
        <w:numPr>
          <w:ilvl w:val="0"/>
          <w:numId w:val="4"/>
        </w:numPr>
        <w:autoSpaceDE w:val="0"/>
        <w:autoSpaceDN w:val="0"/>
        <w:adjustRightInd w:val="0"/>
        <w:rPr>
          <w:rFonts w:ascii="Arial" w:hAnsi="Arial" w:cs="Arial"/>
          <w:sz w:val="22"/>
          <w:szCs w:val="22"/>
        </w:rPr>
      </w:pPr>
      <w:r w:rsidRPr="00076EEC">
        <w:rPr>
          <w:rFonts w:ascii="Arial" w:hAnsi="Arial" w:cs="Arial"/>
          <w:sz w:val="22"/>
          <w:szCs w:val="22"/>
        </w:rPr>
        <w:t>Los pliegos incluyendo las especificaciones técnicas, de los bienes adquiridos.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63840">
      <w:pPr>
        <w:widowControl w:val="0"/>
        <w:numPr>
          <w:ilvl w:val="0"/>
          <w:numId w:val="4"/>
        </w:numPr>
        <w:autoSpaceDE w:val="0"/>
        <w:autoSpaceDN w:val="0"/>
        <w:adjustRightInd w:val="0"/>
        <w:rPr>
          <w:rFonts w:ascii="Arial" w:hAnsi="Arial" w:cs="Arial"/>
          <w:sz w:val="22"/>
          <w:szCs w:val="22"/>
        </w:rPr>
      </w:pPr>
      <w:r w:rsidRPr="00076EEC">
        <w:rPr>
          <w:rFonts w:ascii="Arial" w:hAnsi="Arial" w:cs="Arial"/>
          <w:sz w:val="22"/>
          <w:szCs w:val="22"/>
        </w:rPr>
        <w:t>Los demás documentos de la oferta del adjudicatario;</w:t>
      </w:r>
    </w:p>
    <w:p w:rsidR="009A0C5B" w:rsidRPr="00076EEC" w:rsidRDefault="009A0C5B" w:rsidP="009A0C5B">
      <w:pPr>
        <w:pStyle w:val="Prrafodelista"/>
        <w:rPr>
          <w:rFonts w:ascii="Arial" w:hAnsi="Arial" w:cs="Arial"/>
          <w:sz w:val="22"/>
          <w:szCs w:val="22"/>
        </w:rPr>
      </w:pPr>
    </w:p>
    <w:p w:rsidR="009A0C5B" w:rsidRPr="00076EEC" w:rsidRDefault="009A0C5B" w:rsidP="00963840">
      <w:pPr>
        <w:widowControl w:val="0"/>
        <w:numPr>
          <w:ilvl w:val="0"/>
          <w:numId w:val="4"/>
        </w:numPr>
        <w:autoSpaceDE w:val="0"/>
        <w:autoSpaceDN w:val="0"/>
        <w:adjustRightInd w:val="0"/>
        <w:rPr>
          <w:rFonts w:ascii="Arial" w:hAnsi="Arial" w:cs="Arial"/>
          <w:sz w:val="22"/>
          <w:szCs w:val="22"/>
        </w:rPr>
      </w:pPr>
      <w:r w:rsidRPr="00076EEC">
        <w:rPr>
          <w:rFonts w:ascii="Arial" w:hAnsi="Arial" w:cs="Arial"/>
          <w:sz w:val="22"/>
          <w:szCs w:val="22"/>
        </w:rPr>
        <w:t>Las garantías presentadas por el adjudicatario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Cuarta: INTERPRETACION Y DEFINICION DE TÉRMINOS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4.01</w:t>
      </w:r>
      <w:r w:rsidRPr="00076EEC">
        <w:rPr>
          <w:rFonts w:ascii="Arial" w:hAnsi="Arial" w:cs="Arial"/>
          <w:sz w:val="22"/>
          <w:szCs w:val="22"/>
        </w:rPr>
        <w:tab/>
        <w:t>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la Interpretación de los Contratos.</w:t>
      </w: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4.02</w:t>
      </w:r>
      <w:r w:rsidRPr="00076EEC">
        <w:rPr>
          <w:rFonts w:ascii="Arial" w:hAnsi="Arial" w:cs="Arial"/>
          <w:sz w:val="22"/>
          <w:szCs w:val="22"/>
        </w:rPr>
        <w:tab/>
        <w:t>De existir contradicciones entre el Contrato y los documentos del mismo, prevalecerán las normas del Contrato. De existir contradicciones entre los documentos del Contrato, será la Entidad contratante la que determine la prevalecencia de un texto, de conformidad con el objeto contractual.</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Quinta: OBJETO DEL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5.01</w:t>
      </w:r>
      <w:r w:rsidRPr="00076EEC">
        <w:rPr>
          <w:rFonts w:ascii="Arial" w:hAnsi="Arial" w:cs="Arial"/>
          <w:sz w:val="22"/>
          <w:szCs w:val="22"/>
        </w:rPr>
        <w:tab/>
        <w:t>El Contratista se obliga para con la Entidad Contratante a suministrar,  y entregar debidamente funcionando</w:t>
      </w:r>
      <w:r w:rsidR="00AB6EED">
        <w:rPr>
          <w:rFonts w:ascii="Arial" w:hAnsi="Arial" w:cs="Arial"/>
          <w:sz w:val="22"/>
          <w:szCs w:val="22"/>
        </w:rPr>
        <w:t xml:space="preserve"> los equipos y maquinarias objeto de la presente convocatoria,</w:t>
      </w:r>
      <w:r w:rsidRPr="00076EEC">
        <w:rPr>
          <w:rFonts w:ascii="Arial" w:hAnsi="Arial" w:cs="Arial"/>
          <w:sz w:val="22"/>
          <w:szCs w:val="22"/>
        </w:rPr>
        <w:t xml:space="preserve"> cumpliendo con la totalidad de las especificaciones técnicas</w:t>
      </w:r>
      <w:r w:rsidR="00AB6EED">
        <w:rPr>
          <w:rFonts w:ascii="Arial" w:hAnsi="Arial" w:cs="Arial"/>
          <w:sz w:val="22"/>
          <w:szCs w:val="22"/>
        </w:rPr>
        <w:t xml:space="preserve"> mínimas requerida</w:t>
      </w:r>
      <w:r w:rsidRPr="00076EEC">
        <w:rPr>
          <w:rFonts w:ascii="Arial" w:hAnsi="Arial" w:cs="Arial"/>
          <w:sz w:val="22"/>
          <w:szCs w:val="22"/>
        </w:rPr>
        <w:t>, en las instalaciones de</w:t>
      </w:r>
      <w:r>
        <w:rPr>
          <w:rFonts w:ascii="Arial" w:hAnsi="Arial" w:cs="Arial"/>
          <w:sz w:val="22"/>
          <w:szCs w:val="22"/>
        </w:rPr>
        <w:t>l Campamento de Bella India de propiedad del Gobierno provincial Autónomo de El Oro, ubicado en el km 7 de la vía Machala-Pasaje</w:t>
      </w:r>
      <w:r w:rsidR="00AB6EED">
        <w:rPr>
          <w:rFonts w:ascii="Arial" w:hAnsi="Arial" w:cs="Arial"/>
          <w:sz w:val="22"/>
          <w:szCs w:val="22"/>
        </w:rPr>
        <w:t>,</w:t>
      </w:r>
      <w:r w:rsidRPr="00076EEC">
        <w:rPr>
          <w:rFonts w:ascii="Arial" w:hAnsi="Arial" w:cs="Arial"/>
          <w:sz w:val="22"/>
          <w:szCs w:val="22"/>
        </w:rPr>
        <w:t xml:space="preserve"> entrega de la cual se dejará constancia en documento suscrito por las partes, documento que no sustituye al Acta de entrega recepción de los bienes. </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5.02</w:t>
      </w:r>
      <w:r w:rsidRPr="00076EEC">
        <w:rPr>
          <w:rFonts w:ascii="Arial" w:hAnsi="Arial" w:cs="Arial"/>
          <w:sz w:val="22"/>
          <w:szCs w:val="22"/>
        </w:rPr>
        <w:tab/>
        <w:t xml:space="preserve">Corresponde al Contratista garantizar la provisión permanente de un Stock de repuestos del equipo adquirido, requerido para el mantenimiento del mismo, conforme recomendaciones del fabricante, que deba realizarse durante los próximos cinco (5) años. </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5.03</w:t>
      </w:r>
      <w:r w:rsidRPr="00076EEC">
        <w:rPr>
          <w:rFonts w:ascii="Arial" w:hAnsi="Arial" w:cs="Arial"/>
          <w:sz w:val="22"/>
          <w:szCs w:val="22"/>
        </w:rPr>
        <w:tab/>
      </w:r>
      <w:r w:rsidR="00AB6EED">
        <w:rPr>
          <w:rFonts w:ascii="Arial" w:hAnsi="Arial" w:cs="Arial"/>
          <w:sz w:val="22"/>
          <w:szCs w:val="22"/>
        </w:rPr>
        <w:t xml:space="preserve">Realizar la capacitación </w:t>
      </w:r>
      <w:r w:rsidRPr="00AB6EED">
        <w:rPr>
          <w:rFonts w:ascii="Arial" w:hAnsi="Arial" w:cs="Arial"/>
          <w:i/>
          <w:sz w:val="22"/>
          <w:szCs w:val="22"/>
        </w:rPr>
        <w:t xml:space="preserve">de operadores, operación </w:t>
      </w:r>
      <w:r w:rsidR="00AB6EED">
        <w:rPr>
          <w:rFonts w:ascii="Arial" w:hAnsi="Arial" w:cs="Arial"/>
          <w:i/>
          <w:sz w:val="22"/>
          <w:szCs w:val="22"/>
        </w:rPr>
        <w:t xml:space="preserve">de pruebas, mantenimiento, etc. </w:t>
      </w:r>
      <w:r w:rsidR="00AB6EED" w:rsidRPr="00AB6EED">
        <w:rPr>
          <w:rFonts w:ascii="Arial" w:hAnsi="Arial" w:cs="Arial"/>
          <w:i/>
          <w:sz w:val="22"/>
          <w:szCs w:val="22"/>
        </w:rPr>
        <w:t>de los equipos suministrados,</w:t>
      </w:r>
      <w:r w:rsidRPr="00076EEC">
        <w:rPr>
          <w:rFonts w:ascii="Arial" w:hAnsi="Arial" w:cs="Arial"/>
          <w:sz w:val="22"/>
          <w:szCs w:val="22"/>
        </w:rPr>
        <w:t xml:space="preserve"> dentro del plazo convenido</w:t>
      </w:r>
      <w:r w:rsidR="00AB6EED">
        <w:rPr>
          <w:rFonts w:ascii="Arial" w:hAnsi="Arial" w:cs="Arial"/>
          <w:sz w:val="22"/>
          <w:szCs w:val="22"/>
        </w:rPr>
        <w:t xml:space="preserve"> previamente entre las partes</w:t>
      </w:r>
      <w:r w:rsidRPr="00076EEC">
        <w:rPr>
          <w:rFonts w:ascii="Arial" w:hAnsi="Arial" w:cs="Arial"/>
          <w:sz w:val="22"/>
          <w:szCs w:val="22"/>
        </w:rPr>
        <w:t>, a entera satisfacción de la Entidad Contratante.</w:t>
      </w:r>
    </w:p>
    <w:p w:rsidR="009A0C5B" w:rsidRPr="00076EEC" w:rsidRDefault="009A0C5B" w:rsidP="009A0C5B">
      <w:pPr>
        <w:widowControl w:val="0"/>
        <w:autoSpaceDE w:val="0"/>
        <w:autoSpaceDN w:val="0"/>
        <w:adjustRightInd w:val="0"/>
        <w:jc w:val="both"/>
        <w:rPr>
          <w:rFonts w:ascii="Arial" w:hAnsi="Arial" w:cs="Arial"/>
          <w:b/>
          <w:sz w:val="22"/>
          <w:szCs w:val="22"/>
        </w:rPr>
      </w:pPr>
    </w:p>
    <w:p w:rsidR="009A0C5B" w:rsidRPr="00076EEC" w:rsidRDefault="009A0C5B" w:rsidP="009A0C5B">
      <w:pPr>
        <w:widowControl w:val="0"/>
        <w:autoSpaceDE w:val="0"/>
        <w:autoSpaceDN w:val="0"/>
        <w:adjustRightInd w:val="0"/>
        <w:jc w:val="both"/>
        <w:rPr>
          <w:rFonts w:ascii="Arial" w:hAnsi="Arial" w:cs="Arial"/>
          <w:b/>
          <w:sz w:val="22"/>
          <w:szCs w:val="22"/>
        </w:rPr>
      </w:pPr>
    </w:p>
    <w:p w:rsidR="009A0C5B" w:rsidRPr="00076EEC" w:rsidRDefault="009A0C5B" w:rsidP="009A0C5B">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lastRenderedPageBreak/>
        <w:t>Cláusula Sexta: PRECIO DEL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6.01</w:t>
      </w:r>
      <w:r w:rsidRPr="00076EEC">
        <w:rPr>
          <w:rFonts w:ascii="Arial" w:hAnsi="Arial" w:cs="Arial"/>
          <w:sz w:val="22"/>
          <w:szCs w:val="22"/>
        </w:rPr>
        <w:tab/>
        <w:t xml:space="preserve">El precio del Contrato, que la Entidad contratante pagará al Contratista es el de.......... </w:t>
      </w:r>
      <w:r w:rsidRPr="00076EEC">
        <w:rPr>
          <w:rFonts w:ascii="Arial" w:hAnsi="Arial" w:cs="Arial"/>
          <w:i/>
          <w:sz w:val="22"/>
          <w:szCs w:val="22"/>
          <w:highlight w:val="yellow"/>
          <w:u w:val="single"/>
        </w:rPr>
        <w:t>(Cantidad exacta)......</w:t>
      </w:r>
      <w:r w:rsidRPr="00076EEC">
        <w:rPr>
          <w:rFonts w:ascii="Arial" w:hAnsi="Arial" w:cs="Arial"/>
          <w:sz w:val="22"/>
          <w:szCs w:val="22"/>
        </w:rPr>
        <w:t xml:space="preserve"> dólares de los Estados Unidos de América, valor que se desglosa como se indica a continuación:</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ind w:left="567"/>
        <w:rPr>
          <w:rFonts w:ascii="Arial" w:hAnsi="Arial" w:cs="Arial"/>
          <w:i/>
          <w:sz w:val="22"/>
          <w:szCs w:val="22"/>
          <w:u w:val="single"/>
        </w:rPr>
      </w:pPr>
      <w:r w:rsidRPr="00076EEC">
        <w:rPr>
          <w:rFonts w:ascii="Arial" w:hAnsi="Arial" w:cs="Arial"/>
          <w:i/>
          <w:sz w:val="22"/>
          <w:szCs w:val="22"/>
          <w:highlight w:val="yellow"/>
          <w:u w:val="single"/>
        </w:rPr>
        <w:t>Incluir el Cuadro de Cantidades y Precios corregida de la Oferta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r w:rsidRPr="00076EEC">
        <w:rPr>
          <w:rFonts w:ascii="Arial" w:hAnsi="Arial" w:cs="Arial"/>
          <w:sz w:val="22"/>
          <w:szCs w:val="22"/>
        </w:rPr>
        <w:t>6.02</w:t>
      </w:r>
      <w:r w:rsidRPr="00076EEC">
        <w:rPr>
          <w:rFonts w:ascii="Arial" w:hAnsi="Arial" w:cs="Arial"/>
          <w:sz w:val="22"/>
          <w:szCs w:val="22"/>
        </w:rPr>
        <w:tab/>
        <w:t>El valor de este contrato es fijo y no estará sujeto a reajuste por ningún concepto.</w:t>
      </w:r>
    </w:p>
    <w:p w:rsidR="009A0C5B" w:rsidRPr="00076EEC" w:rsidRDefault="009A0C5B" w:rsidP="009A0C5B">
      <w:pPr>
        <w:widowControl w:val="0"/>
        <w:autoSpaceDE w:val="0"/>
        <w:autoSpaceDN w:val="0"/>
        <w:adjustRightInd w:val="0"/>
        <w:ind w:left="567"/>
        <w:jc w:val="both"/>
        <w:rPr>
          <w:rFonts w:ascii="Arial" w:hAnsi="Arial" w:cs="Arial"/>
          <w:sz w:val="22"/>
          <w:szCs w:val="22"/>
        </w:rPr>
      </w:pPr>
      <w:r w:rsidRPr="00076EEC">
        <w:rPr>
          <w:rFonts w:ascii="Arial" w:hAnsi="Arial" w:cs="Arial"/>
          <w:sz w:val="22"/>
          <w:szCs w:val="22"/>
        </w:rPr>
        <w:tab/>
      </w:r>
      <w:r w:rsidRPr="00076EEC">
        <w:rPr>
          <w:rFonts w:ascii="Arial" w:hAnsi="Arial" w:cs="Arial"/>
          <w:sz w:val="22"/>
          <w:szCs w:val="22"/>
        </w:rPr>
        <w:tab/>
      </w: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Séptima: FORMA DE PAGO</w:t>
      </w:r>
    </w:p>
    <w:p w:rsidR="009A0C5B" w:rsidRPr="00076EEC" w:rsidRDefault="009A0C5B" w:rsidP="009A0C5B">
      <w:pPr>
        <w:widowControl w:val="0"/>
        <w:autoSpaceDE w:val="0"/>
        <w:autoSpaceDN w:val="0"/>
        <w:adjustRightInd w:val="0"/>
        <w:rPr>
          <w:rFonts w:ascii="Arial" w:hAnsi="Arial" w:cs="Arial"/>
          <w:b/>
          <w:sz w:val="22"/>
          <w:szCs w:val="22"/>
        </w:rPr>
      </w:pPr>
    </w:p>
    <w:p w:rsidR="009A0C5B"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7.01</w:t>
      </w:r>
      <w:r w:rsidRPr="00076EEC">
        <w:rPr>
          <w:rFonts w:ascii="Arial" w:hAnsi="Arial" w:cs="Arial"/>
          <w:sz w:val="22"/>
          <w:szCs w:val="22"/>
        </w:rPr>
        <w:tab/>
        <w:t xml:space="preserve">Los pagos se realizarán con cargo al Crédito </w:t>
      </w:r>
      <w:r>
        <w:rPr>
          <w:rFonts w:ascii="Arial" w:hAnsi="Arial" w:cs="Arial"/>
          <w:sz w:val="22"/>
          <w:szCs w:val="22"/>
        </w:rPr>
        <w:t xml:space="preserve">otorgado por el </w:t>
      </w:r>
      <w:r w:rsidRPr="00076EEC">
        <w:rPr>
          <w:rFonts w:ascii="Arial" w:hAnsi="Arial" w:cs="Arial"/>
          <w:sz w:val="22"/>
          <w:szCs w:val="22"/>
        </w:rPr>
        <w:t>Banco del Estado</w:t>
      </w:r>
      <w:r>
        <w:rPr>
          <w:rFonts w:ascii="Arial" w:hAnsi="Arial" w:cs="Arial"/>
          <w:sz w:val="22"/>
          <w:szCs w:val="22"/>
        </w:rPr>
        <w:t xml:space="preserve"> al Gobierno Provincial Autónomo de El Oro</w:t>
      </w:r>
      <w:r w:rsidRPr="00076EEC">
        <w:rPr>
          <w:rFonts w:ascii="Arial" w:hAnsi="Arial" w:cs="Arial"/>
          <w:sz w:val="22"/>
          <w:szCs w:val="22"/>
        </w:rPr>
        <w:t>, financiado con recursos del “Programa de Financiamiento para Adquisición d</w:t>
      </w:r>
      <w:r>
        <w:rPr>
          <w:rFonts w:ascii="Arial" w:hAnsi="Arial" w:cs="Arial"/>
          <w:sz w:val="22"/>
          <w:szCs w:val="22"/>
        </w:rPr>
        <w:t>e Equipo Caminero”, PROCECAM,</w:t>
      </w:r>
      <w:r w:rsidRPr="00076EEC">
        <w:rPr>
          <w:rFonts w:ascii="Arial" w:hAnsi="Arial" w:cs="Arial"/>
          <w:sz w:val="22"/>
          <w:szCs w:val="22"/>
        </w:rPr>
        <w:t xml:space="preserve"> con cargo de la partida presupuestaria N</w:t>
      </w:r>
      <w:r>
        <w:rPr>
          <w:rFonts w:ascii="Arial" w:hAnsi="Arial" w:cs="Arial"/>
          <w:sz w:val="22"/>
          <w:szCs w:val="22"/>
        </w:rPr>
        <w:t xml:space="preserve">o. </w:t>
      </w:r>
      <w:r w:rsidR="00D32D0E">
        <w:rPr>
          <w:rFonts w:ascii="Arial" w:hAnsi="Arial" w:cs="Arial"/>
          <w:sz w:val="22"/>
          <w:szCs w:val="22"/>
        </w:rPr>
        <w:t>02.03.720.001.840104.000.07.01.003.0001.0002,</w:t>
      </w:r>
      <w:r w:rsidRPr="00076EEC">
        <w:rPr>
          <w:rFonts w:ascii="Arial" w:hAnsi="Arial" w:cs="Arial"/>
          <w:sz w:val="22"/>
          <w:szCs w:val="22"/>
        </w:rPr>
        <w:t xml:space="preserve"> </w:t>
      </w:r>
      <w:r>
        <w:rPr>
          <w:rFonts w:ascii="Arial" w:hAnsi="Arial" w:cs="Arial"/>
          <w:sz w:val="22"/>
          <w:szCs w:val="22"/>
        </w:rPr>
        <w:t xml:space="preserve">denominada </w:t>
      </w:r>
      <w:r w:rsidR="00D32D0E">
        <w:rPr>
          <w:rFonts w:ascii="Arial" w:hAnsi="Arial" w:cs="Arial"/>
          <w:sz w:val="22"/>
          <w:szCs w:val="22"/>
        </w:rPr>
        <w:t>Adquisición de Equipo Caminero</w:t>
      </w:r>
      <w:r>
        <w:rPr>
          <w:rFonts w:ascii="Arial" w:hAnsi="Arial" w:cs="Arial"/>
          <w:sz w:val="22"/>
          <w:szCs w:val="22"/>
        </w:rPr>
        <w:t>.</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ind w:left="567"/>
        <w:jc w:val="both"/>
        <w:rPr>
          <w:rFonts w:ascii="Arial" w:hAnsi="Arial" w:cs="Arial"/>
          <w:sz w:val="22"/>
          <w:szCs w:val="22"/>
        </w:rPr>
      </w:pPr>
      <w:r w:rsidRPr="00076EEC">
        <w:rPr>
          <w:rFonts w:ascii="Arial" w:hAnsi="Arial" w:cs="Arial"/>
          <w:sz w:val="22"/>
          <w:szCs w:val="22"/>
        </w:rPr>
        <w:t xml:space="preserve">El precio del Contrato se pagará  de la siguiente manera: </w:t>
      </w:r>
      <w:r>
        <w:rPr>
          <w:rFonts w:ascii="Arial" w:hAnsi="Arial" w:cs="Arial"/>
          <w:sz w:val="22"/>
          <w:szCs w:val="22"/>
        </w:rPr>
        <w:t xml:space="preserve">Se otorgará un anticipo </w:t>
      </w:r>
      <w:r w:rsidRPr="00D32D0E">
        <w:rPr>
          <w:rFonts w:ascii="Arial" w:hAnsi="Arial" w:cs="Arial"/>
          <w:sz w:val="22"/>
          <w:szCs w:val="22"/>
        </w:rPr>
        <w:t xml:space="preserve">del </w:t>
      </w:r>
      <w:r w:rsidR="00D32D0E" w:rsidRPr="00D32D0E">
        <w:rPr>
          <w:rFonts w:ascii="Arial" w:hAnsi="Arial" w:cs="Arial"/>
          <w:sz w:val="22"/>
          <w:szCs w:val="22"/>
        </w:rPr>
        <w:t>6</w:t>
      </w:r>
      <w:r w:rsidRPr="00D32D0E">
        <w:rPr>
          <w:rFonts w:ascii="Arial" w:hAnsi="Arial" w:cs="Arial"/>
          <w:sz w:val="22"/>
          <w:szCs w:val="22"/>
        </w:rPr>
        <w:t xml:space="preserve">0% del valor de los bienes que se adjudiquen, dentro del plazo de 15 contados desde la firma del contrato; y, la diferencia </w:t>
      </w:r>
      <w:r w:rsidR="00D32D0E" w:rsidRPr="00D32D0E">
        <w:rPr>
          <w:rFonts w:ascii="Arial" w:hAnsi="Arial" w:cs="Arial"/>
          <w:sz w:val="22"/>
          <w:szCs w:val="22"/>
        </w:rPr>
        <w:t>(4</w:t>
      </w:r>
      <w:r w:rsidRPr="00D32D0E">
        <w:rPr>
          <w:rFonts w:ascii="Arial" w:hAnsi="Arial" w:cs="Arial"/>
          <w:sz w:val="22"/>
          <w:szCs w:val="22"/>
        </w:rPr>
        <w:t>0%) contra</w:t>
      </w:r>
      <w:r w:rsidRPr="00076EEC">
        <w:rPr>
          <w:rFonts w:ascii="Arial" w:hAnsi="Arial" w:cs="Arial"/>
          <w:sz w:val="22"/>
          <w:szCs w:val="22"/>
        </w:rPr>
        <w:t xml:space="preserve"> entrega de los bienes por adquirirse.</w:t>
      </w:r>
    </w:p>
    <w:p w:rsidR="009A0C5B" w:rsidRPr="00076EEC" w:rsidRDefault="009A0C5B" w:rsidP="009A0C5B">
      <w:pPr>
        <w:widowControl w:val="0"/>
        <w:autoSpaceDE w:val="0"/>
        <w:autoSpaceDN w:val="0"/>
        <w:adjustRightInd w:val="0"/>
        <w:ind w:left="567" w:hanging="567"/>
        <w:rPr>
          <w:rFonts w:ascii="Arial" w:hAnsi="Arial" w:cs="Arial"/>
          <w:sz w:val="22"/>
          <w:szCs w:val="22"/>
        </w:rPr>
      </w:pPr>
    </w:p>
    <w:p w:rsidR="009A0C5B" w:rsidRPr="00076EEC" w:rsidRDefault="009A0C5B" w:rsidP="009A0C5B">
      <w:pPr>
        <w:widowControl w:val="0"/>
        <w:autoSpaceDE w:val="0"/>
        <w:autoSpaceDN w:val="0"/>
        <w:adjustRightInd w:val="0"/>
        <w:ind w:left="567"/>
        <w:jc w:val="both"/>
        <w:rPr>
          <w:rFonts w:ascii="Arial" w:hAnsi="Arial" w:cs="Arial"/>
          <w:sz w:val="22"/>
          <w:szCs w:val="22"/>
        </w:rPr>
      </w:pPr>
      <w:r w:rsidRPr="00076EEC">
        <w:rPr>
          <w:rFonts w:ascii="Arial" w:hAnsi="Arial" w:cs="Arial"/>
          <w:sz w:val="22"/>
          <w:szCs w:val="22"/>
        </w:rPr>
        <w:t>Será causa de responsabilidad de los funcionarios el que no cumplan oportunamente con las obligaciones de pago previstas en este Contrato, contando con los recursos económicos suficientes.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Octava: GARANTIAS</w:t>
      </w:r>
    </w:p>
    <w:p w:rsidR="009A0C5B" w:rsidRPr="00076EEC" w:rsidRDefault="009A0C5B" w:rsidP="009A0C5B">
      <w:pPr>
        <w:widowControl w:val="0"/>
        <w:autoSpaceDE w:val="0"/>
        <w:autoSpaceDN w:val="0"/>
        <w:adjustRightInd w:val="0"/>
        <w:rPr>
          <w:rFonts w:ascii="Arial" w:hAnsi="Arial" w:cs="Arial"/>
          <w:sz w:val="22"/>
          <w:szCs w:val="22"/>
        </w:rPr>
      </w:pPr>
    </w:p>
    <w:p w:rsidR="00FB7642" w:rsidRPr="00076EEC" w:rsidRDefault="009A0C5B" w:rsidP="00FB7642">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8.01</w:t>
      </w:r>
      <w:r w:rsidRPr="00076EEC">
        <w:rPr>
          <w:rFonts w:ascii="Arial" w:hAnsi="Arial" w:cs="Arial"/>
          <w:sz w:val="22"/>
          <w:szCs w:val="22"/>
        </w:rPr>
        <w:tab/>
        <w:t>El Contratista a la firma del contrato presenta la Garantía técnica, conforme el artículo 76 de la LOSNCP otorgado por el fabricante, representante, distribuidor o vendedor autorizado.</w:t>
      </w:r>
      <w:r w:rsidRPr="00076EEC">
        <w:rPr>
          <w:sz w:val="22"/>
          <w:szCs w:val="22"/>
        </w:rPr>
        <w:t xml:space="preserve"> </w:t>
      </w:r>
      <w:r w:rsidRPr="00076EEC">
        <w:rPr>
          <w:rFonts w:ascii="Arial" w:hAnsi="Arial" w:cs="Arial"/>
          <w:sz w:val="22"/>
          <w:szCs w:val="22"/>
        </w:rPr>
        <w:t xml:space="preserve">La garantía técnica del fabricante de los equipos, partes y accesorios, será parte integrante del contrato al momento de la suscripción, </w:t>
      </w:r>
      <w:r w:rsidR="00FB7642" w:rsidRPr="00076EEC">
        <w:rPr>
          <w:rFonts w:ascii="Arial" w:hAnsi="Arial" w:cs="Arial"/>
          <w:sz w:val="22"/>
          <w:szCs w:val="22"/>
          <w:u w:val="single"/>
        </w:rPr>
        <w:t>la misma  tendrá una vigencia, en el caso de los Volquetes de al menos de 100.000 Km y, para la maquinaria pesada de 2000 horas de operación; o, en su defecto una vigencia mínima de dos (2) años a partir de la entrega del bien, lo que ocurra primero</w:t>
      </w:r>
      <w:r w:rsidR="00FB7642" w:rsidRPr="00076EEC">
        <w:rPr>
          <w:rFonts w:ascii="Arial" w:hAnsi="Arial" w:cs="Arial"/>
          <w:sz w:val="22"/>
          <w:szCs w:val="22"/>
        </w:rPr>
        <w:t>. De no presentarse la garantía técnica del fabricante, el Contratista deberá presentar a su sustitución, una de las garantías determinadas en el Art. 73 de la Ley Orgánica  del Sistema Nacional de Contratación Pública.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Novena: PLAZOS:</w:t>
      </w:r>
    </w:p>
    <w:p w:rsidR="009A0C5B" w:rsidRPr="00076EEC" w:rsidRDefault="009A0C5B" w:rsidP="009A0C5B">
      <w:pPr>
        <w:widowControl w:val="0"/>
        <w:autoSpaceDE w:val="0"/>
        <w:autoSpaceDN w:val="0"/>
        <w:adjustRightInd w:val="0"/>
        <w:rPr>
          <w:rFonts w:ascii="Arial" w:hAnsi="Arial" w:cs="Arial"/>
          <w:sz w:val="22"/>
          <w:szCs w:val="22"/>
        </w:rPr>
      </w:pPr>
    </w:p>
    <w:p w:rsidR="009A0C5B" w:rsidRPr="00FB7642" w:rsidRDefault="009A0C5B" w:rsidP="00FB7642">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9.01 </w:t>
      </w:r>
      <w:r w:rsidRPr="00076EEC">
        <w:rPr>
          <w:rFonts w:ascii="Arial" w:hAnsi="Arial" w:cs="Arial"/>
          <w:sz w:val="22"/>
          <w:szCs w:val="22"/>
        </w:rPr>
        <w:tab/>
        <w:t xml:space="preserve">El plazo para la  entrega de la totalidad de los bienes contratados es el </w:t>
      </w:r>
      <w:r w:rsidRPr="00FB7642">
        <w:rPr>
          <w:rFonts w:ascii="Arial" w:hAnsi="Arial" w:cs="Arial"/>
          <w:i/>
          <w:sz w:val="22"/>
          <w:szCs w:val="22"/>
        </w:rPr>
        <w:t>de</w:t>
      </w:r>
      <w:r w:rsidR="00FB7642" w:rsidRPr="00FB7642">
        <w:rPr>
          <w:rFonts w:ascii="Arial" w:hAnsi="Arial" w:cs="Arial"/>
          <w:i/>
          <w:sz w:val="22"/>
          <w:szCs w:val="22"/>
        </w:rPr>
        <w:t xml:space="preserve"> hasta </w:t>
      </w:r>
      <w:r w:rsidR="00FB7642" w:rsidRPr="00FB7642">
        <w:rPr>
          <w:rFonts w:ascii="Arial" w:hAnsi="Arial" w:cs="Arial"/>
          <w:i/>
          <w:sz w:val="22"/>
          <w:szCs w:val="22"/>
          <w:highlight w:val="yellow"/>
        </w:rPr>
        <w:t>______________ (__</w:t>
      </w:r>
      <w:r w:rsidR="00FB7642" w:rsidRPr="00FB7642">
        <w:rPr>
          <w:rFonts w:ascii="Arial" w:hAnsi="Arial" w:cs="Arial"/>
          <w:i/>
          <w:sz w:val="22"/>
          <w:szCs w:val="22"/>
        </w:rPr>
        <w:t>)</w:t>
      </w:r>
      <w:r w:rsidRPr="00FB7642">
        <w:rPr>
          <w:rFonts w:ascii="Arial" w:hAnsi="Arial" w:cs="Arial"/>
          <w:i/>
          <w:sz w:val="22"/>
          <w:szCs w:val="22"/>
        </w:rPr>
        <w:t xml:space="preserve"> días,</w:t>
      </w:r>
      <w:r w:rsidRPr="00FB7642">
        <w:rPr>
          <w:rFonts w:ascii="Arial" w:hAnsi="Arial" w:cs="Arial"/>
          <w:sz w:val="22"/>
          <w:szCs w:val="22"/>
        </w:rPr>
        <w:t xml:space="preserve"> contados a partir de la entrega del anticipo del contrato.</w:t>
      </w:r>
    </w:p>
    <w:p w:rsidR="009A0C5B" w:rsidRPr="00076EEC" w:rsidRDefault="009A0C5B" w:rsidP="00FB7642">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Décima: PRÓRROGAS DE PLAZO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r w:rsidRPr="00076EEC">
        <w:rPr>
          <w:rFonts w:ascii="Arial" w:hAnsi="Arial" w:cs="Arial"/>
          <w:sz w:val="22"/>
          <w:szCs w:val="22"/>
        </w:rPr>
        <w:t>10.01</w:t>
      </w:r>
      <w:r w:rsidRPr="00076EEC">
        <w:rPr>
          <w:rFonts w:ascii="Arial" w:hAnsi="Arial" w:cs="Arial"/>
          <w:sz w:val="22"/>
          <w:szCs w:val="22"/>
        </w:rPr>
        <w:tab/>
        <w:t>El Contratante prorrogará el plazo total o los plazos parciales, solo en los siguientes casos, y siempre que el Contratista así lo solicite, por escrito, justificando los fundamentos de la solicitud, dentro de los dos días siguientes a la fecha de producido el hecho que motiva la solicitud:</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993" w:hanging="567"/>
        <w:jc w:val="both"/>
        <w:rPr>
          <w:rFonts w:ascii="Arial" w:hAnsi="Arial" w:cs="Arial"/>
          <w:sz w:val="22"/>
          <w:szCs w:val="22"/>
        </w:rPr>
      </w:pPr>
      <w:r w:rsidRPr="00076EEC">
        <w:rPr>
          <w:rFonts w:ascii="Arial" w:hAnsi="Arial" w:cs="Arial"/>
          <w:sz w:val="22"/>
          <w:szCs w:val="22"/>
        </w:rPr>
        <w:t xml:space="preserve"> a)  Por causa de fuerza mayor o caso fortuito aceptado como tal por la Contratante;</w:t>
      </w:r>
    </w:p>
    <w:p w:rsidR="009A0C5B" w:rsidRPr="00076EEC" w:rsidRDefault="009A0C5B" w:rsidP="009A0C5B">
      <w:pPr>
        <w:widowControl w:val="0"/>
        <w:autoSpaceDE w:val="0"/>
        <w:autoSpaceDN w:val="0"/>
        <w:adjustRightInd w:val="0"/>
        <w:ind w:left="567" w:hanging="141"/>
        <w:rPr>
          <w:rFonts w:ascii="Arial" w:hAnsi="Arial" w:cs="Arial"/>
          <w:sz w:val="22"/>
          <w:szCs w:val="22"/>
        </w:rPr>
      </w:pPr>
    </w:p>
    <w:p w:rsidR="009A0C5B" w:rsidRPr="00076EEC" w:rsidRDefault="009A0C5B" w:rsidP="009A0C5B">
      <w:pPr>
        <w:widowControl w:val="0"/>
        <w:autoSpaceDE w:val="0"/>
        <w:autoSpaceDN w:val="0"/>
        <w:adjustRightInd w:val="0"/>
        <w:ind w:left="851" w:hanging="425"/>
        <w:jc w:val="both"/>
        <w:rPr>
          <w:rFonts w:ascii="Arial" w:hAnsi="Arial" w:cs="Arial"/>
          <w:sz w:val="22"/>
          <w:szCs w:val="22"/>
        </w:rPr>
      </w:pPr>
      <w:r w:rsidRPr="00076EEC">
        <w:rPr>
          <w:rFonts w:ascii="Arial" w:hAnsi="Arial" w:cs="Arial"/>
          <w:sz w:val="22"/>
          <w:szCs w:val="22"/>
        </w:rPr>
        <w:t xml:space="preserve"> b)    Por suspensiones ordenadas por el Contratante y que no se deban a causas  imputables al Contratista.</w:t>
      </w:r>
    </w:p>
    <w:p w:rsidR="009A0C5B" w:rsidRPr="00076EEC" w:rsidRDefault="009A0C5B" w:rsidP="009A0C5B">
      <w:pPr>
        <w:widowControl w:val="0"/>
        <w:autoSpaceDE w:val="0"/>
        <w:autoSpaceDN w:val="0"/>
        <w:adjustRightInd w:val="0"/>
        <w:ind w:left="851" w:hanging="425"/>
        <w:rPr>
          <w:rFonts w:ascii="Arial" w:hAnsi="Arial" w:cs="Arial"/>
          <w:sz w:val="22"/>
          <w:szCs w:val="22"/>
        </w:rPr>
      </w:pP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r w:rsidRPr="00076EEC">
        <w:rPr>
          <w:rFonts w:ascii="Arial" w:hAnsi="Arial" w:cs="Arial"/>
          <w:sz w:val="22"/>
          <w:szCs w:val="22"/>
        </w:rPr>
        <w:t>10.02</w:t>
      </w:r>
      <w:r w:rsidRPr="00076EEC">
        <w:rPr>
          <w:rFonts w:ascii="Arial" w:hAnsi="Arial" w:cs="Arial"/>
          <w:sz w:val="22"/>
          <w:szCs w:val="22"/>
        </w:rPr>
        <w:tab/>
        <w:t xml:space="preserve"> Cuando las prórrogas de plazo modifiquen el plazo total, se necesitará la   autorización de la </w:t>
      </w:r>
      <w:r>
        <w:rPr>
          <w:rFonts w:ascii="Arial" w:hAnsi="Arial" w:cs="Arial"/>
          <w:sz w:val="22"/>
          <w:szCs w:val="22"/>
        </w:rPr>
        <w:t>Máxima Autoridad</w:t>
      </w:r>
      <w:r w:rsidRPr="00076EEC">
        <w:rPr>
          <w:rFonts w:ascii="Arial" w:hAnsi="Arial" w:cs="Arial"/>
          <w:sz w:val="22"/>
          <w:szCs w:val="22"/>
        </w:rPr>
        <w:t xml:space="preserve"> de la Entidad Contratante.</w:t>
      </w:r>
    </w:p>
    <w:p w:rsidR="009A0C5B" w:rsidRPr="00076EEC" w:rsidRDefault="009A0C5B" w:rsidP="009A0C5B">
      <w:pPr>
        <w:widowControl w:val="0"/>
        <w:autoSpaceDE w:val="0"/>
        <w:autoSpaceDN w:val="0"/>
        <w:adjustRightInd w:val="0"/>
        <w:ind w:left="567" w:hanging="567"/>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hanging="142"/>
        <w:rPr>
          <w:rFonts w:ascii="Arial" w:hAnsi="Arial" w:cs="Arial"/>
          <w:b/>
          <w:sz w:val="22"/>
          <w:szCs w:val="22"/>
        </w:rPr>
      </w:pPr>
      <w:r w:rsidRPr="00076EEC">
        <w:rPr>
          <w:rFonts w:ascii="Arial" w:hAnsi="Arial" w:cs="Arial"/>
          <w:b/>
          <w:sz w:val="22"/>
          <w:szCs w:val="22"/>
        </w:rPr>
        <w:t>Cláusula Décimo Primera: MULTAS: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20" w:hanging="720"/>
        <w:jc w:val="both"/>
        <w:rPr>
          <w:rFonts w:ascii="Arial" w:hAnsi="Arial" w:cs="Arial"/>
          <w:sz w:val="22"/>
          <w:szCs w:val="22"/>
        </w:rPr>
      </w:pPr>
      <w:r w:rsidRPr="00076EEC">
        <w:rPr>
          <w:rFonts w:ascii="Arial" w:hAnsi="Arial" w:cs="Arial"/>
          <w:sz w:val="22"/>
          <w:szCs w:val="22"/>
        </w:rPr>
        <w:t xml:space="preserve">11.01 </w:t>
      </w:r>
      <w:r w:rsidRPr="00076EEC">
        <w:rPr>
          <w:rFonts w:ascii="Arial" w:hAnsi="Arial" w:cs="Arial"/>
          <w:sz w:val="22"/>
          <w:szCs w:val="22"/>
        </w:rPr>
        <w:tab/>
        <w:t>En el caso de que el contratista no entregue los bienes contratados dentro del plazo comprometido en la cláusula novena, pagará</w:t>
      </w:r>
      <w:r w:rsidRPr="00076EEC">
        <w:rPr>
          <w:sz w:val="22"/>
          <w:szCs w:val="22"/>
        </w:rPr>
        <w:t xml:space="preserve">, </w:t>
      </w:r>
      <w:r w:rsidRPr="00076EEC">
        <w:rPr>
          <w:rFonts w:ascii="Arial" w:hAnsi="Arial" w:cs="Arial"/>
          <w:sz w:val="22"/>
          <w:szCs w:val="22"/>
        </w:rPr>
        <w:t>por cada día de retardo, como multa la cantidad equivalente al  cinco por mil del monto del contrato.</w:t>
      </w:r>
    </w:p>
    <w:p w:rsidR="009A0C5B" w:rsidRPr="00076EEC" w:rsidRDefault="009A0C5B" w:rsidP="009A0C5B">
      <w:pPr>
        <w:widowControl w:val="0"/>
        <w:autoSpaceDE w:val="0"/>
        <w:autoSpaceDN w:val="0"/>
        <w:adjustRightInd w:val="0"/>
        <w:ind w:left="720" w:hanging="720"/>
        <w:jc w:val="both"/>
        <w:rPr>
          <w:rFonts w:ascii="Arial" w:hAnsi="Arial" w:cs="Arial"/>
          <w:sz w:val="22"/>
          <w:szCs w:val="22"/>
          <w:lang w:val="es-EC"/>
        </w:rPr>
      </w:pPr>
    </w:p>
    <w:p w:rsidR="009A0C5B" w:rsidRPr="00076EEC" w:rsidRDefault="009A0C5B" w:rsidP="009A0C5B">
      <w:pPr>
        <w:widowControl w:val="0"/>
        <w:autoSpaceDE w:val="0"/>
        <w:autoSpaceDN w:val="0"/>
        <w:adjustRightInd w:val="0"/>
        <w:ind w:left="720" w:hanging="720"/>
        <w:jc w:val="both"/>
        <w:rPr>
          <w:rFonts w:ascii="Arial" w:hAnsi="Arial" w:cs="Arial"/>
          <w:sz w:val="22"/>
          <w:szCs w:val="22"/>
        </w:rPr>
      </w:pPr>
      <w:r w:rsidRPr="00076EEC">
        <w:rPr>
          <w:rFonts w:ascii="Arial" w:hAnsi="Arial" w:cs="Arial"/>
          <w:sz w:val="22"/>
          <w:szCs w:val="22"/>
          <w:lang w:val="es-EC"/>
        </w:rPr>
        <w:t>11.02</w:t>
      </w:r>
      <w:r w:rsidRPr="00076EEC">
        <w:rPr>
          <w:rFonts w:ascii="Arial" w:hAnsi="Arial" w:cs="Arial"/>
          <w:sz w:val="22"/>
          <w:szCs w:val="22"/>
          <w:lang w:val="es-EC"/>
        </w:rPr>
        <w:tab/>
        <w:t>Además, la Contratante sancionará al Contratista, con la multa equivalente al  uno por mil diarios si no dispone del personal técnico u operacional, para proporcionar las capacitaciones de acuerdo a los compromisos contractuales.</w:t>
      </w:r>
    </w:p>
    <w:p w:rsidR="009A0C5B" w:rsidRPr="00076EEC" w:rsidRDefault="009A0C5B" w:rsidP="009A0C5B">
      <w:pPr>
        <w:widowControl w:val="0"/>
        <w:autoSpaceDE w:val="0"/>
        <w:autoSpaceDN w:val="0"/>
        <w:adjustRightInd w:val="0"/>
        <w:ind w:left="567" w:hanging="567"/>
        <w:jc w:val="both"/>
        <w:rPr>
          <w:rFonts w:ascii="Arial" w:hAnsi="Arial" w:cs="Arial"/>
          <w:sz w:val="22"/>
          <w:szCs w:val="22"/>
          <w:lang w:val="es-EC"/>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  11.03</w:t>
      </w:r>
      <w:r w:rsidRPr="00076EEC">
        <w:rPr>
          <w:rFonts w:ascii="Arial" w:hAnsi="Arial" w:cs="Arial"/>
          <w:sz w:val="22"/>
          <w:szCs w:val="22"/>
        </w:rPr>
        <w:tab/>
      </w:r>
      <w:r w:rsidRPr="00076EEC">
        <w:rPr>
          <w:rFonts w:ascii="Arial" w:hAnsi="Arial" w:cs="Arial"/>
          <w:sz w:val="22"/>
          <w:szCs w:val="22"/>
        </w:rPr>
        <w:tab/>
        <w:t>Los valores de las multas serán deducidos del valor de la planilla correspondiente al mes en que se produjo el hecho que motiva la sanción o de cualquier valor que estuviere pendiente de pago en favor del contratista.</w:t>
      </w: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  11.04</w:t>
      </w:r>
      <w:r w:rsidRPr="00076EEC">
        <w:rPr>
          <w:rFonts w:ascii="Arial" w:hAnsi="Arial" w:cs="Arial"/>
          <w:sz w:val="22"/>
          <w:szCs w:val="22"/>
        </w:rPr>
        <w:tab/>
      </w:r>
      <w:r w:rsidRPr="00076EEC">
        <w:rPr>
          <w:rFonts w:ascii="Arial" w:hAnsi="Arial" w:cs="Arial"/>
          <w:sz w:val="22"/>
          <w:szCs w:val="22"/>
        </w:rPr>
        <w:tab/>
        <w:t>Si el valor de las multas excede del 5% del monto total del contrato, el contratante podrá darlo por terminado anticipada y unilateralmente. Las multas impuestas no serán revisadas, ni devueltas por ningún concepto.</w:t>
      </w: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  11.05</w:t>
      </w:r>
      <w:r w:rsidRPr="00076EEC">
        <w:rPr>
          <w:rFonts w:ascii="Arial" w:hAnsi="Arial" w:cs="Arial"/>
          <w:sz w:val="22"/>
          <w:szCs w:val="22"/>
        </w:rPr>
        <w:tab/>
      </w:r>
      <w:r w:rsidRPr="00076EEC">
        <w:rPr>
          <w:rFonts w:ascii="Arial" w:hAnsi="Arial" w:cs="Arial"/>
          <w:sz w:val="22"/>
          <w:szCs w:val="22"/>
        </w:rPr>
        <w:tab/>
      </w:r>
      <w:r w:rsidRPr="00076EEC">
        <w:rPr>
          <w:rFonts w:ascii="Arial" w:hAnsi="Arial" w:cs="Arial"/>
          <w:sz w:val="22"/>
          <w:szCs w:val="22"/>
          <w:lang w:val="es-EC"/>
        </w:rPr>
        <w:t>Las multas no se aplicarán en el evento de caso fortuito o fuerza mayor, de conformidad con lo previsto en el artículo 30 de la Codificación del Código Civil, debidamente comprobado y aceptado por la Contratante.</w:t>
      </w:r>
    </w:p>
    <w:p w:rsidR="009A0C5B" w:rsidRPr="00076EEC" w:rsidRDefault="009A0C5B" w:rsidP="009A0C5B">
      <w:pPr>
        <w:widowControl w:val="0"/>
        <w:autoSpaceDE w:val="0"/>
        <w:autoSpaceDN w:val="0"/>
        <w:adjustRightInd w:val="0"/>
        <w:ind w:left="567" w:hanging="709"/>
        <w:jc w:val="both"/>
        <w:rPr>
          <w:rFonts w:ascii="Arial" w:hAnsi="Arial" w:cs="Arial"/>
          <w:sz w:val="22"/>
          <w:szCs w:val="22"/>
          <w:lang w:val="es-EC"/>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Segunda: OTRAS OBLIGACIONES DEL CONTRATISTA</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12.01</w:t>
      </w:r>
      <w:r w:rsidRPr="00076EEC">
        <w:rPr>
          <w:rFonts w:ascii="Arial" w:hAnsi="Arial" w:cs="Arial"/>
          <w:sz w:val="22"/>
          <w:szCs w:val="22"/>
        </w:rPr>
        <w:tab/>
      </w:r>
      <w:r w:rsidRPr="00076EEC">
        <w:rPr>
          <w:rFonts w:ascii="Arial" w:hAnsi="Arial" w:cs="Arial"/>
          <w:sz w:val="22"/>
          <w:szCs w:val="22"/>
        </w:rPr>
        <w:tab/>
        <w:t>A más de las obligaciones ya establecidas en el presente contrato, el Contratista está obligado a cumplir con cualquier otra que se derive natural y legalmente del objeto del contrato y pueda ser exigible por constar en cualquier documento de él o en norma legal específicamente aplicable al mismo.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Tercera: RECEPCION ÚNICA DE LOS BIENES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13" w:hanging="855"/>
        <w:rPr>
          <w:rFonts w:ascii="Arial" w:hAnsi="Arial" w:cs="Arial"/>
          <w:sz w:val="22"/>
          <w:szCs w:val="22"/>
        </w:rPr>
      </w:pPr>
      <w:r w:rsidRPr="00076EEC">
        <w:rPr>
          <w:rFonts w:ascii="Arial" w:hAnsi="Arial" w:cs="Arial"/>
          <w:sz w:val="22"/>
          <w:szCs w:val="22"/>
        </w:rPr>
        <w:t>13.01</w:t>
      </w:r>
      <w:r w:rsidRPr="00076EEC">
        <w:rPr>
          <w:rFonts w:ascii="Arial" w:hAnsi="Arial" w:cs="Arial"/>
          <w:sz w:val="22"/>
          <w:szCs w:val="22"/>
        </w:rPr>
        <w:tab/>
      </w:r>
      <w:r w:rsidRPr="00076EEC">
        <w:rPr>
          <w:rFonts w:ascii="Arial" w:hAnsi="Arial" w:cs="Arial"/>
          <w:sz w:val="22"/>
          <w:szCs w:val="22"/>
        </w:rPr>
        <w:tab/>
        <w:t>La recepción única de los bienes se realizará, a petición del Contratista, dentro de 10  días entregado el bien o bienes contratados.</w:t>
      </w:r>
    </w:p>
    <w:p w:rsidR="009A0C5B" w:rsidRPr="00076EEC" w:rsidRDefault="009A0C5B" w:rsidP="009A0C5B">
      <w:pPr>
        <w:widowControl w:val="0"/>
        <w:autoSpaceDE w:val="0"/>
        <w:autoSpaceDN w:val="0"/>
        <w:adjustRightInd w:val="0"/>
        <w:ind w:left="567" w:hanging="709"/>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13.02 </w:t>
      </w:r>
      <w:r w:rsidRPr="00076EEC">
        <w:rPr>
          <w:rFonts w:ascii="Arial" w:hAnsi="Arial" w:cs="Arial"/>
          <w:sz w:val="22"/>
          <w:szCs w:val="22"/>
        </w:rPr>
        <w:tab/>
      </w:r>
      <w:r w:rsidRPr="00076EEC">
        <w:rPr>
          <w:rFonts w:ascii="Arial" w:hAnsi="Arial" w:cs="Arial"/>
          <w:sz w:val="22"/>
          <w:szCs w:val="22"/>
        </w:rPr>
        <w:tab/>
        <w:t xml:space="preserve">La verificación y prueba de los bienes se realizará en el momento mismo de la entrega recepción, y si se encontrara bienes o partes incompletas, defectuosas o no aceptables, se procederá a la devolución para su cambio o para que sean subsanadas. </w:t>
      </w: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13.03</w:t>
      </w:r>
      <w:r w:rsidRPr="00076EEC">
        <w:rPr>
          <w:rFonts w:ascii="Arial" w:hAnsi="Arial" w:cs="Arial"/>
          <w:sz w:val="22"/>
          <w:szCs w:val="22"/>
        </w:rPr>
        <w:tab/>
        <w:t>Terminado este proceso se procederá a elaborar el Acta de Entrega Recepción Única con todos los detalles, técnico y económicos. El Acta debe ser firmada, de inmediato por los funcionarios competentes y constituye documento público de acuerdo con la Ley.</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lastRenderedPageBreak/>
        <w:t>Cláusula Décimo Cuarta: TERMINACION DEL CONTRATO</w:t>
      </w: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14.01</w:t>
      </w:r>
      <w:r w:rsidRPr="00076EEC">
        <w:rPr>
          <w:rFonts w:ascii="Arial" w:hAnsi="Arial" w:cs="Arial"/>
          <w:b/>
          <w:sz w:val="22"/>
          <w:szCs w:val="22"/>
        </w:rPr>
        <w:tab/>
        <w:t xml:space="preserve">El Contrato termina: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1134" w:hanging="414"/>
        <w:rPr>
          <w:rFonts w:ascii="Arial" w:hAnsi="Arial" w:cs="Arial"/>
          <w:sz w:val="22"/>
          <w:szCs w:val="22"/>
        </w:rPr>
      </w:pPr>
      <w:r>
        <w:rPr>
          <w:rFonts w:ascii="Arial" w:hAnsi="Arial" w:cs="Arial"/>
          <w:sz w:val="22"/>
          <w:szCs w:val="22"/>
        </w:rPr>
        <w:t xml:space="preserve">1) </w:t>
      </w:r>
      <w:r>
        <w:rPr>
          <w:rFonts w:ascii="Arial" w:hAnsi="Arial" w:cs="Arial"/>
          <w:sz w:val="22"/>
          <w:szCs w:val="22"/>
        </w:rPr>
        <w:tab/>
      </w:r>
      <w:r w:rsidRPr="00076EEC">
        <w:rPr>
          <w:rFonts w:ascii="Arial" w:hAnsi="Arial" w:cs="Arial"/>
          <w:sz w:val="22"/>
          <w:szCs w:val="22"/>
        </w:rPr>
        <w:t xml:space="preserve">Por cabal cumplimiento de las obligaciones contractuales. </w:t>
      </w:r>
    </w:p>
    <w:p w:rsidR="009A0C5B" w:rsidRPr="00076EEC" w:rsidRDefault="009A0C5B" w:rsidP="009A0C5B">
      <w:pPr>
        <w:widowControl w:val="0"/>
        <w:autoSpaceDE w:val="0"/>
        <w:autoSpaceDN w:val="0"/>
        <w:adjustRightInd w:val="0"/>
        <w:ind w:left="1134" w:hanging="414"/>
        <w:rPr>
          <w:rFonts w:ascii="Arial" w:hAnsi="Arial" w:cs="Arial"/>
          <w:sz w:val="22"/>
          <w:szCs w:val="22"/>
        </w:rPr>
      </w:pPr>
      <w:r>
        <w:rPr>
          <w:rFonts w:ascii="Arial" w:hAnsi="Arial" w:cs="Arial"/>
          <w:sz w:val="22"/>
          <w:szCs w:val="22"/>
        </w:rPr>
        <w:t xml:space="preserve">2) </w:t>
      </w:r>
      <w:r>
        <w:rPr>
          <w:rFonts w:ascii="Arial" w:hAnsi="Arial" w:cs="Arial"/>
          <w:sz w:val="22"/>
          <w:szCs w:val="22"/>
        </w:rPr>
        <w:tab/>
      </w:r>
      <w:r w:rsidRPr="00076EEC">
        <w:rPr>
          <w:rFonts w:ascii="Arial" w:hAnsi="Arial" w:cs="Arial"/>
          <w:sz w:val="22"/>
          <w:szCs w:val="22"/>
        </w:rPr>
        <w:t xml:space="preserve">Por mutuo acuerdo de las partes. </w:t>
      </w:r>
    </w:p>
    <w:p w:rsidR="009A0C5B" w:rsidRPr="00076EEC" w:rsidRDefault="009A0C5B" w:rsidP="009A0C5B">
      <w:pPr>
        <w:widowControl w:val="0"/>
        <w:autoSpaceDE w:val="0"/>
        <w:autoSpaceDN w:val="0"/>
        <w:adjustRightInd w:val="0"/>
        <w:ind w:left="1134" w:hanging="414"/>
        <w:jc w:val="both"/>
        <w:rPr>
          <w:rFonts w:ascii="Arial" w:hAnsi="Arial" w:cs="Arial"/>
          <w:sz w:val="22"/>
          <w:szCs w:val="22"/>
        </w:rPr>
      </w:pPr>
      <w:r w:rsidRPr="00076EEC">
        <w:rPr>
          <w:rFonts w:ascii="Arial" w:hAnsi="Arial" w:cs="Arial"/>
          <w:sz w:val="22"/>
          <w:szCs w:val="22"/>
        </w:rPr>
        <w:t xml:space="preserve">3) </w:t>
      </w:r>
      <w:r w:rsidRPr="00076EEC">
        <w:rPr>
          <w:rFonts w:ascii="Arial" w:hAnsi="Arial" w:cs="Arial"/>
          <w:sz w:val="22"/>
          <w:szCs w:val="22"/>
        </w:rPr>
        <w:tab/>
        <w:t xml:space="preserve">Por declaración unilateral de la Contratante en caso de incumplimiento del Contratista. </w:t>
      </w:r>
    </w:p>
    <w:p w:rsidR="009A0C5B" w:rsidRPr="00076EEC" w:rsidRDefault="009A0C5B" w:rsidP="009A0C5B">
      <w:pPr>
        <w:widowControl w:val="0"/>
        <w:autoSpaceDE w:val="0"/>
        <w:autoSpaceDN w:val="0"/>
        <w:adjustRightInd w:val="0"/>
        <w:ind w:left="1134" w:hanging="414"/>
        <w:rPr>
          <w:rFonts w:ascii="Arial" w:hAnsi="Arial" w:cs="Arial"/>
          <w:sz w:val="22"/>
          <w:szCs w:val="22"/>
        </w:rPr>
      </w:pPr>
      <w:r w:rsidRPr="00076EEC">
        <w:rPr>
          <w:rFonts w:ascii="Arial" w:hAnsi="Arial" w:cs="Arial"/>
          <w:sz w:val="22"/>
          <w:szCs w:val="22"/>
        </w:rPr>
        <w:t xml:space="preserve">4) </w:t>
      </w:r>
      <w:r w:rsidRPr="00076EEC">
        <w:rPr>
          <w:rFonts w:ascii="Arial" w:hAnsi="Arial" w:cs="Arial"/>
          <w:sz w:val="22"/>
          <w:szCs w:val="22"/>
        </w:rPr>
        <w:tab/>
        <w:t xml:space="preserve">Por sentencia ejecutoriada que declare la resolución o la nulidad del contrato. </w:t>
      </w:r>
    </w:p>
    <w:p w:rsidR="009A0C5B" w:rsidRPr="00076EEC" w:rsidRDefault="009A0C5B" w:rsidP="009A0C5B">
      <w:pPr>
        <w:widowControl w:val="0"/>
        <w:autoSpaceDE w:val="0"/>
        <w:autoSpaceDN w:val="0"/>
        <w:adjustRightInd w:val="0"/>
        <w:ind w:left="1134" w:hanging="414"/>
        <w:rPr>
          <w:rFonts w:ascii="Arial" w:hAnsi="Arial" w:cs="Arial"/>
          <w:sz w:val="22"/>
          <w:szCs w:val="22"/>
        </w:rPr>
      </w:pPr>
      <w:r>
        <w:rPr>
          <w:rFonts w:ascii="Arial" w:hAnsi="Arial" w:cs="Arial"/>
          <w:sz w:val="22"/>
          <w:szCs w:val="22"/>
        </w:rPr>
        <w:t xml:space="preserve">5) </w:t>
      </w:r>
      <w:r>
        <w:rPr>
          <w:rFonts w:ascii="Arial" w:hAnsi="Arial" w:cs="Arial"/>
          <w:sz w:val="22"/>
          <w:szCs w:val="22"/>
        </w:rPr>
        <w:tab/>
      </w:r>
      <w:r w:rsidRPr="00076EEC">
        <w:rPr>
          <w:rFonts w:ascii="Arial" w:hAnsi="Arial" w:cs="Arial"/>
          <w:sz w:val="22"/>
          <w:szCs w:val="22"/>
        </w:rPr>
        <w:t xml:space="preserve">Por muerte del Contratista en caso de ser persona natural. </w:t>
      </w:r>
    </w:p>
    <w:p w:rsidR="009A0C5B" w:rsidRPr="00076EEC" w:rsidRDefault="009A0C5B" w:rsidP="009A0C5B">
      <w:pPr>
        <w:widowControl w:val="0"/>
        <w:autoSpaceDE w:val="0"/>
        <w:autoSpaceDN w:val="0"/>
        <w:adjustRightInd w:val="0"/>
        <w:ind w:left="720"/>
        <w:rPr>
          <w:rFonts w:ascii="Arial" w:hAnsi="Arial" w:cs="Arial"/>
          <w:sz w:val="22"/>
          <w:szCs w:val="22"/>
        </w:rPr>
      </w:pPr>
    </w:p>
    <w:p w:rsidR="009A0C5B" w:rsidRPr="00076EEC" w:rsidRDefault="009A0C5B" w:rsidP="009A0C5B">
      <w:pPr>
        <w:widowControl w:val="0"/>
        <w:autoSpaceDE w:val="0"/>
        <w:autoSpaceDN w:val="0"/>
        <w:adjustRightInd w:val="0"/>
        <w:ind w:left="720"/>
        <w:jc w:val="both"/>
        <w:rPr>
          <w:rFonts w:ascii="Arial" w:hAnsi="Arial" w:cs="Arial"/>
          <w:sz w:val="22"/>
          <w:szCs w:val="22"/>
        </w:rPr>
      </w:pPr>
      <w:r w:rsidRPr="00076EEC">
        <w:rPr>
          <w:rFonts w:ascii="Arial" w:hAnsi="Arial" w:cs="Arial"/>
          <w:sz w:val="22"/>
          <w:szCs w:val="22"/>
        </w:rPr>
        <w:t>El trámite de terminación del Contrato, por las causas antes señaladas, se regirá de acuerdo con lo establecido en el Capítulo IX del Título IV de la Ley Orgánica del Sistema Nacional de Contratación Pública. Si la terminación del contrato es por causas imputables al contratista se procederá a la inscripción del mismo como contratista fallido en la Contraloría General del Estado y el portal</w:t>
      </w:r>
    </w:p>
    <w:p w:rsidR="009A0C5B" w:rsidRPr="00076EEC" w:rsidRDefault="009A0C5B" w:rsidP="009A0C5B">
      <w:pPr>
        <w:widowControl w:val="0"/>
        <w:autoSpaceDE w:val="0"/>
        <w:autoSpaceDN w:val="0"/>
        <w:adjustRightInd w:val="0"/>
        <w:ind w:left="720"/>
        <w:jc w:val="both"/>
        <w:rPr>
          <w:rFonts w:ascii="Arial" w:hAnsi="Arial" w:cs="Arial"/>
          <w:color w:val="0000FF"/>
          <w:sz w:val="22"/>
          <w:szCs w:val="22"/>
          <w:u w:val="single"/>
        </w:rPr>
      </w:pPr>
      <w:r w:rsidRPr="00076EEC">
        <w:rPr>
          <w:rFonts w:ascii="Arial" w:hAnsi="Arial" w:cs="Arial"/>
          <w:color w:val="0000FF"/>
          <w:sz w:val="22"/>
          <w:szCs w:val="22"/>
          <w:u w:val="single"/>
        </w:rPr>
        <w:t xml:space="preserve"> </w:t>
      </w:r>
      <w:hyperlink r:id="rId21" w:history="1">
        <w:r w:rsidRPr="00076EEC">
          <w:rPr>
            <w:rStyle w:val="Hipervnculo"/>
            <w:rFonts w:ascii="Arial" w:hAnsi="Arial" w:cs="Arial"/>
            <w:sz w:val="22"/>
            <w:szCs w:val="22"/>
          </w:rPr>
          <w:t>www.compraspúblicas.gov.ec</w:t>
        </w:r>
      </w:hyperlink>
      <w:r w:rsidRPr="00076EEC">
        <w:rPr>
          <w:rFonts w:ascii="Arial" w:hAnsi="Arial" w:cs="Arial"/>
          <w:color w:val="0000FF"/>
          <w:sz w:val="22"/>
          <w:szCs w:val="22"/>
          <w:u w:val="single"/>
        </w:rPr>
        <w:t xml:space="preserve">.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14.02</w:t>
      </w:r>
      <w:r w:rsidRPr="00076EEC">
        <w:rPr>
          <w:rFonts w:ascii="Arial" w:hAnsi="Arial" w:cs="Arial"/>
          <w:sz w:val="22"/>
          <w:szCs w:val="22"/>
        </w:rPr>
        <w:tab/>
      </w:r>
      <w:r w:rsidRPr="00076EEC">
        <w:rPr>
          <w:rFonts w:ascii="Arial" w:hAnsi="Arial" w:cs="Arial"/>
          <w:b/>
          <w:sz w:val="22"/>
          <w:szCs w:val="22"/>
        </w:rPr>
        <w:t>Terminación por mutuo acuerdo.</w:t>
      </w:r>
      <w:r w:rsidRPr="00076EEC">
        <w:rPr>
          <w:rFonts w:ascii="Arial" w:hAnsi="Arial" w:cs="Arial"/>
          <w:sz w:val="22"/>
          <w:szCs w:val="22"/>
        </w:rPr>
        <w:t>- En aplicación de las causales establecidas en el Art. 93 de la Ley Orgánica del Sistema Nacional de Contratación Pública, las partes pueden dar por terminada la relación contractual, en forma anticipada. Las condiciones de orden imprevisto, sean técnicas o económicas, que fundamenten esta terminación, serán calificadas por la Contratante, sea que fuere inconveniente a los intereses institucionales o imposible el continuar, en cuyo caso las dos partes darán por extinguidas parcial o totalmente las obligaciones contractuales, en el estado en que se encuentren.</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El Convenio deberá tramitarse legalmente y contendrá el tratamiento a todos los aspectos relacionados con la liquidación contractual. Esta terminación no implica renuncia a derechos causados o adquiridos a favor de la Contratante o del Contratista.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14.03</w:t>
      </w:r>
      <w:r w:rsidRPr="00076EEC">
        <w:rPr>
          <w:rFonts w:ascii="Arial" w:hAnsi="Arial" w:cs="Arial"/>
          <w:sz w:val="22"/>
          <w:szCs w:val="22"/>
        </w:rPr>
        <w:tab/>
      </w:r>
      <w:r w:rsidRPr="00076EEC">
        <w:rPr>
          <w:rFonts w:ascii="Arial" w:hAnsi="Arial" w:cs="Arial"/>
          <w:b/>
          <w:sz w:val="22"/>
          <w:szCs w:val="22"/>
        </w:rPr>
        <w:t>Terminación unilateral del Contrato</w:t>
      </w:r>
      <w:r w:rsidRPr="00076EEC">
        <w:rPr>
          <w:rFonts w:ascii="Arial" w:hAnsi="Arial" w:cs="Arial"/>
          <w:sz w:val="22"/>
          <w:szCs w:val="22"/>
        </w:rPr>
        <w:t>.- De conformidad con lo establecido en el Art. 94 de la Ley Orgánica del Sistema Nacional de Contratación Pública y siguiendo el trámite indicado en los artículos 148 del Reglamento General de la Ley Orgánica del Sistema Nacional de Contratación Pública, el Contratante podrá declarar terminado, anticipada y unilateralmente este Contrato, en los siguientes casos: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rPr>
          <w:rFonts w:ascii="Arial" w:hAnsi="Arial" w:cs="Arial"/>
          <w:sz w:val="22"/>
          <w:szCs w:val="22"/>
        </w:rPr>
      </w:pPr>
      <w:r w:rsidRPr="00076EEC">
        <w:rPr>
          <w:rFonts w:ascii="Arial" w:hAnsi="Arial" w:cs="Arial"/>
          <w:sz w:val="22"/>
          <w:szCs w:val="22"/>
        </w:rPr>
        <w:t>a)  Por incumplimiento del Contratista.</w:t>
      </w:r>
    </w:p>
    <w:p w:rsidR="009A0C5B" w:rsidRPr="00AD7464" w:rsidRDefault="009A0C5B" w:rsidP="009A0C5B">
      <w:pPr>
        <w:widowControl w:val="0"/>
        <w:numPr>
          <w:ilvl w:val="0"/>
          <w:numId w:val="1"/>
        </w:numPr>
        <w:tabs>
          <w:tab w:val="clear" w:pos="987"/>
          <w:tab w:val="num" w:pos="-5103"/>
        </w:tabs>
        <w:autoSpaceDE w:val="0"/>
        <w:autoSpaceDN w:val="0"/>
        <w:adjustRightInd w:val="0"/>
        <w:ind w:left="993" w:hanging="278"/>
        <w:rPr>
          <w:rFonts w:ascii="Arial" w:hAnsi="Arial" w:cs="Arial"/>
          <w:sz w:val="22"/>
          <w:szCs w:val="22"/>
        </w:rPr>
      </w:pPr>
      <w:r w:rsidRPr="00AD7464">
        <w:rPr>
          <w:rFonts w:ascii="Arial" w:hAnsi="Arial" w:cs="Arial"/>
          <w:sz w:val="22"/>
          <w:szCs w:val="22"/>
        </w:rPr>
        <w:t>Por quiebra o insolvencia del contratista.</w:t>
      </w:r>
    </w:p>
    <w:p w:rsidR="009A0C5B" w:rsidRPr="00AD7464" w:rsidRDefault="009A0C5B" w:rsidP="009A0C5B">
      <w:pPr>
        <w:widowControl w:val="0"/>
        <w:numPr>
          <w:ilvl w:val="0"/>
          <w:numId w:val="1"/>
        </w:numPr>
        <w:autoSpaceDE w:val="0"/>
        <w:autoSpaceDN w:val="0"/>
        <w:adjustRightInd w:val="0"/>
        <w:ind w:hanging="278"/>
        <w:rPr>
          <w:rFonts w:ascii="Arial" w:hAnsi="Arial" w:cs="Arial"/>
          <w:sz w:val="22"/>
          <w:szCs w:val="22"/>
        </w:rPr>
      </w:pPr>
      <w:r w:rsidRPr="00AD7464">
        <w:rPr>
          <w:rFonts w:ascii="Arial" w:hAnsi="Arial" w:cs="Arial"/>
          <w:sz w:val="22"/>
          <w:szCs w:val="22"/>
        </w:rPr>
        <w:t>Si el valor de las multas supera el monto de la garantía de fiel cumplimiento  del contrato.</w:t>
      </w:r>
    </w:p>
    <w:p w:rsidR="009A0C5B" w:rsidRPr="00AD7464" w:rsidRDefault="009A0C5B" w:rsidP="009A0C5B">
      <w:pPr>
        <w:widowControl w:val="0"/>
        <w:numPr>
          <w:ilvl w:val="0"/>
          <w:numId w:val="1"/>
        </w:numPr>
        <w:tabs>
          <w:tab w:val="clear" w:pos="987"/>
          <w:tab w:val="num" w:pos="-5103"/>
        </w:tabs>
        <w:autoSpaceDE w:val="0"/>
        <w:autoSpaceDN w:val="0"/>
        <w:adjustRightInd w:val="0"/>
        <w:ind w:left="993" w:hanging="278"/>
        <w:rPr>
          <w:rFonts w:ascii="Arial" w:hAnsi="Arial" w:cs="Arial"/>
          <w:sz w:val="22"/>
          <w:szCs w:val="22"/>
        </w:rPr>
      </w:pPr>
      <w:r w:rsidRPr="00AD7464">
        <w:rPr>
          <w:rFonts w:ascii="Arial" w:hAnsi="Arial" w:cs="Arial"/>
          <w:sz w:val="22"/>
          <w:szCs w:val="22"/>
        </w:rPr>
        <w:t>Por suspensión de los trabajos, por decisión del contratista, por mas de 60 días, sin que medie fuerza mayor o caso fortuito.</w:t>
      </w:r>
    </w:p>
    <w:p w:rsidR="009A0C5B" w:rsidRPr="00AD7464" w:rsidRDefault="009A0C5B" w:rsidP="009A0C5B">
      <w:pPr>
        <w:widowControl w:val="0"/>
        <w:numPr>
          <w:ilvl w:val="0"/>
          <w:numId w:val="1"/>
        </w:numPr>
        <w:tabs>
          <w:tab w:val="clear" w:pos="987"/>
          <w:tab w:val="num" w:pos="-5103"/>
        </w:tabs>
        <w:autoSpaceDE w:val="0"/>
        <w:autoSpaceDN w:val="0"/>
        <w:adjustRightInd w:val="0"/>
        <w:ind w:left="993" w:hanging="278"/>
        <w:rPr>
          <w:rFonts w:ascii="Arial" w:hAnsi="Arial" w:cs="Arial"/>
          <w:sz w:val="22"/>
          <w:szCs w:val="22"/>
        </w:rPr>
      </w:pPr>
      <w:r w:rsidRPr="00AD7464">
        <w:rPr>
          <w:rFonts w:ascii="Arial" w:hAnsi="Arial" w:cs="Arial"/>
          <w:sz w:val="22"/>
          <w:szCs w:val="22"/>
        </w:rPr>
        <w:t>Por haberse celebrado contratos contra expresa prohibición de esta Ley.</w:t>
      </w:r>
    </w:p>
    <w:p w:rsidR="009A0C5B" w:rsidRPr="00AD7464" w:rsidRDefault="009A0C5B" w:rsidP="009A0C5B">
      <w:pPr>
        <w:widowControl w:val="0"/>
        <w:numPr>
          <w:ilvl w:val="0"/>
          <w:numId w:val="1"/>
        </w:numPr>
        <w:tabs>
          <w:tab w:val="clear" w:pos="987"/>
          <w:tab w:val="num" w:pos="-5245"/>
        </w:tabs>
        <w:autoSpaceDE w:val="0"/>
        <w:autoSpaceDN w:val="0"/>
        <w:adjustRightInd w:val="0"/>
        <w:ind w:left="993" w:hanging="278"/>
        <w:rPr>
          <w:rFonts w:ascii="Arial" w:hAnsi="Arial" w:cs="Arial"/>
          <w:sz w:val="22"/>
          <w:szCs w:val="22"/>
        </w:rPr>
      </w:pPr>
      <w:r w:rsidRPr="00AD7464">
        <w:rPr>
          <w:rFonts w:ascii="Arial" w:hAnsi="Arial" w:cs="Arial"/>
          <w:sz w:val="22"/>
          <w:szCs w:val="22"/>
        </w:rPr>
        <w:t>En los demás casos estipulados en el contrato, de acuerdo con su naturaleza; y,</w:t>
      </w:r>
    </w:p>
    <w:p w:rsidR="009A0C5B" w:rsidRPr="00076EEC" w:rsidRDefault="009A0C5B" w:rsidP="009A0C5B">
      <w:pPr>
        <w:widowControl w:val="0"/>
        <w:numPr>
          <w:ilvl w:val="0"/>
          <w:numId w:val="1"/>
        </w:numPr>
        <w:autoSpaceDE w:val="0"/>
        <w:autoSpaceDN w:val="0"/>
        <w:adjustRightInd w:val="0"/>
        <w:ind w:hanging="278"/>
        <w:jc w:val="both"/>
        <w:rPr>
          <w:rFonts w:ascii="Arial" w:hAnsi="Arial" w:cs="Arial"/>
          <w:sz w:val="22"/>
          <w:szCs w:val="22"/>
        </w:rPr>
      </w:pPr>
      <w:r w:rsidRPr="00076EEC">
        <w:rPr>
          <w:rFonts w:ascii="Arial" w:hAnsi="Arial" w:cs="Arial"/>
          <w:sz w:val="22"/>
          <w:szCs w:val="22"/>
        </w:rPr>
        <w:t>La Entidad Contratante también podrá declarar terminado anticipada y unilateralmente el Contrato, cuando, ante circunstancias técnicas o económicas imprevistas o de caso fortuito o fuerza mayor, debidamente comprobada, el contratista no hubiere accedido a terminar de mutuo acuerdo el contrato</w:t>
      </w:r>
    </w:p>
    <w:p w:rsidR="009A0C5B" w:rsidRPr="00076EEC" w:rsidRDefault="009A0C5B" w:rsidP="009A0C5B">
      <w:pPr>
        <w:widowControl w:val="0"/>
        <w:autoSpaceDE w:val="0"/>
        <w:autoSpaceDN w:val="0"/>
        <w:adjustRightInd w:val="0"/>
        <w:jc w:val="both"/>
        <w:rPr>
          <w:rFonts w:ascii="Arial" w:hAnsi="Arial" w:cs="Arial"/>
          <w:sz w:val="22"/>
          <w:szCs w:val="22"/>
        </w:rPr>
      </w:pPr>
      <w:r w:rsidRPr="00076EEC">
        <w:rPr>
          <w:rFonts w:ascii="Arial" w:hAnsi="Arial" w:cs="Arial"/>
          <w:sz w:val="22"/>
          <w:szCs w:val="22"/>
        </w:rPr>
        <w:t>,</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14.04</w:t>
      </w:r>
      <w:r w:rsidRPr="00076EEC">
        <w:rPr>
          <w:rFonts w:ascii="Arial" w:hAnsi="Arial" w:cs="Arial"/>
          <w:sz w:val="22"/>
          <w:szCs w:val="22"/>
        </w:rPr>
        <w:tab/>
      </w:r>
      <w:r w:rsidRPr="00076EEC">
        <w:rPr>
          <w:rFonts w:ascii="Arial" w:hAnsi="Arial" w:cs="Arial"/>
          <w:b/>
          <w:sz w:val="22"/>
          <w:szCs w:val="22"/>
        </w:rPr>
        <w:t>Terminación por causas imputables a la Entidad Contratante</w:t>
      </w:r>
      <w:r w:rsidRPr="00076EEC">
        <w:rPr>
          <w:rFonts w:ascii="Arial" w:hAnsi="Arial" w:cs="Arial"/>
          <w:sz w:val="22"/>
          <w:szCs w:val="22"/>
        </w:rPr>
        <w:t>.- El Contratista podrá demandar la resolución del Contrato, por las siguientes causas imputables a la Entidad:</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1134" w:hanging="425"/>
        <w:jc w:val="both"/>
        <w:rPr>
          <w:rFonts w:ascii="Arial" w:hAnsi="Arial" w:cs="Arial"/>
          <w:sz w:val="22"/>
          <w:szCs w:val="22"/>
        </w:rPr>
      </w:pPr>
      <w:r w:rsidRPr="00076EEC">
        <w:rPr>
          <w:rFonts w:ascii="Arial" w:hAnsi="Arial" w:cs="Arial"/>
          <w:sz w:val="22"/>
          <w:szCs w:val="22"/>
        </w:rPr>
        <w:t xml:space="preserve">1) </w:t>
      </w:r>
      <w:r w:rsidRPr="00076EEC">
        <w:rPr>
          <w:rFonts w:ascii="Arial" w:hAnsi="Arial" w:cs="Arial"/>
          <w:sz w:val="22"/>
          <w:szCs w:val="22"/>
        </w:rPr>
        <w:tab/>
        <w:t>Por incumplimiento de las obligaciones contractuales, por más de sesenta días.</w:t>
      </w:r>
    </w:p>
    <w:p w:rsidR="009A0C5B" w:rsidRPr="00076EEC" w:rsidRDefault="009A0C5B" w:rsidP="009A0C5B">
      <w:pPr>
        <w:widowControl w:val="0"/>
        <w:autoSpaceDE w:val="0"/>
        <w:autoSpaceDN w:val="0"/>
        <w:adjustRightInd w:val="0"/>
        <w:ind w:left="1134" w:hanging="425"/>
        <w:jc w:val="both"/>
        <w:rPr>
          <w:rFonts w:ascii="Arial" w:hAnsi="Arial" w:cs="Arial"/>
          <w:sz w:val="22"/>
          <w:szCs w:val="22"/>
        </w:rPr>
      </w:pPr>
      <w:r w:rsidRPr="00076EEC">
        <w:rPr>
          <w:rFonts w:ascii="Arial" w:hAnsi="Arial" w:cs="Arial"/>
          <w:sz w:val="22"/>
          <w:szCs w:val="22"/>
        </w:rPr>
        <w:t>2)</w:t>
      </w:r>
      <w:r w:rsidRPr="00076EEC">
        <w:rPr>
          <w:rFonts w:ascii="Arial" w:hAnsi="Arial" w:cs="Arial"/>
          <w:sz w:val="22"/>
          <w:szCs w:val="22"/>
        </w:rPr>
        <w:tab/>
        <w:t>Por suspensión del contrato por más de sesenta días, dispuestos por la Contratante, sin que medie caso fortuito o fuerza mayor.</w:t>
      </w:r>
    </w:p>
    <w:p w:rsidR="009A0C5B" w:rsidRPr="00076EEC" w:rsidRDefault="009A0C5B" w:rsidP="009A0C5B">
      <w:pPr>
        <w:widowControl w:val="0"/>
        <w:autoSpaceDE w:val="0"/>
        <w:autoSpaceDN w:val="0"/>
        <w:adjustRightInd w:val="0"/>
        <w:ind w:left="1134" w:hanging="425"/>
        <w:jc w:val="both"/>
        <w:rPr>
          <w:rFonts w:ascii="Arial" w:hAnsi="Arial" w:cs="Arial"/>
          <w:sz w:val="22"/>
          <w:szCs w:val="22"/>
        </w:rPr>
      </w:pPr>
      <w:r w:rsidRPr="00076EEC">
        <w:rPr>
          <w:rFonts w:ascii="Arial" w:hAnsi="Arial" w:cs="Arial"/>
          <w:sz w:val="22"/>
          <w:szCs w:val="22"/>
        </w:rPr>
        <w:t>3)</w:t>
      </w:r>
      <w:r w:rsidRPr="00076EEC">
        <w:rPr>
          <w:rFonts w:ascii="Arial" w:hAnsi="Arial" w:cs="Arial"/>
          <w:sz w:val="22"/>
          <w:szCs w:val="22"/>
        </w:rPr>
        <w:tab/>
        <w:t>Cuando, ante circunstancias técnicas o económicas imprevistas o de caso fortuito o fuerza mayor debidamente compr</w:t>
      </w:r>
      <w:r>
        <w:rPr>
          <w:rFonts w:ascii="Arial" w:hAnsi="Arial" w:cs="Arial"/>
          <w:sz w:val="22"/>
          <w:szCs w:val="22"/>
        </w:rPr>
        <w:t>obada</w:t>
      </w:r>
      <w:r w:rsidRPr="00076EEC">
        <w:rPr>
          <w:rFonts w:ascii="Arial" w:hAnsi="Arial" w:cs="Arial"/>
          <w:sz w:val="22"/>
          <w:szCs w:val="22"/>
        </w:rPr>
        <w:t>, la Contratante no accediera a dar por terminado de mutuo acuerdo 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14.05</w:t>
      </w:r>
      <w:r w:rsidRPr="00076EEC">
        <w:rPr>
          <w:rFonts w:ascii="Arial" w:hAnsi="Arial" w:cs="Arial"/>
          <w:sz w:val="22"/>
          <w:szCs w:val="22"/>
        </w:rPr>
        <w:tab/>
        <w:t>En todo caso de terminación del presente Contrato, se realizarán las recepciones y liquidaciones de conformidad con lo que dispone el Reglamento General de la LOSNCP</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Quinta: DIVERGENCIAS Y CONTROVERSIAS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 xml:space="preserve">15.01 </w:t>
      </w:r>
      <w:r w:rsidRPr="00076EEC">
        <w:rPr>
          <w:rFonts w:ascii="Arial" w:hAnsi="Arial" w:cs="Arial"/>
          <w:sz w:val="22"/>
          <w:szCs w:val="22"/>
        </w:rPr>
        <w:tab/>
        <w:t>Si se suscitaren divergencias o controversias en la interpretación o ejecución del presente contrato, las partes tratarán de llegar a un acuerdo que solucione el problema. De no mediar acuerdo alguno, el asunto controvertido las partes lo someterán, libre y voluntariamente, a los procedimientos de mediación y arbitraje, de conformidad con lo establecido en la Ley de Arbitraje y Mediación.</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15.02</w:t>
      </w:r>
      <w:r w:rsidRPr="00076EEC">
        <w:rPr>
          <w:rFonts w:ascii="Arial" w:hAnsi="Arial" w:cs="Arial"/>
          <w:sz w:val="22"/>
          <w:szCs w:val="22"/>
        </w:rPr>
        <w:tab/>
        <w:t xml:space="preserve">CLAUSULA ARBITRAL: Si se suscitaren divergencias o controversias entre las partes, relacionadas con la ejecución, desarrollo, terminación o liquidación del contrato, las partes acuerdan someter las divergencias o controversia a arbitraje, en derecho. </w:t>
      </w:r>
    </w:p>
    <w:p w:rsidR="009A0C5B" w:rsidRPr="00076EEC" w:rsidRDefault="009A0C5B" w:rsidP="009A0C5B">
      <w:pPr>
        <w:widowControl w:val="0"/>
        <w:autoSpaceDE w:val="0"/>
        <w:autoSpaceDN w:val="0"/>
        <w:adjustRightInd w:val="0"/>
        <w:ind w:left="709" w:hanging="709"/>
        <w:rPr>
          <w:rFonts w:ascii="Arial" w:hAnsi="Arial" w:cs="Arial"/>
          <w:sz w:val="22"/>
          <w:szCs w:val="22"/>
        </w:rPr>
      </w:pPr>
    </w:p>
    <w:p w:rsidR="00BB13CF" w:rsidRDefault="009A0C5B" w:rsidP="009A0C5B">
      <w:pPr>
        <w:widowControl w:val="0"/>
        <w:autoSpaceDE w:val="0"/>
        <w:autoSpaceDN w:val="0"/>
        <w:adjustRightInd w:val="0"/>
        <w:ind w:left="709"/>
        <w:jc w:val="both"/>
        <w:rPr>
          <w:rFonts w:ascii="Arial" w:hAnsi="Arial" w:cs="Arial"/>
          <w:sz w:val="22"/>
          <w:szCs w:val="22"/>
        </w:rPr>
      </w:pPr>
      <w:r w:rsidRPr="00BB13CF">
        <w:rPr>
          <w:rFonts w:ascii="Arial" w:hAnsi="Arial" w:cs="Arial"/>
          <w:sz w:val="22"/>
          <w:szCs w:val="22"/>
        </w:rPr>
        <w:t xml:space="preserve">Las partes expresamente se someten al Centro de </w:t>
      </w:r>
      <w:r w:rsidR="005076DB">
        <w:rPr>
          <w:rFonts w:ascii="Arial" w:hAnsi="Arial" w:cs="Arial"/>
          <w:sz w:val="22"/>
          <w:szCs w:val="22"/>
        </w:rPr>
        <w:t>Arbitraje</w:t>
      </w:r>
      <w:r w:rsidR="00BB13CF" w:rsidRPr="00BB13CF">
        <w:rPr>
          <w:rFonts w:ascii="Arial" w:hAnsi="Arial" w:cs="Arial"/>
          <w:sz w:val="22"/>
          <w:szCs w:val="22"/>
        </w:rPr>
        <w:t xml:space="preserve"> de la Procuraduría General del Estado en sus oficinas de la ciudad de Machala.</w:t>
      </w:r>
    </w:p>
    <w:p w:rsidR="009A0C5B" w:rsidRPr="00076EEC" w:rsidRDefault="00BB13CF"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La forma de selección de los árbitros será de acuerdo a lo establecido en la Ley de Arbitraje y Mediación y el Reglamento del  referido Centro.</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El término para expedir el laudo arbitral será máximo 90 días, desde el momento de su posesión.</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Los honorarios de los árbitros serán pagados, por el contratista, en la siguiente forma: el 30% al momento de la posesión de los árbitros y el 70% a la expedición del laudo arbitral.</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Los asuntos resueltos mediante el laudo arbitral tendrán el mismo valor de las sentencias de última instancia dictadas por la justicia ordinaria.</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Sexta: RELACIONES ENTRE LAS PARTES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16.01</w:t>
      </w:r>
      <w:r w:rsidRPr="00076EEC">
        <w:rPr>
          <w:rFonts w:ascii="Arial" w:hAnsi="Arial" w:cs="Arial"/>
          <w:sz w:val="22"/>
          <w:szCs w:val="22"/>
        </w:rPr>
        <w:tab/>
        <w:t xml:space="preserve">La Contratante en sus relaciones con el Contratista estará representado por el Administrador del Contrato, sin perjuicio de las atribuciones que las máximas autoridades de la Entidad tienen, por la Ley y los Reglamentos internos.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16.02</w:t>
      </w:r>
      <w:r w:rsidRPr="00076EEC">
        <w:rPr>
          <w:rFonts w:ascii="Arial" w:hAnsi="Arial" w:cs="Arial"/>
          <w:sz w:val="22"/>
          <w:szCs w:val="22"/>
        </w:rPr>
        <w:tab/>
        <w:t xml:space="preserve">El Contratista estará representado por.... </w:t>
      </w:r>
      <w:r w:rsidRPr="00076EEC">
        <w:rPr>
          <w:rFonts w:ascii="Arial" w:hAnsi="Arial" w:cs="Arial"/>
          <w:i/>
          <w:sz w:val="22"/>
          <w:szCs w:val="22"/>
          <w:highlight w:val="yellow"/>
          <w:u w:val="single"/>
        </w:rPr>
        <w:t>el representante legal</w:t>
      </w:r>
      <w:r w:rsidRPr="00076EEC">
        <w:rPr>
          <w:rFonts w:ascii="Arial" w:hAnsi="Arial" w:cs="Arial"/>
          <w:sz w:val="22"/>
          <w:szCs w:val="22"/>
        </w:rPr>
        <w:t>.</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16.03</w:t>
      </w:r>
      <w:r w:rsidRPr="00076EEC">
        <w:rPr>
          <w:rFonts w:ascii="Arial" w:hAnsi="Arial" w:cs="Arial"/>
          <w:sz w:val="22"/>
          <w:szCs w:val="22"/>
        </w:rPr>
        <w:tab/>
        <w:t>Todas las comunicaciones, sin excepción, entre las partes, serán por escrito.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16.04</w:t>
      </w:r>
      <w:r w:rsidRPr="00076EEC">
        <w:rPr>
          <w:rFonts w:ascii="Arial" w:hAnsi="Arial" w:cs="Arial"/>
          <w:sz w:val="22"/>
          <w:szCs w:val="22"/>
        </w:rPr>
        <w:tab/>
        <w:t>El Contratista, al ser el único responsable frente a terceros, por las actividades relacionadas con la ejecución del Contrato, es quien debe asumir la relación con ellos, sin que la Entidad deba hacerlo por ningún concepto.</w:t>
      </w:r>
    </w:p>
    <w:p w:rsidR="009A0C5B" w:rsidRPr="00076EEC" w:rsidRDefault="009A0C5B" w:rsidP="009A0C5B">
      <w:pPr>
        <w:widowControl w:val="0"/>
        <w:autoSpaceDE w:val="0"/>
        <w:autoSpaceDN w:val="0"/>
        <w:adjustRightInd w:val="0"/>
        <w:ind w:right="-284"/>
        <w:rPr>
          <w:rFonts w:ascii="Arial" w:hAnsi="Arial" w:cs="Arial"/>
          <w:sz w:val="22"/>
          <w:szCs w:val="22"/>
        </w:rPr>
      </w:pPr>
      <w:r w:rsidRPr="00076EEC">
        <w:rPr>
          <w:rFonts w:ascii="Arial" w:hAnsi="Arial" w:cs="Arial"/>
          <w:b/>
          <w:sz w:val="22"/>
          <w:szCs w:val="22"/>
        </w:rPr>
        <w:lastRenderedPageBreak/>
        <w:t>Cláusula Décimo Séptima: IMPUESTOS, CONTRIBUCIONES, RETENCIONES, ETC</w:t>
      </w:r>
      <w:r w:rsidRPr="00076EEC">
        <w:rPr>
          <w:rFonts w:ascii="Arial" w:hAnsi="Arial" w:cs="Arial"/>
          <w:sz w:val="22"/>
          <w:szCs w:val="22"/>
        </w:rPr>
        <w:t>.</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rPr>
          <w:rFonts w:ascii="Arial" w:hAnsi="Arial" w:cs="Arial"/>
          <w:sz w:val="22"/>
          <w:szCs w:val="22"/>
        </w:rPr>
      </w:pPr>
      <w:r w:rsidRPr="00076EEC">
        <w:rPr>
          <w:rFonts w:ascii="Arial" w:hAnsi="Arial" w:cs="Arial"/>
          <w:sz w:val="22"/>
          <w:szCs w:val="22"/>
        </w:rPr>
        <w:t xml:space="preserve">17.01 </w:t>
      </w:r>
      <w:r w:rsidRPr="00076EEC">
        <w:rPr>
          <w:rFonts w:ascii="Arial" w:hAnsi="Arial" w:cs="Arial"/>
          <w:sz w:val="22"/>
          <w:szCs w:val="22"/>
        </w:rPr>
        <w:tab/>
        <w:t xml:space="preserve">Es de cuenta del Contratista el pago de impuesto y más gastos que se deriven legalmente del presente contrato y de compromisos adquiridos con terceros. </w:t>
      </w:r>
    </w:p>
    <w:p w:rsidR="009A0C5B" w:rsidRPr="00076EEC" w:rsidRDefault="009A0C5B" w:rsidP="009A0C5B">
      <w:pPr>
        <w:widowControl w:val="0"/>
        <w:autoSpaceDE w:val="0"/>
        <w:autoSpaceDN w:val="0"/>
        <w:adjustRightInd w:val="0"/>
        <w:ind w:left="709" w:hanging="709"/>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17.02</w:t>
      </w:r>
      <w:r w:rsidRPr="00076EEC">
        <w:rPr>
          <w:rFonts w:ascii="Arial" w:hAnsi="Arial" w:cs="Arial"/>
          <w:sz w:val="22"/>
          <w:szCs w:val="22"/>
        </w:rPr>
        <w:tab/>
        <w:t>La Entidad actuará como Agente de Retención del Impuesto a la Renta de acuerdo con la Ley de Régimen Tributario Interno.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Octava: DOMICILIO, JURISDICCION Y PROCEDIMIENTO</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18.01</w:t>
      </w:r>
      <w:r w:rsidRPr="00076EEC">
        <w:rPr>
          <w:rFonts w:ascii="Arial" w:hAnsi="Arial" w:cs="Arial"/>
          <w:sz w:val="22"/>
          <w:szCs w:val="22"/>
        </w:rPr>
        <w:tab/>
        <w:t xml:space="preserve">Para todos los efectos de este Contrato, las partes convienen en señalar su domicilio en la ciudad de </w:t>
      </w:r>
      <w:r>
        <w:rPr>
          <w:rFonts w:ascii="Arial" w:hAnsi="Arial" w:cs="Arial"/>
          <w:sz w:val="22"/>
          <w:szCs w:val="22"/>
        </w:rPr>
        <w:t>Machala</w:t>
      </w:r>
      <w:r w:rsidRPr="00076EEC">
        <w:rPr>
          <w:rFonts w:ascii="Arial" w:hAnsi="Arial" w:cs="Arial"/>
          <w:sz w:val="22"/>
          <w:szCs w:val="22"/>
        </w:rPr>
        <w:t xml:space="preserve"> renunciando el Contratista a cualquier fuero especial, que en razón del domicilio pueda tener.</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18.02</w:t>
      </w:r>
      <w:r w:rsidRPr="00076EEC">
        <w:rPr>
          <w:rFonts w:ascii="Arial" w:hAnsi="Arial" w:cs="Arial"/>
          <w:sz w:val="22"/>
          <w:szCs w:val="22"/>
        </w:rPr>
        <w:tab/>
        <w:t>Las controversias deben tramitarse de conformidad con la cláusula décimo cuarta.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tabs>
          <w:tab w:val="left" w:pos="709"/>
        </w:tabs>
        <w:autoSpaceDE w:val="0"/>
        <w:autoSpaceDN w:val="0"/>
        <w:adjustRightInd w:val="0"/>
        <w:ind w:left="709" w:hanging="709"/>
        <w:jc w:val="both"/>
        <w:rPr>
          <w:rFonts w:ascii="Arial" w:hAnsi="Arial" w:cs="Arial"/>
          <w:sz w:val="22"/>
          <w:szCs w:val="22"/>
        </w:rPr>
      </w:pPr>
      <w:r w:rsidRPr="00076EEC">
        <w:rPr>
          <w:rFonts w:ascii="Arial" w:hAnsi="Arial" w:cs="Arial"/>
          <w:sz w:val="22"/>
          <w:szCs w:val="22"/>
        </w:rPr>
        <w:t>18.03</w:t>
      </w:r>
      <w:r w:rsidRPr="00076EEC">
        <w:rPr>
          <w:rFonts w:ascii="Arial" w:hAnsi="Arial" w:cs="Arial"/>
          <w:sz w:val="22"/>
          <w:szCs w:val="22"/>
        </w:rPr>
        <w:tab/>
        <w:t xml:space="preserve">Para efectos de comunicación o notificaciones, las partes señalan como su dirección, las siguientes: </w:t>
      </w:r>
    </w:p>
    <w:p w:rsidR="009A0C5B" w:rsidRPr="00076EEC" w:rsidRDefault="009A0C5B" w:rsidP="009A0C5B">
      <w:pPr>
        <w:widowControl w:val="0"/>
        <w:tabs>
          <w:tab w:val="left" w:pos="709"/>
        </w:tabs>
        <w:autoSpaceDE w:val="0"/>
        <w:autoSpaceDN w:val="0"/>
        <w:adjustRightInd w:val="0"/>
        <w:ind w:left="709" w:hanging="709"/>
        <w:jc w:val="both"/>
        <w:rPr>
          <w:rFonts w:ascii="Arial" w:hAnsi="Arial" w:cs="Arial"/>
          <w:sz w:val="22"/>
          <w:szCs w:val="22"/>
        </w:rPr>
      </w:pPr>
    </w:p>
    <w:p w:rsidR="009A0C5B" w:rsidRPr="00375F6A" w:rsidRDefault="009A0C5B" w:rsidP="009A0C5B">
      <w:pPr>
        <w:ind w:left="709"/>
        <w:jc w:val="both"/>
        <w:rPr>
          <w:rFonts w:ascii="Arial" w:hAnsi="Arial" w:cs="Arial"/>
          <w:b/>
          <w:sz w:val="22"/>
          <w:szCs w:val="22"/>
          <w:lang w:val="es-EC"/>
        </w:rPr>
      </w:pPr>
      <w:r w:rsidRPr="00375F6A">
        <w:rPr>
          <w:rFonts w:ascii="Arial" w:hAnsi="Arial" w:cs="Arial"/>
          <w:b/>
          <w:sz w:val="22"/>
          <w:szCs w:val="22"/>
          <w:lang w:val="es-EC"/>
        </w:rPr>
        <w:t xml:space="preserve">Del </w:t>
      </w:r>
      <w:r>
        <w:rPr>
          <w:rFonts w:ascii="Arial" w:hAnsi="Arial" w:cs="Arial"/>
          <w:b/>
          <w:sz w:val="22"/>
          <w:szCs w:val="22"/>
          <w:lang w:val="es-EC"/>
        </w:rPr>
        <w:t>Gobierno Provincial Autónomo de El Oro</w:t>
      </w:r>
      <w:r w:rsidRPr="00375F6A">
        <w:rPr>
          <w:rFonts w:ascii="Arial" w:hAnsi="Arial" w:cs="Arial"/>
          <w:b/>
          <w:sz w:val="22"/>
          <w:szCs w:val="22"/>
          <w:lang w:val="es-EC"/>
        </w:rPr>
        <w:t>:</w:t>
      </w:r>
    </w:p>
    <w:p w:rsidR="009A0C5B" w:rsidRPr="00375F6A" w:rsidRDefault="009A0C5B" w:rsidP="009A0C5B">
      <w:pPr>
        <w:ind w:left="709"/>
        <w:jc w:val="both"/>
        <w:rPr>
          <w:rFonts w:ascii="Arial" w:hAnsi="Arial" w:cs="Arial"/>
          <w:sz w:val="22"/>
          <w:szCs w:val="22"/>
          <w:lang w:val="es-EC"/>
        </w:rPr>
      </w:pPr>
      <w:r>
        <w:rPr>
          <w:rFonts w:ascii="Arial" w:hAnsi="Arial" w:cs="Arial"/>
          <w:sz w:val="22"/>
          <w:szCs w:val="22"/>
          <w:lang w:val="es-EC"/>
        </w:rPr>
        <w:t>Dirección: Calle Ayacucho entre Sucre y Pasaje</w:t>
      </w:r>
    </w:p>
    <w:p w:rsidR="009A0C5B" w:rsidRDefault="009A0C5B" w:rsidP="009A0C5B">
      <w:pPr>
        <w:ind w:left="709"/>
        <w:jc w:val="both"/>
        <w:rPr>
          <w:rFonts w:ascii="Arial" w:hAnsi="Arial" w:cs="Arial"/>
          <w:sz w:val="22"/>
          <w:szCs w:val="22"/>
          <w:lang w:val="es-EC"/>
        </w:rPr>
      </w:pPr>
      <w:r w:rsidRPr="00375F6A">
        <w:rPr>
          <w:rFonts w:ascii="Arial" w:hAnsi="Arial" w:cs="Arial"/>
          <w:sz w:val="22"/>
          <w:szCs w:val="22"/>
          <w:lang w:val="es-EC"/>
        </w:rPr>
        <w:t>Tele:</w:t>
      </w:r>
      <w:r>
        <w:rPr>
          <w:rFonts w:ascii="Arial" w:hAnsi="Arial" w:cs="Arial"/>
          <w:sz w:val="22"/>
          <w:szCs w:val="22"/>
          <w:lang w:val="es-EC"/>
        </w:rPr>
        <w:t xml:space="preserve"> 07-2934490 </w:t>
      </w:r>
    </w:p>
    <w:p w:rsidR="009A0C5B" w:rsidRDefault="009A0C5B" w:rsidP="009A0C5B">
      <w:pPr>
        <w:ind w:left="709"/>
        <w:jc w:val="both"/>
        <w:rPr>
          <w:rFonts w:ascii="Arial" w:hAnsi="Arial" w:cs="Arial"/>
          <w:sz w:val="22"/>
          <w:szCs w:val="22"/>
          <w:lang w:val="es-EC"/>
        </w:rPr>
      </w:pPr>
      <w:r>
        <w:rPr>
          <w:rFonts w:ascii="Arial" w:hAnsi="Arial" w:cs="Arial"/>
          <w:sz w:val="22"/>
          <w:szCs w:val="22"/>
          <w:lang w:val="es-EC"/>
        </w:rPr>
        <w:t>Fax: 07-2933115</w:t>
      </w:r>
    </w:p>
    <w:p w:rsidR="009A0C5B" w:rsidRPr="00375F6A" w:rsidRDefault="009A0C5B" w:rsidP="009A0C5B">
      <w:pPr>
        <w:ind w:left="709"/>
        <w:jc w:val="both"/>
        <w:rPr>
          <w:rFonts w:ascii="Arial" w:hAnsi="Arial" w:cs="Arial"/>
          <w:sz w:val="22"/>
          <w:szCs w:val="22"/>
          <w:lang w:val="es-EC"/>
        </w:rPr>
      </w:pPr>
    </w:p>
    <w:p w:rsidR="009A0C5B" w:rsidRPr="00375F6A" w:rsidRDefault="009A0C5B" w:rsidP="009A0C5B">
      <w:pPr>
        <w:ind w:left="709"/>
        <w:jc w:val="both"/>
        <w:rPr>
          <w:rFonts w:ascii="Arial" w:hAnsi="Arial" w:cs="Arial"/>
          <w:sz w:val="22"/>
          <w:szCs w:val="22"/>
          <w:lang w:val="es-EC"/>
        </w:rPr>
      </w:pPr>
      <w:r w:rsidRPr="00375F6A">
        <w:rPr>
          <w:rFonts w:ascii="Arial" w:hAnsi="Arial" w:cs="Arial"/>
          <w:b/>
          <w:sz w:val="22"/>
          <w:szCs w:val="22"/>
          <w:lang w:val="es-EC"/>
        </w:rPr>
        <w:t>Del CONTRATISTA:</w:t>
      </w:r>
      <w:r w:rsidRPr="00375F6A">
        <w:rPr>
          <w:rFonts w:ascii="Arial" w:hAnsi="Arial" w:cs="Arial"/>
          <w:sz w:val="22"/>
          <w:szCs w:val="22"/>
          <w:lang w:val="es-EC"/>
        </w:rPr>
        <w:t xml:space="preserve"> </w:t>
      </w:r>
    </w:p>
    <w:p w:rsidR="009A0C5B" w:rsidRPr="00375F6A" w:rsidRDefault="009A0C5B" w:rsidP="009A0C5B">
      <w:pPr>
        <w:ind w:left="709"/>
        <w:jc w:val="both"/>
        <w:rPr>
          <w:rFonts w:ascii="Arial" w:hAnsi="Arial" w:cs="Arial"/>
          <w:sz w:val="22"/>
          <w:szCs w:val="22"/>
          <w:lang w:val="es-EC"/>
        </w:rPr>
      </w:pPr>
      <w:r w:rsidRPr="00375F6A">
        <w:rPr>
          <w:rFonts w:ascii="Arial" w:hAnsi="Arial" w:cs="Arial"/>
          <w:sz w:val="22"/>
          <w:szCs w:val="22"/>
          <w:lang w:val="es-EC"/>
        </w:rPr>
        <w:t>Dirección: ______________________________</w:t>
      </w:r>
    </w:p>
    <w:p w:rsidR="009A0C5B" w:rsidRPr="00375F6A" w:rsidRDefault="009A0C5B" w:rsidP="009A0C5B">
      <w:pPr>
        <w:ind w:left="709"/>
        <w:jc w:val="both"/>
        <w:rPr>
          <w:rFonts w:ascii="Arial" w:hAnsi="Arial" w:cs="Arial"/>
          <w:sz w:val="22"/>
          <w:szCs w:val="22"/>
          <w:lang w:val="es-EC"/>
        </w:rPr>
      </w:pPr>
      <w:r w:rsidRPr="00375F6A">
        <w:rPr>
          <w:rFonts w:ascii="Arial" w:hAnsi="Arial" w:cs="Arial"/>
          <w:sz w:val="22"/>
          <w:szCs w:val="22"/>
          <w:lang w:val="es-EC"/>
        </w:rPr>
        <w:t>Teléfono: ______________________</w:t>
      </w:r>
    </w:p>
    <w:p w:rsidR="009A0C5B" w:rsidRPr="00375F6A" w:rsidRDefault="009A0C5B" w:rsidP="009A0C5B">
      <w:pPr>
        <w:ind w:left="709"/>
        <w:jc w:val="both"/>
        <w:rPr>
          <w:rFonts w:ascii="Arial" w:hAnsi="Arial" w:cs="Arial"/>
          <w:sz w:val="22"/>
          <w:szCs w:val="22"/>
        </w:rPr>
      </w:pPr>
      <w:r w:rsidRPr="00375F6A">
        <w:rPr>
          <w:rFonts w:ascii="Arial" w:hAnsi="Arial" w:cs="Arial"/>
          <w:sz w:val="22"/>
          <w:szCs w:val="22"/>
        </w:rPr>
        <w:t>Fax: ___________________</w:t>
      </w:r>
    </w:p>
    <w:p w:rsidR="009A0C5B" w:rsidRPr="00375F6A" w:rsidRDefault="009A0C5B" w:rsidP="009A0C5B">
      <w:pPr>
        <w:ind w:left="709"/>
        <w:jc w:val="both"/>
        <w:rPr>
          <w:rFonts w:ascii="Arial" w:hAnsi="Arial" w:cs="Arial"/>
          <w:sz w:val="22"/>
          <w:szCs w:val="22"/>
        </w:rPr>
      </w:pPr>
      <w:r w:rsidRPr="00375F6A">
        <w:rPr>
          <w:rFonts w:ascii="Arial" w:hAnsi="Arial" w:cs="Arial"/>
          <w:sz w:val="22"/>
          <w:szCs w:val="22"/>
        </w:rPr>
        <w:t>Email: __________________</w:t>
      </w:r>
    </w:p>
    <w:p w:rsidR="009A0C5B" w:rsidRPr="00375F6A" w:rsidRDefault="009A0C5B" w:rsidP="009A0C5B">
      <w:pPr>
        <w:ind w:left="709"/>
        <w:jc w:val="both"/>
        <w:rPr>
          <w:rFonts w:ascii="Arial" w:hAnsi="Arial" w:cs="Arial"/>
          <w:sz w:val="22"/>
          <w:szCs w:val="22"/>
          <w:lang w:val="es-EC"/>
        </w:rPr>
      </w:pPr>
    </w:p>
    <w:p w:rsidR="009A0C5B" w:rsidRPr="00076EEC" w:rsidRDefault="009A0C5B" w:rsidP="009A0C5B">
      <w:pPr>
        <w:widowControl w:val="0"/>
        <w:tabs>
          <w:tab w:val="left" w:pos="709"/>
        </w:tabs>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Novena: ACEPTACION DE LAS PARTES</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19.01</w:t>
      </w:r>
      <w:r w:rsidRPr="00076EEC">
        <w:rPr>
          <w:rFonts w:ascii="Arial" w:hAnsi="Arial" w:cs="Arial"/>
          <w:sz w:val="22"/>
          <w:szCs w:val="22"/>
        </w:rPr>
        <w:tab/>
        <w:t>Libre y voluntariamente, previo el cumplimiento de todos y cada uno de los requisitos exigidos por las leyes de la materia, las partes declaran expresamente su aceptación a todo lo convenido en el presente contrato, a cuyas estipulaciones se someten y suscriben cuatro copias de igual contenido y valor.</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Usted, señor Notario se servirá incluir las formalidades necesarias para la plena validez del presente instrumento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r>
        <w:rPr>
          <w:rFonts w:ascii="Arial" w:hAnsi="Arial" w:cs="Arial"/>
          <w:sz w:val="22"/>
          <w:szCs w:val="22"/>
        </w:rPr>
        <w:t xml:space="preserve">Ab. Lauro Jaramillo Muñoz </w:t>
      </w: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PROCURADOR SÍNDICO</w:t>
      </w:r>
    </w:p>
    <w:p w:rsidR="00531CB1" w:rsidRDefault="009A0C5B" w:rsidP="009A0C5B">
      <w:pPr>
        <w:widowControl w:val="0"/>
        <w:autoSpaceDE w:val="0"/>
        <w:autoSpaceDN w:val="0"/>
        <w:adjustRightInd w:val="0"/>
        <w:ind w:right="-1"/>
        <w:rPr>
          <w:rFonts w:ascii="Arial" w:hAnsi="Arial" w:cs="Arial"/>
          <w:sz w:val="22"/>
          <w:szCs w:val="22"/>
          <w:lang w:val="es-ES_tradnl"/>
        </w:rPr>
      </w:pPr>
      <w:r w:rsidRPr="00076EEC">
        <w:rPr>
          <w:rFonts w:ascii="Arial" w:hAnsi="Arial" w:cs="Arial"/>
          <w:sz w:val="22"/>
          <w:szCs w:val="22"/>
        </w:rPr>
        <w:t>No. Matrícula</w:t>
      </w:r>
      <w:r w:rsidRPr="00076EEC">
        <w:rPr>
          <w:rFonts w:ascii="Arial" w:hAnsi="Arial" w:cs="Arial"/>
          <w:sz w:val="22"/>
          <w:szCs w:val="22"/>
          <w:highlight w:val="yellow"/>
        </w:rPr>
        <w:t>…..</w:t>
      </w:r>
    </w:p>
    <w:p w:rsidR="00531CB1" w:rsidRDefault="00531CB1" w:rsidP="00E74A30">
      <w:pPr>
        <w:widowControl w:val="0"/>
        <w:autoSpaceDE w:val="0"/>
        <w:autoSpaceDN w:val="0"/>
        <w:adjustRightInd w:val="0"/>
        <w:ind w:right="-1"/>
        <w:rPr>
          <w:rFonts w:ascii="Arial" w:hAnsi="Arial" w:cs="Arial"/>
          <w:sz w:val="22"/>
          <w:szCs w:val="22"/>
          <w:lang w:val="es-ES_tradnl"/>
        </w:rPr>
      </w:pPr>
    </w:p>
    <w:p w:rsidR="00531CB1" w:rsidRDefault="00531CB1"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662048" w:rsidRPr="00761C04" w:rsidRDefault="00662048" w:rsidP="00592FAF">
      <w:pPr>
        <w:widowControl w:val="0"/>
        <w:autoSpaceDE w:val="0"/>
        <w:autoSpaceDN w:val="0"/>
        <w:adjustRightInd w:val="0"/>
        <w:jc w:val="center"/>
        <w:rPr>
          <w:rFonts w:ascii="Arial" w:hAnsi="Arial" w:cs="Arial"/>
          <w:b/>
          <w:sz w:val="28"/>
          <w:szCs w:val="22"/>
        </w:rPr>
      </w:pPr>
      <w:r w:rsidRPr="00761C04">
        <w:rPr>
          <w:rFonts w:ascii="Arial" w:hAnsi="Arial" w:cs="Arial"/>
          <w:b/>
          <w:sz w:val="28"/>
          <w:szCs w:val="22"/>
        </w:rPr>
        <w:t>SECCION 4</w:t>
      </w:r>
    </w:p>
    <w:p w:rsidR="00662048" w:rsidRPr="00761C04" w:rsidRDefault="00662048" w:rsidP="00D81F7E">
      <w:pPr>
        <w:widowControl w:val="0"/>
        <w:autoSpaceDE w:val="0"/>
        <w:autoSpaceDN w:val="0"/>
        <w:adjustRightInd w:val="0"/>
        <w:jc w:val="center"/>
        <w:rPr>
          <w:rFonts w:ascii="Arial" w:hAnsi="Arial" w:cs="Arial"/>
          <w:b/>
          <w:sz w:val="28"/>
          <w:szCs w:val="22"/>
        </w:rPr>
      </w:pPr>
      <w:r w:rsidRPr="00761C04">
        <w:rPr>
          <w:rFonts w:ascii="Arial" w:hAnsi="Arial" w:cs="Arial"/>
          <w:b/>
          <w:sz w:val="28"/>
          <w:szCs w:val="22"/>
        </w:rPr>
        <w:lastRenderedPageBreak/>
        <w:t>ESPECIFICACIONES GENERALES Y TECNICAS</w:t>
      </w:r>
    </w:p>
    <w:p w:rsidR="00662048" w:rsidRDefault="00662048">
      <w:pPr>
        <w:widowControl w:val="0"/>
        <w:autoSpaceDE w:val="0"/>
        <w:autoSpaceDN w:val="0"/>
        <w:adjustRightInd w:val="0"/>
        <w:rPr>
          <w:rFonts w:ascii="Arial" w:hAnsi="Arial" w:cs="Arial"/>
          <w:sz w:val="22"/>
          <w:szCs w:val="22"/>
        </w:rPr>
      </w:pPr>
    </w:p>
    <w:p w:rsidR="00761C04" w:rsidRPr="00076EEC" w:rsidRDefault="00761C04">
      <w:pPr>
        <w:widowControl w:val="0"/>
        <w:autoSpaceDE w:val="0"/>
        <w:autoSpaceDN w:val="0"/>
        <w:adjustRightInd w:val="0"/>
        <w:rPr>
          <w:rFonts w:ascii="Arial" w:hAnsi="Arial" w:cs="Arial"/>
          <w:sz w:val="22"/>
          <w:szCs w:val="22"/>
        </w:rPr>
      </w:pPr>
    </w:p>
    <w:p w:rsidR="00662048" w:rsidRDefault="00662048">
      <w:pPr>
        <w:widowControl w:val="0"/>
        <w:autoSpaceDE w:val="0"/>
        <w:autoSpaceDN w:val="0"/>
        <w:adjustRightInd w:val="0"/>
        <w:rPr>
          <w:rFonts w:ascii="Arial" w:hAnsi="Arial" w:cs="Arial"/>
          <w:sz w:val="22"/>
          <w:szCs w:val="22"/>
        </w:rPr>
      </w:pPr>
      <w:r w:rsidRPr="00076EEC">
        <w:rPr>
          <w:rFonts w:ascii="Arial" w:hAnsi="Arial" w:cs="Arial"/>
          <w:sz w:val="22"/>
          <w:szCs w:val="22"/>
        </w:rPr>
        <w:t xml:space="preserve">Las especificaciones técnicas de todos los </w:t>
      </w:r>
      <w:r w:rsidR="005D7CAB" w:rsidRPr="00076EEC">
        <w:rPr>
          <w:rFonts w:ascii="Arial" w:hAnsi="Arial" w:cs="Arial"/>
          <w:sz w:val="22"/>
          <w:szCs w:val="22"/>
        </w:rPr>
        <w:t xml:space="preserve">equipos camineros </w:t>
      </w:r>
      <w:r w:rsidRPr="00076EEC">
        <w:rPr>
          <w:rFonts w:ascii="Arial" w:hAnsi="Arial" w:cs="Arial"/>
          <w:sz w:val="22"/>
          <w:szCs w:val="22"/>
        </w:rPr>
        <w:t>que a conti</w:t>
      </w:r>
      <w:r w:rsidR="0009735A" w:rsidRPr="00076EEC">
        <w:rPr>
          <w:rFonts w:ascii="Arial" w:hAnsi="Arial" w:cs="Arial"/>
          <w:sz w:val="22"/>
          <w:szCs w:val="22"/>
        </w:rPr>
        <w:t>nuación se detallan son mínimas:</w:t>
      </w:r>
    </w:p>
    <w:p w:rsidR="00C057EA" w:rsidRDefault="00C057EA">
      <w:pPr>
        <w:widowControl w:val="0"/>
        <w:autoSpaceDE w:val="0"/>
        <w:autoSpaceDN w:val="0"/>
        <w:adjustRightInd w:val="0"/>
        <w:rPr>
          <w:rFonts w:ascii="Arial" w:hAnsi="Arial" w:cs="Arial"/>
          <w:sz w:val="22"/>
          <w:szCs w:val="22"/>
        </w:rPr>
      </w:pPr>
    </w:p>
    <w:p w:rsidR="00700232" w:rsidRDefault="00700232" w:rsidP="00C057EA">
      <w:pPr>
        <w:widowControl w:val="0"/>
        <w:autoSpaceDE w:val="0"/>
        <w:autoSpaceDN w:val="0"/>
        <w:adjustRightInd w:val="0"/>
        <w:ind w:left="284"/>
        <w:jc w:val="center"/>
        <w:rPr>
          <w:rFonts w:ascii="Arial" w:hAnsi="Arial" w:cs="Arial"/>
          <w:b/>
          <w:sz w:val="28"/>
          <w:szCs w:val="22"/>
        </w:rPr>
      </w:pPr>
    </w:p>
    <w:tbl>
      <w:tblPr>
        <w:tblW w:w="9380" w:type="dxa"/>
        <w:tblInd w:w="70"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PLANTA TRITURADORA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TRITURADORA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TRITURADORA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FIJA O MOVIL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 DE RECEPCIÓN DE MATERIAL</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DISEÑADA Y CONSTRUIDA PARA SOPORTAR LA CARGA E IMPACTO DE MATERIAL DIRECTAMENTE DE CAMIONES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ALIMENTADOR VIBRATORIO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ASENTADO SOBRE RESORTES PARA PERMITIR OSCILACIÓN LIBRE Y SOPORTAR LA CARGA DE MATERIALES PESADOS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DIMENSIONES APROXIMADAS DE LA BANDEJA: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ANCHO: 0.8 M; LONGITUD: 2.7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80 – 140 TONELADAS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TRITURADOR PRIMARIO DE MANDÍBULAS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ABERTURA DE ALIMENTACIÓN: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0.80 M DE ANCHO X 0.55 M DE LARGO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80 A 140 TONELADAS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MÁXIMO TAMAÑO DE ALIMENTADO: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480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DESCARGA: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65 -160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DE ROTACIÓN: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275 A 350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TRITURADOR DE CONO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ABERTURA DE BOCA: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200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78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0C0378" w:rsidP="00260BD9">
            <w:pPr>
              <w:rPr>
                <w:color w:val="000000"/>
                <w:sz w:val="16"/>
                <w:szCs w:val="16"/>
                <w:lang w:val="es-EC" w:eastAsia="es-EC"/>
              </w:rPr>
            </w:pPr>
            <w:r>
              <w:rPr>
                <w:noProof/>
                <w:color w:val="000000"/>
                <w:sz w:val="16"/>
                <w:szCs w:val="16"/>
              </w:rPr>
              <w:drawing>
                <wp:anchor distT="0" distB="0" distL="114300" distR="114300" simplePos="0" relativeHeight="251660800" behindDoc="0" locked="0" layoutInCell="1" allowOverlap="1">
                  <wp:simplePos x="0" y="0"/>
                  <wp:positionH relativeFrom="column">
                    <wp:posOffset>0</wp:posOffset>
                  </wp:positionH>
                  <wp:positionV relativeFrom="paragraph">
                    <wp:posOffset>190500</wp:posOffset>
                  </wp:positionV>
                  <wp:extent cx="4333875" cy="523875"/>
                  <wp:effectExtent l="0" t="0" r="9525" b="0"/>
                  <wp:wrapNone/>
                  <wp:docPr id="9"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
                          <a:srcRect/>
                          <a:stretch>
                            <a:fillRect/>
                          </a:stretch>
                        </pic:blipFill>
                        <pic:spPr bwMode="auto">
                          <a:xfrm>
                            <a:off x="0" y="0"/>
                            <a:ext cx="4333875" cy="523875"/>
                          </a:xfrm>
                          <a:prstGeom prst="rect">
                            <a:avLst/>
                          </a:prstGeom>
                          <a:noFill/>
                        </pic:spPr>
                      </pic:pic>
                    </a:graphicData>
                  </a:graphic>
                </wp:anchor>
              </w:drawing>
            </w:r>
            <w:r w:rsidR="006724F6" w:rsidRPr="008E11CE">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bookmarkStart w:id="0" w:name="RANGE!B26"/>
            <w:r w:rsidRPr="008E11CE">
              <w:rPr>
                <w:color w:val="000000"/>
                <w:sz w:val="16"/>
                <w:szCs w:val="16"/>
                <w:lang w:val="es-EC" w:eastAsia="es-EC"/>
              </w:rPr>
              <w:t>CAPACIDAD APROXIMADA:</w:t>
            </w:r>
            <w:bookmarkEnd w:id="0"/>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CRIBA VIBRATORIA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DIMENSIONES APROXIMADAS: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 M DE ANCHO; 6 M DE LARGO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PISOS: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BANDAS TRANSPORTADORAS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CIRCUITO DE TRITURACIÓN: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 UNIDADES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PISOS: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TABLERO DE CONTROL Y MANDOS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GENERADOR DE CORRIENTE ALTERNA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510 KVA 440 VOLTIOS 60 HERTZ TRIFÁSICO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ELECTROIMAN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rPr>
          <w:rFonts w:ascii="Arial" w:hAnsi="Arial" w:cs="Arial"/>
          <w:sz w:val="22"/>
          <w:szCs w:val="22"/>
        </w:rPr>
      </w:pPr>
    </w:p>
    <w:p w:rsidR="00B23305" w:rsidRDefault="00B23305" w:rsidP="006724F6">
      <w:pPr>
        <w:widowControl w:val="0"/>
        <w:autoSpaceDE w:val="0"/>
        <w:autoSpaceDN w:val="0"/>
        <w:adjustRightInd w:val="0"/>
        <w:rPr>
          <w:rFonts w:ascii="Arial" w:hAnsi="Arial" w:cs="Arial"/>
          <w:sz w:val="22"/>
          <w:szCs w:val="22"/>
        </w:rPr>
      </w:pPr>
    </w:p>
    <w:p w:rsidR="00B23305" w:rsidRDefault="00B23305" w:rsidP="006724F6">
      <w:pPr>
        <w:widowControl w:val="0"/>
        <w:autoSpaceDE w:val="0"/>
        <w:autoSpaceDN w:val="0"/>
        <w:adjustRightInd w:val="0"/>
        <w:rPr>
          <w:rFonts w:ascii="Arial" w:hAnsi="Arial" w:cs="Arial"/>
          <w:sz w:val="22"/>
          <w:szCs w:val="22"/>
        </w:rPr>
      </w:pPr>
    </w:p>
    <w:p w:rsidR="00B23305" w:rsidRDefault="00B23305" w:rsidP="006724F6">
      <w:pPr>
        <w:widowControl w:val="0"/>
        <w:autoSpaceDE w:val="0"/>
        <w:autoSpaceDN w:val="0"/>
        <w:adjustRightInd w:val="0"/>
        <w:rPr>
          <w:rFonts w:ascii="Arial" w:hAnsi="Arial" w:cs="Arial"/>
          <w:sz w:val="22"/>
          <w:szCs w:val="22"/>
        </w:rPr>
      </w:pPr>
    </w:p>
    <w:p w:rsidR="006724F6" w:rsidRDefault="006724F6" w:rsidP="006724F6">
      <w:pPr>
        <w:widowControl w:val="0"/>
        <w:autoSpaceDE w:val="0"/>
        <w:autoSpaceDN w:val="0"/>
        <w:adjustRightInd w:val="0"/>
        <w:rPr>
          <w:rFonts w:ascii="Arial" w:hAnsi="Arial" w:cs="Arial"/>
          <w:sz w:val="22"/>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PLANTA DE ASFALTO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ASFALTO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FIJA Ó MOVIL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80 – 140 TONELADAS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POTENCIA REQUERIDA: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220-250 KW</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6380" w:type="dxa"/>
            <w:gridSpan w:val="2"/>
            <w:tcBorders>
              <w:top w:val="single" w:sz="4" w:space="0" w:color="auto"/>
              <w:left w:val="single" w:sz="4" w:space="0" w:color="auto"/>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UNIDAD DE SUMINISTRO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TOLVAS DE ALMACENAJE: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 M3 CADA UNA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ALIMENTADOR: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VIBRATORIO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BANDAS TRANSPORTADORAS: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DIMENSIONES APROXIMADAS ANCHO 0.6 M X LARGO 14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UNIDAD DE ALMACENAJE DE AP3</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HORIZONTAL CILÍNDRICO CON CUBIERTA DE AISLAMIENTO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10000 GAL, 2 TANQUES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QUEMADOR DE BAJA PRESIÓN, TIPO ATOMIZACIÓN DE DIESEL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CALENTADOR DE ACEITE TÉRMICO, TIPO CALDERO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3,000,000 BTU/HORA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SECADOR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DIÁMETRO: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 M X 6 M' DE LARGO APROXIMADO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QUEMADOR DE BAJA PRESIÓN: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TIPO ATOMIZACIÓN DE DIESEL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VENTILADOR PARA QUEMADOR: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CAPACIDAD APROXIMADA 70 M3/MIN X 1200 MMAQ</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COLECTORES DE POLVO SECO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CICLÓN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DIÁMETRO 1,750 M X ALTURA 3,750 M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ALIMENTADOR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CANGILONES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140 TONELADAS X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ZARANDA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140 TONELADAS X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PESAJE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PESADOR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PESADOR DE AP3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ALMACENAMIENTO DE DIESEL</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CILÍNDRICO VERTICAL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4000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TANQUES DE ALMACENAMIENTO DE ASFALTO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CILÍNDRICO VERTICAL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2600-3000 GAL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TABLERO DE CONTROL Y MANDOS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GENERADOR DE CORRIENTE ALTERNA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350 KVA 440 VOLTIOS 60 HERTZ TRIFÁSICO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ELIMINADOR DE POLVOS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ELIMINADOR DE POLVOS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rPr>
          <w:rFonts w:ascii="Arial" w:hAnsi="Arial" w:cs="Arial"/>
          <w:sz w:val="22"/>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CARGADORA FRONTAL</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CARGADORA FRONTAL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CARGADORA FRONTAL</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145</w:t>
            </w:r>
            <w:r w:rsidR="004B42F1">
              <w:rPr>
                <w:color w:val="000000"/>
                <w:sz w:val="16"/>
                <w:szCs w:val="16"/>
                <w:lang w:val="es-EC" w:eastAsia="es-EC"/>
              </w:rPr>
              <w:t xml:space="preserve"> - 170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SISTEMA DE TRASMISIÓN HIDROSTÁTICA CON 4 VELOCIDADES DE AVANCE Y 4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 DE 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LLANTAS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20.5-R25</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CUCHARON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USO GENERAL CON 8 DIENTES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A 3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OPERATIVO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APROXIMADO 12,500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RADIO AM/FM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single" w:sz="4" w:space="0" w:color="auto"/>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VOLQUETE</w:t>
            </w:r>
          </w:p>
        </w:tc>
      </w:tr>
      <w:tr w:rsidR="006724F6" w:rsidRPr="008E11CE" w:rsidTr="00260BD9">
        <w:trPr>
          <w:trHeight w:val="480"/>
        </w:trPr>
        <w:tc>
          <w:tcPr>
            <w:tcW w:w="560" w:type="dxa"/>
            <w:tcBorders>
              <w:top w:val="nil"/>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nil"/>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nil"/>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nil"/>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VOLQUETE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VOLQUETE</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TIPO MULA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LUBRICACIÓN: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ENGRANAJES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3,655 -3,850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2,490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2,910 -3,045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PERFORMANCE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RADIO DE GIRO (DIRECCIÓN):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6,9 – 7,5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O DOBLE DISCO SECO, CON ASISTENCIA DE ACCIONAMIENTO AIRE AL VACÍO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 12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6,500 – 7,500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FLOTANTE, TIPO TÁNDEM, CON TRABA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22,000 – 26,000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FULL AIRE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 OCHO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300 LITROS (75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12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TERMINADORA DE ASFALTO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TERMINADORA DE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TERMINADORA DE ASFALTO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4B42F1">
            <w:pPr>
              <w:jc w:val="both"/>
              <w:rPr>
                <w:color w:val="000000"/>
                <w:sz w:val="16"/>
                <w:szCs w:val="16"/>
                <w:lang w:val="es-EC" w:eastAsia="es-EC"/>
              </w:rPr>
            </w:pPr>
            <w:r w:rsidRPr="008E11CE">
              <w:rPr>
                <w:color w:val="000000"/>
                <w:sz w:val="16"/>
                <w:szCs w:val="16"/>
                <w:lang w:val="es-EC" w:eastAsia="es-EC"/>
              </w:rPr>
              <w:t>APROXIMADO 10</w:t>
            </w:r>
            <w:r w:rsidR="004B42F1">
              <w:rPr>
                <w:color w:val="000000"/>
                <w:sz w:val="16"/>
                <w:szCs w:val="16"/>
                <w:lang w:val="es-EC" w:eastAsia="es-EC"/>
              </w:rPr>
              <w:t>0 - 130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VELOCIDADES 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 DE 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LLANTAS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RUEDAS AUTOLIMPIABLES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8-10 TONELADAS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ANCHO DE PAVIMENTACIÓN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2,40 – 5,00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IMPRIMADOR DE ASFALTO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IMPRIMADOR DE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IMPRIMADOR DE ASFALTO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247 HP. A 2,800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 DE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4,600 – 5,300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2,425 – 2,475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2,715 - 2,730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DISCO SECO Y DE CONTROL HIDRÁULICO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 12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6,360 - 6,500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11,500 - 11,818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NEUMÁTICO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 CUATRO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200-265 LITROS (50-70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ASFALTO: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3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TANQUE DE ACERO, FORMA ELÍPTICA, REGLA MÍNIMO 3.5M, QUEMADORES A DIESEL, ESPARCIDORES INTERNOS EN LA REGLA, SISTEMA AUTOMÁTICO DE LIMPIEZA DE ESPARCIDORES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4B42F1">
            <w:pPr>
              <w:jc w:val="both"/>
              <w:rPr>
                <w:color w:val="000000"/>
                <w:sz w:val="16"/>
                <w:szCs w:val="16"/>
                <w:lang w:val="es-EC" w:eastAsia="es-EC"/>
              </w:rPr>
            </w:pPr>
            <w:r w:rsidRPr="008E11CE">
              <w:rPr>
                <w:color w:val="000000"/>
                <w:sz w:val="16"/>
                <w:szCs w:val="16"/>
                <w:lang w:val="es-EC" w:eastAsia="es-EC"/>
              </w:rPr>
              <w:t xml:space="preserve">APROXIMADO </w:t>
            </w:r>
            <w:r w:rsidR="004B42F1">
              <w:rPr>
                <w:color w:val="000000"/>
                <w:sz w:val="16"/>
                <w:szCs w:val="16"/>
                <w:lang w:val="es-EC" w:eastAsia="es-EC"/>
              </w:rPr>
              <w:t>1500 - 1900</w:t>
            </w:r>
            <w:r w:rsidRPr="008E11CE">
              <w:rPr>
                <w:color w:val="000000"/>
                <w:sz w:val="16"/>
                <w:szCs w:val="16"/>
                <w:lang w:val="es-EC" w:eastAsia="es-EC"/>
              </w:rPr>
              <w:t xml:space="preserve">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RODILLO DE NEUMATICOS</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DE NEUMATICOS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DE NEUMATICOS</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lastRenderedPageBreak/>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INYECCIÓN DIRECTA TURBOLIMENTADO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 xml:space="preserve">APROXIMADO  </w:t>
            </w:r>
            <w:r w:rsidR="00D53EF3">
              <w:rPr>
                <w:color w:val="000000"/>
                <w:sz w:val="16"/>
                <w:szCs w:val="16"/>
                <w:lang w:val="es-EC" w:eastAsia="es-EC"/>
              </w:rPr>
              <w:t>85 - 100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ó 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HIDROSTÁTICA O POR CADENAS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 DE NEUMATICOS: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 ó 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SPRAY DE AGUA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TANQUE DE AGUA PARA SPRAY:</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100 - 110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OPERATIVO: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12,500-15,500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CON LASTRE: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17,000-24,000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LARGO: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4290 - 4985MM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1740 - 2118MM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ALTURA: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3000 - 3090MM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VELOCIDADES DE TRASLACIÓN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0 - 11K/H</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0 - 26K/H</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RODILLO VIBRATORIO LISO PARA PAVIMENTACION ASFALTICA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84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lastRenderedPageBreak/>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 PARA PAVIMENTACION ASFALTICA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 PARA PAVIMENTACION ASFALTICA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CICLOS, 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71326F">
            <w:pPr>
              <w:jc w:val="both"/>
              <w:rPr>
                <w:color w:val="000000"/>
                <w:sz w:val="16"/>
                <w:szCs w:val="16"/>
                <w:lang w:val="es-EC" w:eastAsia="es-EC"/>
              </w:rPr>
            </w:pPr>
            <w:r w:rsidRPr="008E11CE">
              <w:rPr>
                <w:color w:val="000000"/>
                <w:sz w:val="16"/>
                <w:szCs w:val="16"/>
                <w:lang w:val="es-EC" w:eastAsia="es-EC"/>
              </w:rPr>
              <w:t>APROXIMADO 12</w:t>
            </w:r>
            <w:r w:rsidR="0071326F">
              <w:rPr>
                <w:color w:val="000000"/>
                <w:sz w:val="16"/>
                <w:szCs w:val="16"/>
                <w:lang w:val="es-EC" w:eastAsia="es-EC"/>
              </w:rPr>
              <w:t>0</w:t>
            </w:r>
            <w:r w:rsidRPr="008E11CE">
              <w:rPr>
                <w:color w:val="000000"/>
                <w:sz w:val="16"/>
                <w:szCs w:val="16"/>
                <w:lang w:val="es-EC" w:eastAsia="es-EC"/>
              </w:rPr>
              <w:t xml:space="preserve"> </w:t>
            </w:r>
            <w:r w:rsidR="00D53EF3">
              <w:rPr>
                <w:color w:val="000000"/>
                <w:sz w:val="16"/>
                <w:szCs w:val="16"/>
                <w:lang w:val="es-EC" w:eastAsia="es-EC"/>
              </w:rPr>
              <w:t xml:space="preserve">– 132 </w:t>
            </w:r>
            <w:r w:rsidRPr="008E11CE">
              <w:rPr>
                <w:color w:val="000000"/>
                <w:sz w:val="16"/>
                <w:szCs w:val="16"/>
                <w:lang w:val="es-EC" w:eastAsia="es-EC"/>
              </w:rPr>
              <w:t>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UNA BOMBA DE CAUDAL VARIABLE, MOTORES HIDRÁULICOS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AVANCE Y RETROCESO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FIJO, PARA SERVICIO PESADO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xml:space="preserve">SISTEMA VIBRATORIO </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DIÁMETRO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1500MM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2130-2140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ESPESOR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LLANTAS LISAS PARA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10,000 - 11,500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MOTONIVELADORA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lastRenderedPageBreak/>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MOTONIVELADORA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MOTONIVELADORA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140</w:t>
            </w:r>
            <w:r w:rsidR="00D53EF3">
              <w:rPr>
                <w:color w:val="000000"/>
                <w:sz w:val="16"/>
                <w:szCs w:val="16"/>
                <w:lang w:val="es-EC" w:eastAsia="es-EC"/>
              </w:rPr>
              <w:t xml:space="preserve"> - 165</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 CONVERTIDOR DE TORQUE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VELOCIDADES 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12,000 – 14,500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LARGO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9.200-9.700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SIN HOJA: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2.400-2.550  MM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3.100-3.150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 DE HOJA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TOPADORA DE MANDO HIDRÁULICO: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3600-3800 MM DE ANCHO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ÁNGULO DE CORTE DE TALUD: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90 GRADOS A AMBOS LADOS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TRACCION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ESCARIFICADOR Y/O RIPPER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RODILLO VIBRATORIO LISO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lastRenderedPageBreak/>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CICLOS, 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APROXIMADO  12</w:t>
            </w:r>
            <w:r w:rsidR="00D53EF3">
              <w:rPr>
                <w:color w:val="000000"/>
                <w:sz w:val="16"/>
                <w:szCs w:val="16"/>
                <w:lang w:val="es-EC" w:eastAsia="es-EC"/>
              </w:rPr>
              <w:t>5 - 132</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UNA BOMBA DE CAUDAL VARIABLE, MOTORES HIDRÁULICOS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AVANCE Y RETROCESO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FIJO, PARA SERVICIO PESADO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xml:space="preserve">SISTEMA VIBRATORIO </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DIÁMETRO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1500MM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2130-2140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ESPESOR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LLANTAS PARA AGARRE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10,000 - 11,500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AGUA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AGUA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lastRenderedPageBreak/>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xml:space="preserve">JAPONESA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TIPO MULA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LUBRICACIÓN: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ENGRANAJES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3,850 – 4,640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2,490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2,910 -3,040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PERFORMANCE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RADIO DE GIRO (DIRECCIÓN):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6,9 – 9,2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O DOBLE DISCO SECO, CON ASISTENCIA DE ACCIONAMIENTO AIRE AL VACÍO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 12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6,500 – 7,500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FLOTANTE, TIPO TÁNDEM, CON TRABA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21,500 – 26,000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FULL AIRE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 OCHO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300 LITROS (75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DE AGUA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MONTADO SOBRE CHASIS, DE FORMA ELÍPTICA HORIZONTAL, CON FLAUTA ESPARCIDORA, BOMBA DE SUCCIÓN Y DESCARGA DE AGUA MECÁNICA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4000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TRACTOR DE CADENAS</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TRACTOR DE CADENAS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TRACTOR DE CADENAS</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O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D53EF3" w:rsidP="00D53EF3">
            <w:pPr>
              <w:jc w:val="both"/>
              <w:rPr>
                <w:color w:val="000000"/>
                <w:sz w:val="16"/>
                <w:szCs w:val="16"/>
                <w:lang w:val="es-EC" w:eastAsia="es-EC"/>
              </w:rPr>
            </w:pPr>
            <w:r>
              <w:rPr>
                <w:color w:val="000000"/>
                <w:sz w:val="16"/>
                <w:szCs w:val="16"/>
                <w:lang w:val="es-EC" w:eastAsia="es-EC"/>
              </w:rPr>
              <w:t>APROXIMADO 220 - 266</w:t>
            </w:r>
            <w:r w:rsidR="006724F6"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 CONVERTIDOR DE TORQUE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VELOCIDADES 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HIDROSTATICA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25000 - 28500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TREN DE RODAJE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SELLADA Y LUBRICADA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RODILLOS INFERIORES: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7-8 RODILLOS INFERIORES POR LADO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DE TRABAJO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HOJA: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TIPO SEMI "U" INCLINABLE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RIPPER: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POSTERIOR CON TRES UÑAS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EXCAVADORA HIDRAULICA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EXCAVADORA HIDRAULICA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EXCAVADORA HIDRAULICA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O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APROXIMADO 138 </w:t>
            </w:r>
            <w:r w:rsidR="00D53EF3">
              <w:rPr>
                <w:color w:val="000000"/>
                <w:sz w:val="16"/>
                <w:szCs w:val="16"/>
                <w:lang w:val="es-EC" w:eastAsia="es-EC"/>
              </w:rPr>
              <w:t xml:space="preserve">– 175 </w:t>
            </w:r>
            <w:r w:rsidRPr="008E11CE">
              <w:rPr>
                <w:color w:val="000000"/>
                <w:sz w:val="16"/>
                <w:szCs w:val="16"/>
                <w:lang w:val="es-EC" w:eastAsia="es-EC"/>
              </w:rPr>
              <w:t>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HIDRÁULICO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BOMBAS HIDRÁULICAS DE PISTONES AXIALES DE DESPLAZAMIENTO VARIABLE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SISTEMA HIDRÁULICO PILOTO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TREN DE RODAJE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ZAPATAS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RODILLOS SUPERIORES: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POR LADO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RODILLOS INFERIORES: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8 - 9  POR LADO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OPERACIONAL: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20,500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CUCHARON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0.8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DESACELERADOR: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AUTOMÁTICO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RETROEXCAVADORA CARGADORA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RETROEXCAVADORA CARGADORA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RETROEXCAVADORA CARGADORA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O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ALIMENTADO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85</w:t>
            </w:r>
            <w:r w:rsidR="00D53EF3">
              <w:rPr>
                <w:color w:val="000000"/>
                <w:sz w:val="16"/>
                <w:szCs w:val="16"/>
                <w:lang w:val="es-EC" w:eastAsia="es-EC"/>
              </w:rPr>
              <w:t xml:space="preserve"> - 95</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ó 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DIRECCION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HIDRAULICA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OPERACIONAL: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CUCHARÓN FRONTAL</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0.95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BRAZO RETROEXCAVADORA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0.19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COMBUSTIBLE</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lastRenderedPageBreak/>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xml:space="preserve">JAPONESA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MONTADA SOBRE MOTOR, 6 X 4,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CICLOS,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3,850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LARGO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7,365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2,490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2,910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DOBLE DISCO SECO, ACCIONAMIENTO HIDRAULICO CON ASISTENCIA DE AIRE AL VACIO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TOTALMENTE FLOTANTE, ACERO PRENSADO, TIPO TANDEM, CON TRABA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FULL AIRE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EMERGENCIA: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FRENO  DE  RESORTES,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 CON PERNOS DE SUJECION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LONAS,OCHO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RESISTENTE  TIPO  ESCALERA, DE   LARGUEROS  TIPO  CANAL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B23305">
        <w:trPr>
          <w:trHeight w:val="1368"/>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ELECTRO HIDRÁULICO, CONTROL  FRONTAL  MONTADA SOBRE EL EJE DELANTERO,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300 LITROS (75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COMPARTIMENTOS: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COMPARTIMENTOS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6000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INGRESO DE MANTENIMIENTO: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INGRESOS TIPO MANHOLES U.S.A.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CHAPA DEL CILINDRO: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LÁMINA ASTM  A36  DE 4MM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TAPAS DELANTERA Y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LÁMINA ASTM  A36  DE 4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CHAPA DE ESPEJOS: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LÁMINA ASTM  A36  DE 4MM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TUBOS DE EVACUACIÓN: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4” TIPO  ISO 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VÁLVULAS DE EVACUACIÓN: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4 VÁLVULAS  VLADOS  4”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ACOPLE DE EVACUACION: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ACOPLE 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lastRenderedPageBreak/>
              <w:t>ESPECIFICACIONES PARA TANQUERO DE COMBUSTIBLE</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xml:space="preserve">JAPONESA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135 HP. A 3,500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 DE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3,795 – 4,850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DISCO SECO Y DE CONTROL HIDRÁULICO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5 - 6 VELOCIDADES ADELANTE Y 1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2,800 – 4,500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5,500 – 8,500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NEUMÁTICO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EJE POSTERIOR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5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8.25 X 20 (14) LONAS O 7.50 X 16 (12) LONAS. CUATRO POSTERIORES DE 11.00 X 22.5 (16) LONAS O 7.50 X 16 (12) LONAS. UNA DE EMERGENCIA DE 11.00 X 22.5 (16) LONAS O 7.50 X 16 (12)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125--200 LITROS (33-50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TANQUERO DE FORMA SEMIELÍPTICA MONTADA SOBRE EL CHASIS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71326F" w:rsidP="00260BD9">
            <w:pPr>
              <w:jc w:val="both"/>
              <w:rPr>
                <w:color w:val="000000"/>
                <w:sz w:val="16"/>
                <w:szCs w:val="16"/>
                <w:lang w:val="es-EC" w:eastAsia="es-EC"/>
              </w:rPr>
            </w:pPr>
            <w:r>
              <w:rPr>
                <w:color w:val="000000"/>
                <w:sz w:val="16"/>
                <w:szCs w:val="16"/>
                <w:lang w:val="es-EC" w:eastAsia="es-EC"/>
              </w:rPr>
              <w:t>APROXIMADO 13</w:t>
            </w:r>
            <w:r w:rsidR="006724F6" w:rsidRPr="008E11CE">
              <w:rPr>
                <w:color w:val="000000"/>
                <w:sz w:val="16"/>
                <w:szCs w:val="16"/>
                <w:lang w:val="es-EC" w:eastAsia="es-EC"/>
              </w:rPr>
              <w:t>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B23305" w:rsidRDefault="00B23305" w:rsidP="006724F6">
      <w:pPr>
        <w:widowControl w:val="0"/>
        <w:autoSpaceDE w:val="0"/>
        <w:autoSpaceDN w:val="0"/>
        <w:adjustRightInd w:val="0"/>
        <w:ind w:left="284"/>
        <w:jc w:val="center"/>
        <w:rPr>
          <w:rFonts w:ascii="Arial" w:hAnsi="Arial" w:cs="Arial"/>
          <w:b/>
          <w:sz w:val="28"/>
          <w:szCs w:val="22"/>
        </w:rPr>
      </w:pPr>
    </w:p>
    <w:p w:rsidR="00B23305" w:rsidRDefault="00B23305" w:rsidP="006724F6">
      <w:pPr>
        <w:widowControl w:val="0"/>
        <w:autoSpaceDE w:val="0"/>
        <w:autoSpaceDN w:val="0"/>
        <w:adjustRightInd w:val="0"/>
        <w:ind w:left="284"/>
        <w:jc w:val="center"/>
        <w:rPr>
          <w:rFonts w:ascii="Arial" w:hAnsi="Arial" w:cs="Arial"/>
          <w:b/>
          <w:sz w:val="28"/>
          <w:szCs w:val="22"/>
        </w:rPr>
      </w:pPr>
    </w:p>
    <w:p w:rsidR="00B23305" w:rsidRDefault="00B23305"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lastRenderedPageBreak/>
              <w:t>ESPECIFICACIONES PARA FRESADORA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FRESADORA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FRESADORA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 xml:space="preserve">APROXIMADO </w:t>
            </w:r>
            <w:r w:rsidR="00D53EF3">
              <w:rPr>
                <w:color w:val="000000"/>
                <w:sz w:val="16"/>
                <w:szCs w:val="16"/>
                <w:lang w:val="es-EC" w:eastAsia="es-EC"/>
              </w:rPr>
              <w:t>470 - 575</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ROTOR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PROFUNDIDAD</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0.32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BANDA COLECTORA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0.8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LONGITUD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17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VELOCIDAD DE OPERACIÓN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0-40 METROS POR MINUTO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VELOCIDAD DE VIAJE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5-6 KILÓMETROS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OPERATIVO: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20000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lastRenderedPageBreak/>
              <w:t>ESPECIFICACIONES PARA ESPARCIDOR DE AGREGADOS</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ESPARCIDOR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ESPARCIDOR DE AGREGADOS</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 xml:space="preserve">APROXIMADO  </w:t>
            </w:r>
            <w:r w:rsidR="00D53EF3">
              <w:rPr>
                <w:color w:val="000000"/>
                <w:sz w:val="16"/>
                <w:szCs w:val="16"/>
                <w:lang w:val="es-EC" w:eastAsia="es-EC"/>
              </w:rPr>
              <w:t>200 - 240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VELOCIDADES HACIA ADELANTE Y 1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 RECEPTORA DE AGREGADO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VARIABLE: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2,74 – 3,60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COMPUERTAS DE CONTROL AJUSTABLE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CAUCHOS PARA PREVENIR DERRAMES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BANDAS TRANSPORTADORAS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BANDAS TRANSPORTADORAS INDEPENDIENTES CON CONTROL DE SU VELOCIDAD</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51  CM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 HIDROSTÁTICA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 LA VELOCIDAD DE LAS BANDAS Y DEL RODILLO TRANSPORTADOR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lastRenderedPageBreak/>
              <w:t>ESPECIFICACIONES PARA PLANTA DE HORMIGON</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HORMIGON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HORMIGON</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PORTATIL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CAPACIDAD</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60 – 80 TON/H</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 DE DESCARGA DEL MEZCLADOR: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8 M3 CADA 20 MINUTOS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6380" w:type="dxa"/>
            <w:gridSpan w:val="2"/>
            <w:tcBorders>
              <w:top w:val="single" w:sz="4" w:space="0" w:color="auto"/>
              <w:left w:val="single" w:sz="4" w:space="0" w:color="auto"/>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UNIDADES DE SUMINISTRO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PESAJE: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CELDAS DE CARGA CON LECTURA DIGITAL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FABRICADOS CON TRANSPORTADORES DE BANDAS DE 1,20 M DE ANCHO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ALIMENTACIÓN DEL LOTE DE AGREGADOS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BANDA: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ANCHO 0,80-1,20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 PIES/MIN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TRANSPORTACIÓN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AIRE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COLA Y DE FRENO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KING PIN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KING PIN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ALIMENTACIÓN DE CEMENTO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 VÁLVULA DE MARIPOSA DE 50 CM MANEJADA CON CILINDRO DE AIRE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AIRE DE ALTA PRESIÓN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COMPRESOR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AIRE DE BAJA PRESIÓN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VENTILADOR PARA AERACIÓN DEL CEMENTO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AGUA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MEDIDOR ELECTRÓNICO DE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MEDIDOR ELECTRÓNICO DE TEMPERATURA DEL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MEDIDOR DE DESPLOME PARA CONTROLAR MANUALMENTE EL DESPLOME DEL CONCRETO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SILO DE ALMACENAJE DE CEMENTO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30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TUBERÍAS DE LLENADO DE 12,5 CM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lastRenderedPageBreak/>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MEZCLADOR DE CONCRETO INCLINADO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AUTO ERGUIDO HIDRÁULICO CON SISTEMA DE TRANSPORTACIÓN Y CONTROL DE POLVO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440 VOLTIOS 60 HERTZ CON ARRANCADORES MAGNÉTICOS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771172" w:rsidTr="00260BD9">
        <w:trPr>
          <w:trHeight w:val="315"/>
        </w:trPr>
        <w:tc>
          <w:tcPr>
            <w:tcW w:w="9380" w:type="dxa"/>
            <w:gridSpan w:val="4"/>
            <w:tcBorders>
              <w:top w:val="nil"/>
              <w:left w:val="nil"/>
              <w:bottom w:val="nil"/>
              <w:right w:val="nil"/>
            </w:tcBorders>
            <w:shd w:val="clear" w:color="auto" w:fill="auto"/>
            <w:vAlign w:val="bottom"/>
            <w:hideMark/>
          </w:tcPr>
          <w:p w:rsidR="006724F6" w:rsidRPr="00771172" w:rsidRDefault="006724F6" w:rsidP="00260BD9">
            <w:pPr>
              <w:jc w:val="center"/>
              <w:rPr>
                <w:b/>
                <w:bCs/>
                <w:color w:val="000000"/>
                <w:u w:val="single"/>
                <w:lang w:val="es-EC" w:eastAsia="es-EC"/>
              </w:rPr>
            </w:pPr>
            <w:r w:rsidRPr="00771172">
              <w:rPr>
                <w:b/>
                <w:bCs/>
                <w:color w:val="000000"/>
                <w:u w:val="single"/>
                <w:lang w:val="es-EC" w:eastAsia="es-EC"/>
              </w:rPr>
              <w:t>ESPECIFICACIONES PARA CAMION DE HORMIGON MIXER</w:t>
            </w:r>
          </w:p>
        </w:tc>
      </w:tr>
      <w:tr w:rsidR="006724F6" w:rsidRPr="00771172"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PROPUESTA DEL OFERENTE</w:t>
            </w:r>
          </w:p>
        </w:tc>
      </w:tr>
      <w:tr w:rsidR="006724F6" w:rsidRPr="00771172"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CAMION DE HORMIGON MIXER</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CAMION DE HORMIGON MIXER</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PROCEDENCIA</w:t>
            </w:r>
            <w:r w:rsidRPr="00771172">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CABINA TIPO MULA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LUBRICACIÓN: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FORZADA POR BOMBA DE ENGRANAJES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FORZADA     POR     BOMBA     DE     AGUA,     TIPO</w:t>
            </w:r>
            <w:r w:rsidRPr="00771172">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5,300 -5,588 MM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2,490 – 2,550 MM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xml:space="preserve"> 2,910 -3,550 MM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PERFORMANCE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RADIO DE GIRO (DIRECCIÓN):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6,9 – 7,0 METROS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lastRenderedPageBreak/>
              <w:t>4.1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SIMPLE O DOBLE DISCO SECO, CON ASISTENCIA DE ACCIONAMIENTO AIRE AL VACÍO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9-18 VELOCIDADES ADELANTE Y 2 EN REVERSA, SINCRONIZADO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6,000 - 6,500 KG</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FLOTANTE, TIPO TÁNDEM, CON TRABA.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20,000 – 26,000 KG</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NEUMÁTICO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DOS DELANTEROS DE 11.00 X 20 (16) LONAS O 12.00 X 25. OCHO POSTERIORES DE 11.00 X 20 (16) LONAS O 12.00 X 25</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13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ABATIBLE CON MECANISMO HIDRÁULICO O MANUAL,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 TANQUE DE 65-106 GALONES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12-24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MIXER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lastRenderedPageBreak/>
              <w:t>17.1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xml:space="preserve">APROXIMADO </w:t>
            </w:r>
            <w:r w:rsidR="00D53EF3">
              <w:rPr>
                <w:color w:val="000000"/>
                <w:sz w:val="16"/>
                <w:szCs w:val="16"/>
                <w:lang w:val="es-EC" w:eastAsia="es-EC"/>
              </w:rPr>
              <w:t xml:space="preserve">7 - </w:t>
            </w:r>
            <w:r w:rsidRPr="00771172">
              <w:rPr>
                <w:color w:val="000000"/>
                <w:sz w:val="16"/>
                <w:szCs w:val="16"/>
                <w:lang w:val="es-EC" w:eastAsia="es-EC"/>
              </w:rPr>
              <w:t>8 M3</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TANQUE DE AGUA DE 100-125 GALONES CON VÁLVULA DE LLENADO DE 3 POSICIONES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TRANSMISIÓN HIDROSTÁTICA DE DESPLAZAMIENTO VARIABLE CON VÁLVULA DE ALIVIO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CORAZA DE TAMBOR DE ACERO ESPECIAL DE 6 A 8 MM DE ESPESOR</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17.5</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xml:space="preserve">CONTROLES DE ROTACIÓN DEL TAMBOR EN LA CABINA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771172" w:rsidTr="00260BD9">
        <w:trPr>
          <w:trHeight w:val="315"/>
        </w:trPr>
        <w:tc>
          <w:tcPr>
            <w:tcW w:w="9380" w:type="dxa"/>
            <w:gridSpan w:val="4"/>
            <w:tcBorders>
              <w:top w:val="nil"/>
              <w:left w:val="nil"/>
              <w:bottom w:val="nil"/>
              <w:right w:val="nil"/>
            </w:tcBorders>
            <w:shd w:val="clear" w:color="auto" w:fill="auto"/>
            <w:vAlign w:val="bottom"/>
            <w:hideMark/>
          </w:tcPr>
          <w:p w:rsidR="006724F6" w:rsidRPr="00771172" w:rsidRDefault="006724F6" w:rsidP="00260BD9">
            <w:pPr>
              <w:jc w:val="center"/>
              <w:rPr>
                <w:b/>
                <w:bCs/>
                <w:color w:val="000000"/>
                <w:u w:val="single"/>
                <w:lang w:val="es-EC" w:eastAsia="es-EC"/>
              </w:rPr>
            </w:pPr>
            <w:r w:rsidRPr="00771172">
              <w:rPr>
                <w:b/>
                <w:bCs/>
                <w:color w:val="000000"/>
                <w:u w:val="single"/>
                <w:lang w:val="es-EC" w:eastAsia="es-EC"/>
              </w:rPr>
              <w:t>ESPECIFICACIONES PARA PAVIMENTADORA DE CONCRETO</w:t>
            </w:r>
          </w:p>
        </w:tc>
      </w:tr>
      <w:tr w:rsidR="006724F6" w:rsidRPr="00771172"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PROPUESTA DEL OFERENTE</w:t>
            </w:r>
          </w:p>
        </w:tc>
      </w:tr>
      <w:tr w:rsidR="006724F6" w:rsidRPr="00771172"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PAVIMENTADORA DE CONCRETO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PAVIMENTADORA DE CONCRETO</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PROCEDENCIA</w:t>
            </w:r>
            <w:r w:rsidRPr="00771172">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TURBO ALIMENTADO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APROXIMADO 140 HP</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NUMERO: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3 ORUGAS IMPULSADAS POR ENGRANAJE Y ACCIONADAS HIDRÁULICAMENTE</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LONGITUD APROXIMADA DE LAS ORUGAS: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1.6 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VELOCIDAD DE VIAJE APROXIMADA: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30 M/MIN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VELOCIDAD DE TRABAJO APROXIMADA: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13 M/MIN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VIBRADORES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HIDRÁULICO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EN TODAS LAS ORUGAS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CILINDROS DE DIRECCIÓN PARA EL CONTROL CONFIABLE DE LA DIRECCIÓN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POSICIONAMIENTO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EN TODAS LAS ORUGAS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lastRenderedPageBreak/>
              <w:t>6.</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SISTEMA DE CONTROL</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18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CON FUNCIONES DE AUTO DIAGNÓSTICO PARA CONTROLES DE PENDIENTE, DIRECCIÓN EN PENDIENTES TRANSVERSALES Y CONTROLES SELECTIVOS DE DIRECCIÓN PARA MAYOR PRECISIÓN EN LA PAVIMENTACIÓN Y FACILIDAD DE USO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TRANSPORTADOR DE CARGA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0,60 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LARGO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5,30 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IMPULSADO HIDRÁULICAMENTE, REVERSIBLE Y CON TOLVA DE CARGA PARA AUMENTAR LA PRODUCCIÓN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CILINDRO DE CORTE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DESPLAZAMIENTO LATERAL HIDRÁULICO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91 CM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AJUSTE VERTICAL HIDRÁULICO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46 CM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AJUSTE VERTICAL MANUAL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16 CM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USOS MÚLTIPLES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15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CORDONES Y CUNETAS, ACERAS MONOLÍTICAS, CAMINOS RECREATIVOS, BARRERAS, PARAPETOS DE SEGURIDAD DE PUENTES Y PAVIMENTACIONES DE HASTA 6 METROS DE ANCHO Y 483 MILÍMETROS DE PROFUNDIDAD</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700232" w:rsidRDefault="00700232"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700232" w:rsidRDefault="00700232" w:rsidP="00C057EA">
      <w:pPr>
        <w:widowControl w:val="0"/>
        <w:autoSpaceDE w:val="0"/>
        <w:autoSpaceDN w:val="0"/>
        <w:adjustRightInd w:val="0"/>
        <w:ind w:left="284"/>
        <w:jc w:val="center"/>
        <w:rPr>
          <w:rFonts w:ascii="Arial" w:hAnsi="Arial" w:cs="Arial"/>
          <w:b/>
          <w:sz w:val="28"/>
          <w:szCs w:val="22"/>
        </w:rPr>
      </w:pPr>
    </w:p>
    <w:p w:rsidR="00662048" w:rsidRPr="00971486" w:rsidRDefault="00662048" w:rsidP="00C057EA">
      <w:pPr>
        <w:widowControl w:val="0"/>
        <w:autoSpaceDE w:val="0"/>
        <w:autoSpaceDN w:val="0"/>
        <w:adjustRightInd w:val="0"/>
        <w:ind w:left="284"/>
        <w:jc w:val="center"/>
        <w:rPr>
          <w:rFonts w:ascii="Arial" w:hAnsi="Arial" w:cs="Arial"/>
          <w:b/>
          <w:sz w:val="28"/>
          <w:szCs w:val="22"/>
        </w:rPr>
      </w:pPr>
      <w:r w:rsidRPr="00971486">
        <w:rPr>
          <w:rFonts w:ascii="Arial" w:hAnsi="Arial" w:cs="Arial"/>
          <w:b/>
          <w:sz w:val="28"/>
          <w:szCs w:val="22"/>
        </w:rPr>
        <w:t>SECCION 5</w:t>
      </w:r>
    </w:p>
    <w:p w:rsidR="00662048" w:rsidRPr="00971486" w:rsidRDefault="00971486" w:rsidP="00D81F7E">
      <w:pPr>
        <w:widowControl w:val="0"/>
        <w:autoSpaceDE w:val="0"/>
        <w:autoSpaceDN w:val="0"/>
        <w:adjustRightInd w:val="0"/>
        <w:jc w:val="center"/>
        <w:rPr>
          <w:rFonts w:ascii="Arial" w:hAnsi="Arial" w:cs="Arial"/>
          <w:b/>
          <w:sz w:val="28"/>
          <w:szCs w:val="22"/>
        </w:rPr>
      </w:pPr>
      <w:r>
        <w:rPr>
          <w:rFonts w:ascii="Arial" w:hAnsi="Arial" w:cs="Arial"/>
          <w:b/>
          <w:sz w:val="28"/>
          <w:szCs w:val="22"/>
        </w:rPr>
        <w:t>PRESUPUESTO</w:t>
      </w:r>
      <w:r w:rsidR="00662048" w:rsidRPr="00971486">
        <w:rPr>
          <w:rFonts w:ascii="Arial" w:hAnsi="Arial" w:cs="Arial"/>
          <w:b/>
          <w:sz w:val="28"/>
          <w:szCs w:val="22"/>
        </w:rPr>
        <w:t xml:space="preserve"> REFERENCIAL</w:t>
      </w:r>
    </w:p>
    <w:p w:rsidR="00662048" w:rsidRPr="00076EEC" w:rsidRDefault="00662048" w:rsidP="00D81F7E">
      <w:pPr>
        <w:widowControl w:val="0"/>
        <w:autoSpaceDE w:val="0"/>
        <w:autoSpaceDN w:val="0"/>
        <w:adjustRightInd w:val="0"/>
        <w:jc w:val="center"/>
        <w:rPr>
          <w:rFonts w:ascii="Arial" w:hAnsi="Arial" w:cs="Arial"/>
          <w:b/>
          <w:sz w:val="22"/>
          <w:szCs w:val="22"/>
        </w:rPr>
      </w:pPr>
    </w:p>
    <w:p w:rsidR="00662048" w:rsidRPr="00076EEC" w:rsidRDefault="00662048" w:rsidP="004A022A">
      <w:pPr>
        <w:widowControl w:val="0"/>
        <w:autoSpaceDE w:val="0"/>
        <w:autoSpaceDN w:val="0"/>
        <w:adjustRightInd w:val="0"/>
        <w:ind w:left="851" w:hanging="567"/>
        <w:jc w:val="both"/>
        <w:rPr>
          <w:rFonts w:ascii="Arial" w:hAnsi="Arial" w:cs="Arial"/>
          <w:sz w:val="22"/>
          <w:szCs w:val="22"/>
        </w:rPr>
      </w:pPr>
      <w:r w:rsidRPr="00076EEC">
        <w:rPr>
          <w:rFonts w:ascii="Arial" w:hAnsi="Arial" w:cs="Arial"/>
          <w:sz w:val="22"/>
          <w:szCs w:val="22"/>
        </w:rPr>
        <w:t xml:space="preserve">5.1.- El </w:t>
      </w:r>
      <w:r w:rsidR="00D81F7E" w:rsidRPr="00076EEC">
        <w:rPr>
          <w:rFonts w:ascii="Arial" w:hAnsi="Arial" w:cs="Arial"/>
          <w:sz w:val="22"/>
          <w:szCs w:val="22"/>
        </w:rPr>
        <w:t xml:space="preserve"> </w:t>
      </w:r>
      <w:r w:rsidRPr="00076EEC">
        <w:rPr>
          <w:rFonts w:ascii="Arial" w:hAnsi="Arial" w:cs="Arial"/>
          <w:sz w:val="22"/>
          <w:szCs w:val="22"/>
        </w:rPr>
        <w:t xml:space="preserve">monto al que asciende el presupuesto referencial, alcanza la suma de USD. </w:t>
      </w:r>
      <w:r w:rsidR="00A54043" w:rsidRPr="00076EEC">
        <w:rPr>
          <w:rFonts w:ascii="Arial" w:hAnsi="Arial" w:cs="Arial"/>
          <w:sz w:val="22"/>
          <w:szCs w:val="22"/>
        </w:rPr>
        <w:t xml:space="preserve"> </w:t>
      </w:r>
      <w:r w:rsidR="00F267A3">
        <w:rPr>
          <w:rFonts w:ascii="Arial" w:hAnsi="Arial" w:cs="Arial"/>
          <w:sz w:val="22"/>
          <w:szCs w:val="22"/>
        </w:rPr>
        <w:t>9´296.000,00 (Nueve millones doscientos</w:t>
      </w:r>
      <w:r w:rsidR="00563187">
        <w:rPr>
          <w:rFonts w:ascii="Arial" w:hAnsi="Arial" w:cs="Arial"/>
          <w:sz w:val="22"/>
          <w:szCs w:val="22"/>
        </w:rPr>
        <w:t xml:space="preserve"> noventa y seis mil</w:t>
      </w:r>
      <w:r w:rsidR="00F267A3">
        <w:rPr>
          <w:rFonts w:ascii="Arial" w:hAnsi="Arial" w:cs="Arial"/>
          <w:sz w:val="22"/>
          <w:szCs w:val="22"/>
        </w:rPr>
        <w:t>, 00/100dólares de los Estados Unidos de América</w:t>
      </w:r>
      <w:r w:rsidRPr="00076EEC">
        <w:rPr>
          <w:rFonts w:ascii="Arial" w:hAnsi="Arial" w:cs="Arial"/>
          <w:sz w:val="22"/>
          <w:szCs w:val="22"/>
        </w:rPr>
        <w:t>)</w:t>
      </w:r>
    </w:p>
    <w:p w:rsidR="0075339D" w:rsidRDefault="0075339D" w:rsidP="00D81F7E">
      <w:pPr>
        <w:widowControl w:val="0"/>
        <w:autoSpaceDE w:val="0"/>
        <w:autoSpaceDN w:val="0"/>
        <w:adjustRightInd w:val="0"/>
        <w:jc w:val="center"/>
        <w:rPr>
          <w:rFonts w:ascii="Arial" w:hAnsi="Arial" w:cs="Arial"/>
          <w:b/>
          <w:sz w:val="28"/>
          <w:szCs w:val="22"/>
        </w:rPr>
      </w:pPr>
    </w:p>
    <w:tbl>
      <w:tblPr>
        <w:tblW w:w="9071" w:type="dxa"/>
        <w:tblInd w:w="55" w:type="dxa"/>
        <w:tblCellMar>
          <w:left w:w="70" w:type="dxa"/>
          <w:right w:w="70" w:type="dxa"/>
        </w:tblCellMar>
        <w:tblLook w:val="04A0"/>
      </w:tblPr>
      <w:tblGrid>
        <w:gridCol w:w="570"/>
        <w:gridCol w:w="3100"/>
        <w:gridCol w:w="760"/>
        <w:gridCol w:w="2201"/>
        <w:gridCol w:w="1200"/>
        <w:gridCol w:w="1308"/>
      </w:tblGrid>
      <w:tr w:rsidR="00C035AA" w:rsidRPr="0075339D" w:rsidTr="00EC1446">
        <w:trPr>
          <w:trHeight w:val="735"/>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ITEM</w:t>
            </w:r>
          </w:p>
        </w:tc>
        <w:tc>
          <w:tcPr>
            <w:tcW w:w="3100" w:type="dxa"/>
            <w:tcBorders>
              <w:top w:val="single" w:sz="4" w:space="0" w:color="auto"/>
              <w:left w:val="nil"/>
              <w:bottom w:val="single" w:sz="4" w:space="0" w:color="auto"/>
              <w:right w:val="single" w:sz="4" w:space="0" w:color="auto"/>
            </w:tcBorders>
            <w:shd w:val="clear" w:color="auto" w:fill="auto"/>
            <w:noWrap/>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DESCRIPCIÓN DEL EQUIPO</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CANT.</w:t>
            </w:r>
          </w:p>
        </w:tc>
        <w:tc>
          <w:tcPr>
            <w:tcW w:w="2201" w:type="dxa"/>
            <w:tcBorders>
              <w:top w:val="single" w:sz="4" w:space="0" w:color="auto"/>
              <w:left w:val="nil"/>
              <w:bottom w:val="nil"/>
              <w:right w:val="single" w:sz="4" w:space="0" w:color="auto"/>
            </w:tcBorders>
            <w:shd w:val="clear" w:color="auto" w:fill="auto"/>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CAPACIDAD/POTENCIA MINIMA</w:t>
            </w:r>
          </w:p>
        </w:tc>
        <w:tc>
          <w:tcPr>
            <w:tcW w:w="1200" w:type="dxa"/>
            <w:tcBorders>
              <w:top w:val="single" w:sz="4" w:space="0" w:color="auto"/>
              <w:left w:val="nil"/>
              <w:bottom w:val="nil"/>
              <w:right w:val="single" w:sz="4" w:space="0" w:color="auto"/>
            </w:tcBorders>
            <w:shd w:val="clear" w:color="auto" w:fill="auto"/>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PRECIO UNITARIO</w:t>
            </w:r>
          </w:p>
        </w:tc>
        <w:tc>
          <w:tcPr>
            <w:tcW w:w="1240" w:type="dxa"/>
            <w:tcBorders>
              <w:top w:val="single" w:sz="4" w:space="0" w:color="auto"/>
              <w:left w:val="nil"/>
              <w:bottom w:val="nil"/>
              <w:right w:val="single" w:sz="4" w:space="0" w:color="auto"/>
            </w:tcBorders>
            <w:shd w:val="clear" w:color="auto" w:fill="auto"/>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COSTO TOTAL EN DOLARES</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Pr>
                <w:rFonts w:ascii="Arial" w:hAnsi="Arial" w:cs="Arial"/>
                <w:color w:val="000000"/>
                <w:sz w:val="18"/>
                <w:szCs w:val="18"/>
                <w:lang w:val="es-EC" w:eastAsia="es-EC"/>
              </w:rPr>
              <w:t xml:space="preserve">Planta Trituradora </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single" w:sz="4" w:space="0" w:color="auto"/>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80-140 ton/hora </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650.000,00 </w:t>
            </w:r>
          </w:p>
        </w:tc>
        <w:tc>
          <w:tcPr>
            <w:tcW w:w="1240" w:type="dxa"/>
            <w:tcBorders>
              <w:top w:val="single" w:sz="4" w:space="0" w:color="auto"/>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Planta de Asfalto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80-140 ton/hora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3</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Cargadora Frontal</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3</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145 - 170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165.000,00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495.000,00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Volquete</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23</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12 m3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110.000,00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2.530.000,00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5</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Terminadora de Asfalto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100-130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6</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imprimador de asfalto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1500 - 1900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135.000,00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135.000,00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7</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Rodillo de Neumáticos</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85-100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105.000,00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105.000,00 </w:t>
            </w:r>
          </w:p>
        </w:tc>
      </w:tr>
      <w:tr w:rsidR="00513484" w:rsidRPr="0075339D" w:rsidTr="00A6466C">
        <w:trPr>
          <w:trHeight w:val="480"/>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8</w:t>
            </w:r>
          </w:p>
        </w:tc>
        <w:tc>
          <w:tcPr>
            <w:tcW w:w="3100" w:type="dxa"/>
            <w:tcBorders>
              <w:top w:val="nil"/>
              <w:left w:val="nil"/>
              <w:bottom w:val="single" w:sz="4" w:space="0" w:color="auto"/>
              <w:right w:val="single" w:sz="4" w:space="0" w:color="auto"/>
            </w:tcBorders>
            <w:shd w:val="clear" w:color="auto" w:fill="auto"/>
          </w:tcPr>
          <w:p w:rsidR="00513484" w:rsidRPr="0075339D" w:rsidRDefault="00103718" w:rsidP="00EC1446">
            <w:pPr>
              <w:jc w:val="both"/>
              <w:rPr>
                <w:rFonts w:ascii="Arial" w:hAnsi="Arial" w:cs="Arial"/>
                <w:color w:val="000000"/>
                <w:sz w:val="18"/>
                <w:szCs w:val="18"/>
                <w:lang w:val="es-EC" w:eastAsia="es-EC"/>
              </w:rPr>
            </w:pPr>
            <w:r>
              <w:rPr>
                <w:rFonts w:ascii="Arial" w:hAnsi="Arial" w:cs="Arial"/>
                <w:color w:val="000000"/>
                <w:sz w:val="18"/>
                <w:szCs w:val="18"/>
                <w:lang w:val="es-EC" w:eastAsia="es-EC"/>
              </w:rPr>
              <w:t>Rodillo l</w:t>
            </w:r>
            <w:r w:rsidR="00513484" w:rsidRPr="0075339D">
              <w:rPr>
                <w:rFonts w:ascii="Arial" w:hAnsi="Arial" w:cs="Arial"/>
                <w:color w:val="000000"/>
                <w:sz w:val="18"/>
                <w:szCs w:val="18"/>
                <w:lang w:val="es-EC" w:eastAsia="es-EC"/>
              </w:rPr>
              <w:t>iso para pavimentación asfáltica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125-132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90.000,00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90.000,00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9</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Motoniveladora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3</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140-165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180.000,00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540.000,00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10</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Rodillo Vibratorio</w:t>
            </w:r>
            <w:r w:rsidR="00103718">
              <w:rPr>
                <w:rFonts w:ascii="Arial" w:hAnsi="Arial" w:cs="Arial"/>
                <w:color w:val="000000"/>
                <w:sz w:val="18"/>
                <w:szCs w:val="18"/>
                <w:lang w:val="es-EC" w:eastAsia="es-EC"/>
              </w:rPr>
              <w:t xml:space="preserve"> liso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125-132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95.000,00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380.000,00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11</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de Agua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4000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110.000,00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440.000,00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12</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Tractor de cadenas</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220-266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320.000,00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640.000,00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13</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Excavadora Hidráulica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138-175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175.000,00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14</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Retroexcavadora cargadora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85-95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80.000,00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160.000,00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15</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para combustible</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6000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125.000,00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125.000,00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16</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para combustible</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1300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36.000,00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36.000,00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17</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Fresadora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Pr="00A77E36" w:rsidRDefault="00513484">
            <w:pPr>
              <w:jc w:val="center"/>
              <w:rPr>
                <w:rFonts w:ascii="Arial" w:hAnsi="Arial" w:cs="Arial"/>
                <w:sz w:val="18"/>
                <w:szCs w:val="18"/>
              </w:rPr>
            </w:pPr>
            <w:r w:rsidRPr="00A77E36">
              <w:rPr>
                <w:rFonts w:ascii="Arial" w:hAnsi="Arial" w:cs="Arial"/>
                <w:sz w:val="18"/>
                <w:szCs w:val="18"/>
              </w:rPr>
              <w:t xml:space="preserve"> 470-575 HP </w:t>
            </w:r>
          </w:p>
        </w:tc>
        <w:tc>
          <w:tcPr>
            <w:tcW w:w="1200" w:type="dxa"/>
            <w:tcBorders>
              <w:top w:val="nil"/>
              <w:left w:val="nil"/>
              <w:bottom w:val="single" w:sz="4" w:space="0" w:color="auto"/>
              <w:right w:val="single" w:sz="4" w:space="0" w:color="auto"/>
            </w:tcBorders>
            <w:shd w:val="clear" w:color="auto" w:fill="auto"/>
            <w:noWrap/>
            <w:vAlign w:val="bottom"/>
          </w:tcPr>
          <w:p w:rsidR="00513484" w:rsidRPr="00A77E36" w:rsidRDefault="00513484" w:rsidP="00A77E36">
            <w:pPr>
              <w:rPr>
                <w:rFonts w:ascii="Arial" w:hAnsi="Arial" w:cs="Arial"/>
                <w:sz w:val="20"/>
                <w:szCs w:val="20"/>
              </w:rPr>
            </w:pPr>
            <w:r w:rsidRPr="00A77E36">
              <w:rPr>
                <w:rFonts w:ascii="Arial" w:hAnsi="Arial" w:cs="Arial"/>
                <w:sz w:val="20"/>
                <w:szCs w:val="20"/>
              </w:rPr>
              <w:t xml:space="preserve">   </w:t>
            </w:r>
            <w:r w:rsidR="00A77E36">
              <w:rPr>
                <w:rFonts w:ascii="Arial" w:hAnsi="Arial" w:cs="Arial"/>
                <w:sz w:val="20"/>
                <w:szCs w:val="20"/>
              </w:rPr>
              <w:t>500</w:t>
            </w:r>
            <w:r w:rsidRPr="00A77E36">
              <w:rPr>
                <w:rFonts w:ascii="Arial" w:hAnsi="Arial" w:cs="Arial"/>
                <w:sz w:val="20"/>
                <w:szCs w:val="20"/>
              </w:rPr>
              <w:t xml:space="preserve">.000,00 </w:t>
            </w:r>
          </w:p>
        </w:tc>
        <w:tc>
          <w:tcPr>
            <w:tcW w:w="1240" w:type="dxa"/>
            <w:tcBorders>
              <w:top w:val="nil"/>
              <w:left w:val="nil"/>
              <w:bottom w:val="single" w:sz="4" w:space="0" w:color="auto"/>
              <w:right w:val="single" w:sz="4" w:space="0" w:color="auto"/>
            </w:tcBorders>
            <w:shd w:val="clear" w:color="auto" w:fill="auto"/>
            <w:noWrap/>
            <w:vAlign w:val="bottom"/>
          </w:tcPr>
          <w:p w:rsidR="00513484" w:rsidRPr="00A77E36" w:rsidRDefault="00513484" w:rsidP="00A77E36">
            <w:pPr>
              <w:rPr>
                <w:rFonts w:ascii="Arial" w:hAnsi="Arial" w:cs="Arial"/>
                <w:sz w:val="20"/>
                <w:szCs w:val="20"/>
              </w:rPr>
            </w:pPr>
            <w:r w:rsidRPr="00A77E36">
              <w:rPr>
                <w:rFonts w:ascii="Arial" w:hAnsi="Arial" w:cs="Arial"/>
                <w:sz w:val="20"/>
                <w:szCs w:val="20"/>
              </w:rPr>
              <w:t xml:space="preserve">      </w:t>
            </w:r>
            <w:r w:rsidR="00A77E36" w:rsidRPr="00A77E36">
              <w:rPr>
                <w:rFonts w:ascii="Arial" w:hAnsi="Arial" w:cs="Arial"/>
                <w:sz w:val="20"/>
                <w:szCs w:val="20"/>
              </w:rPr>
              <w:t>500</w:t>
            </w:r>
            <w:r w:rsidRPr="00A77E36">
              <w:rPr>
                <w:rFonts w:ascii="Arial" w:hAnsi="Arial" w:cs="Arial"/>
                <w:sz w:val="20"/>
                <w:szCs w:val="20"/>
              </w:rPr>
              <w:t xml:space="preserve">.000,00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18</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Esparcidor de Agregados</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200 - 240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19</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Planta de Hormigón Portátil</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60-80 ton/hora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20</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Camión de hormigón MIXER</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7-8 m3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155.000,00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620.000,00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21</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Pavimentadora de concreto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140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400.000,00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400.000,00 </w:t>
            </w:r>
          </w:p>
        </w:tc>
      </w:tr>
      <w:tr w:rsidR="00C035AA" w:rsidRPr="0075339D" w:rsidTr="00EC1446">
        <w:trPr>
          <w:trHeight w:val="255"/>
        </w:trPr>
        <w:tc>
          <w:tcPr>
            <w:tcW w:w="3670" w:type="dxa"/>
            <w:gridSpan w:val="2"/>
            <w:tcBorders>
              <w:top w:val="single" w:sz="4" w:space="0" w:color="auto"/>
              <w:left w:val="single" w:sz="4" w:space="0" w:color="auto"/>
              <w:bottom w:val="single" w:sz="4" w:space="0" w:color="auto"/>
              <w:right w:val="nil"/>
            </w:tcBorders>
            <w:shd w:val="clear" w:color="auto" w:fill="auto"/>
            <w:noWrap/>
            <w:vAlign w:val="bottom"/>
          </w:tcPr>
          <w:p w:rsidR="00C035AA" w:rsidRPr="0075339D" w:rsidRDefault="00C035AA" w:rsidP="00EC1446">
            <w:pPr>
              <w:rPr>
                <w:rFonts w:ascii="Arial" w:hAnsi="Arial" w:cs="Arial"/>
                <w:b/>
                <w:bCs/>
                <w:sz w:val="20"/>
                <w:szCs w:val="20"/>
                <w:lang w:val="es-EC" w:eastAsia="es-EC"/>
              </w:rPr>
            </w:pPr>
            <w:r w:rsidRPr="0075339D">
              <w:rPr>
                <w:rFonts w:ascii="Arial" w:hAnsi="Arial" w:cs="Arial"/>
                <w:b/>
                <w:bCs/>
                <w:sz w:val="20"/>
                <w:szCs w:val="20"/>
                <w:lang w:val="es-EC" w:eastAsia="es-EC"/>
              </w:rPr>
              <w:t>TOTAL GENERAL SIN IVA</w:t>
            </w:r>
          </w:p>
        </w:tc>
        <w:tc>
          <w:tcPr>
            <w:tcW w:w="760" w:type="dxa"/>
            <w:tcBorders>
              <w:top w:val="nil"/>
              <w:left w:val="nil"/>
              <w:bottom w:val="single" w:sz="4" w:space="0" w:color="auto"/>
              <w:right w:val="nil"/>
            </w:tcBorders>
            <w:shd w:val="clear" w:color="auto" w:fill="auto"/>
            <w:noWrap/>
            <w:vAlign w:val="bottom"/>
          </w:tcPr>
          <w:p w:rsidR="00C035AA" w:rsidRPr="0075339D" w:rsidRDefault="00C035AA" w:rsidP="00EC1446">
            <w:pPr>
              <w:rPr>
                <w:rFonts w:ascii="Arial" w:hAnsi="Arial" w:cs="Arial"/>
                <w:sz w:val="20"/>
                <w:szCs w:val="20"/>
                <w:lang w:val="es-EC" w:eastAsia="es-EC"/>
              </w:rPr>
            </w:pPr>
            <w:r w:rsidRPr="0075339D">
              <w:rPr>
                <w:rFonts w:ascii="Arial" w:hAnsi="Arial" w:cs="Arial"/>
                <w:sz w:val="20"/>
                <w:szCs w:val="20"/>
                <w:lang w:val="es-EC" w:eastAsia="es-EC"/>
              </w:rPr>
              <w:t> </w:t>
            </w:r>
          </w:p>
        </w:tc>
        <w:tc>
          <w:tcPr>
            <w:tcW w:w="2201" w:type="dxa"/>
            <w:tcBorders>
              <w:top w:val="nil"/>
              <w:left w:val="nil"/>
              <w:bottom w:val="single" w:sz="4" w:space="0" w:color="auto"/>
              <w:right w:val="nil"/>
            </w:tcBorders>
            <w:shd w:val="clear" w:color="auto" w:fill="auto"/>
            <w:noWrap/>
            <w:vAlign w:val="bottom"/>
          </w:tcPr>
          <w:p w:rsidR="00C035AA" w:rsidRPr="0075339D" w:rsidRDefault="00C035AA" w:rsidP="00EC1446">
            <w:pPr>
              <w:rPr>
                <w:rFonts w:ascii="Arial" w:hAnsi="Arial" w:cs="Arial"/>
                <w:sz w:val="20"/>
                <w:szCs w:val="20"/>
                <w:lang w:val="es-EC" w:eastAsia="es-EC"/>
              </w:rPr>
            </w:pPr>
            <w:r w:rsidRPr="0075339D">
              <w:rPr>
                <w:rFonts w:ascii="Arial" w:hAnsi="Arial" w:cs="Arial"/>
                <w:sz w:val="20"/>
                <w:szCs w:val="20"/>
                <w:lang w:val="es-EC" w:eastAsia="es-EC"/>
              </w:rPr>
              <w:t> </w:t>
            </w:r>
          </w:p>
        </w:tc>
        <w:tc>
          <w:tcPr>
            <w:tcW w:w="1200" w:type="dxa"/>
            <w:tcBorders>
              <w:top w:val="nil"/>
              <w:left w:val="nil"/>
              <w:bottom w:val="single" w:sz="4" w:space="0" w:color="auto"/>
              <w:right w:val="nil"/>
            </w:tcBorders>
            <w:shd w:val="clear" w:color="auto" w:fill="auto"/>
            <w:noWrap/>
            <w:vAlign w:val="bottom"/>
          </w:tcPr>
          <w:p w:rsidR="00C035AA" w:rsidRPr="0075339D" w:rsidRDefault="00C035AA" w:rsidP="00EC1446">
            <w:pPr>
              <w:rPr>
                <w:rFonts w:ascii="Arial" w:hAnsi="Arial" w:cs="Arial"/>
                <w:sz w:val="20"/>
                <w:szCs w:val="20"/>
                <w:lang w:val="es-EC" w:eastAsia="es-EC"/>
              </w:rPr>
            </w:pPr>
            <w:r w:rsidRPr="0075339D">
              <w:rPr>
                <w:rFonts w:ascii="Arial" w:hAnsi="Arial" w:cs="Arial"/>
                <w:sz w:val="20"/>
                <w:szCs w:val="20"/>
                <w:lang w:val="es-EC" w:eastAsia="es-EC"/>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513484" w:rsidRPr="00A77E36" w:rsidRDefault="00513484" w:rsidP="00513484">
            <w:pPr>
              <w:rPr>
                <w:rFonts w:ascii="Arial" w:hAnsi="Arial" w:cs="Arial"/>
                <w:b/>
                <w:bCs/>
                <w:sz w:val="20"/>
                <w:szCs w:val="20"/>
              </w:rPr>
            </w:pPr>
            <w:r>
              <w:rPr>
                <w:rFonts w:ascii="Arial" w:hAnsi="Arial" w:cs="Arial"/>
                <w:b/>
                <w:bCs/>
                <w:sz w:val="20"/>
                <w:szCs w:val="20"/>
              </w:rPr>
              <w:t xml:space="preserve">   </w:t>
            </w:r>
            <w:r w:rsidRPr="00A77E36">
              <w:rPr>
                <w:rFonts w:ascii="Arial" w:hAnsi="Arial" w:cs="Arial"/>
                <w:b/>
                <w:bCs/>
                <w:sz w:val="20"/>
                <w:szCs w:val="20"/>
              </w:rPr>
              <w:t>9.</w:t>
            </w:r>
            <w:r w:rsidR="00A77E36" w:rsidRPr="00A77E36">
              <w:rPr>
                <w:rFonts w:ascii="Arial" w:hAnsi="Arial" w:cs="Arial"/>
                <w:b/>
                <w:bCs/>
                <w:sz w:val="20"/>
                <w:szCs w:val="20"/>
              </w:rPr>
              <w:t>296</w:t>
            </w:r>
            <w:r w:rsidRPr="00A77E36">
              <w:rPr>
                <w:rFonts w:ascii="Arial" w:hAnsi="Arial" w:cs="Arial"/>
                <w:b/>
                <w:bCs/>
                <w:sz w:val="20"/>
                <w:szCs w:val="20"/>
              </w:rPr>
              <w:t xml:space="preserve">.000,00 </w:t>
            </w:r>
          </w:p>
          <w:p w:rsidR="00C035AA" w:rsidRPr="0075339D" w:rsidRDefault="00C035AA" w:rsidP="00EC1446">
            <w:pPr>
              <w:rPr>
                <w:rFonts w:ascii="Arial" w:hAnsi="Arial" w:cs="Arial"/>
                <w:b/>
                <w:bCs/>
                <w:sz w:val="20"/>
                <w:szCs w:val="20"/>
                <w:lang w:val="es-EC" w:eastAsia="es-EC"/>
              </w:rPr>
            </w:pPr>
          </w:p>
        </w:tc>
      </w:tr>
    </w:tbl>
    <w:p w:rsidR="00664FC8" w:rsidRDefault="00664FC8" w:rsidP="00D81F7E">
      <w:pPr>
        <w:widowControl w:val="0"/>
        <w:autoSpaceDE w:val="0"/>
        <w:autoSpaceDN w:val="0"/>
        <w:adjustRightInd w:val="0"/>
        <w:jc w:val="center"/>
        <w:rPr>
          <w:rFonts w:ascii="Arial" w:hAnsi="Arial" w:cs="Arial"/>
          <w:b/>
          <w:sz w:val="28"/>
          <w:szCs w:val="22"/>
        </w:rPr>
      </w:pPr>
    </w:p>
    <w:p w:rsidR="00662048" w:rsidRPr="00971486" w:rsidRDefault="00662048" w:rsidP="00D81F7E">
      <w:pPr>
        <w:widowControl w:val="0"/>
        <w:autoSpaceDE w:val="0"/>
        <w:autoSpaceDN w:val="0"/>
        <w:adjustRightInd w:val="0"/>
        <w:jc w:val="center"/>
        <w:rPr>
          <w:rFonts w:ascii="Arial" w:hAnsi="Arial" w:cs="Arial"/>
          <w:b/>
          <w:sz w:val="28"/>
          <w:szCs w:val="22"/>
        </w:rPr>
      </w:pPr>
      <w:r w:rsidRPr="00971486">
        <w:rPr>
          <w:rFonts w:ascii="Arial" w:hAnsi="Arial" w:cs="Arial"/>
          <w:b/>
          <w:sz w:val="28"/>
          <w:szCs w:val="22"/>
        </w:rPr>
        <w:lastRenderedPageBreak/>
        <w:t>SECCION 6</w:t>
      </w:r>
    </w:p>
    <w:p w:rsidR="00662048" w:rsidRPr="00076EEC" w:rsidRDefault="00662048" w:rsidP="00D81F7E">
      <w:pPr>
        <w:widowControl w:val="0"/>
        <w:autoSpaceDE w:val="0"/>
        <w:autoSpaceDN w:val="0"/>
        <w:adjustRightInd w:val="0"/>
        <w:jc w:val="center"/>
        <w:rPr>
          <w:rFonts w:ascii="Arial" w:hAnsi="Arial" w:cs="Arial"/>
          <w:b/>
          <w:sz w:val="22"/>
          <w:szCs w:val="22"/>
        </w:rPr>
      </w:pPr>
      <w:r w:rsidRPr="00971486">
        <w:rPr>
          <w:rFonts w:ascii="Arial" w:hAnsi="Arial" w:cs="Arial"/>
          <w:b/>
          <w:sz w:val="28"/>
          <w:szCs w:val="22"/>
        </w:rPr>
        <w:t>PLAZO</w:t>
      </w:r>
    </w:p>
    <w:p w:rsidR="00662048" w:rsidRPr="00076EEC" w:rsidRDefault="00662048" w:rsidP="00D81F7E">
      <w:pPr>
        <w:widowControl w:val="0"/>
        <w:autoSpaceDE w:val="0"/>
        <w:autoSpaceDN w:val="0"/>
        <w:adjustRightInd w:val="0"/>
        <w:jc w:val="center"/>
        <w:rPr>
          <w:rFonts w:ascii="Arial" w:hAnsi="Arial" w:cs="Arial"/>
          <w:sz w:val="22"/>
          <w:szCs w:val="22"/>
        </w:rPr>
      </w:pPr>
    </w:p>
    <w:p w:rsidR="00D81F7E" w:rsidRPr="00076EEC" w:rsidRDefault="00D81F7E" w:rsidP="00D81F7E">
      <w:pPr>
        <w:widowControl w:val="0"/>
        <w:autoSpaceDE w:val="0"/>
        <w:autoSpaceDN w:val="0"/>
        <w:adjustRightInd w:val="0"/>
        <w:jc w:val="center"/>
        <w:rPr>
          <w:rFonts w:ascii="Arial" w:hAnsi="Arial" w:cs="Arial"/>
          <w:sz w:val="22"/>
          <w:szCs w:val="22"/>
        </w:rPr>
      </w:pPr>
    </w:p>
    <w:p w:rsidR="00662048" w:rsidRPr="00076EEC" w:rsidRDefault="00662048" w:rsidP="00971486">
      <w:pPr>
        <w:widowControl w:val="0"/>
        <w:tabs>
          <w:tab w:val="left" w:pos="-5245"/>
        </w:tabs>
        <w:autoSpaceDE w:val="0"/>
        <w:autoSpaceDN w:val="0"/>
        <w:adjustRightInd w:val="0"/>
        <w:ind w:left="993" w:hanging="567"/>
        <w:jc w:val="both"/>
        <w:rPr>
          <w:rFonts w:ascii="Arial" w:hAnsi="Arial" w:cs="Arial"/>
          <w:sz w:val="22"/>
          <w:szCs w:val="22"/>
        </w:rPr>
      </w:pPr>
      <w:r w:rsidRPr="00076EEC">
        <w:rPr>
          <w:rFonts w:ascii="Arial" w:hAnsi="Arial" w:cs="Arial"/>
          <w:sz w:val="22"/>
          <w:szCs w:val="22"/>
        </w:rPr>
        <w:t xml:space="preserve">6.1.- </w:t>
      </w:r>
      <w:r w:rsidR="00D81F7E" w:rsidRPr="00076EEC">
        <w:rPr>
          <w:rFonts w:ascii="Arial" w:hAnsi="Arial" w:cs="Arial"/>
          <w:sz w:val="22"/>
          <w:szCs w:val="22"/>
        </w:rPr>
        <w:t xml:space="preserve"> </w:t>
      </w:r>
      <w:r w:rsidRPr="00076EEC">
        <w:rPr>
          <w:rFonts w:ascii="Arial" w:hAnsi="Arial" w:cs="Arial"/>
          <w:sz w:val="22"/>
          <w:szCs w:val="22"/>
        </w:rPr>
        <w:t xml:space="preserve">Plazo para la entrega de los bienes.- El plazo </w:t>
      </w:r>
      <w:r w:rsidR="007B6CD9" w:rsidRPr="00076EEC">
        <w:rPr>
          <w:rFonts w:ascii="Arial" w:hAnsi="Arial" w:cs="Arial"/>
          <w:sz w:val="22"/>
          <w:szCs w:val="22"/>
        </w:rPr>
        <w:t xml:space="preserve">máximo </w:t>
      </w:r>
      <w:r w:rsidRPr="00076EEC">
        <w:rPr>
          <w:rFonts w:ascii="Arial" w:hAnsi="Arial" w:cs="Arial"/>
          <w:sz w:val="22"/>
          <w:szCs w:val="22"/>
        </w:rPr>
        <w:t xml:space="preserve">para la entrega de los bienes </w:t>
      </w:r>
      <w:r w:rsidR="00D81F7E" w:rsidRPr="00076EEC">
        <w:rPr>
          <w:rFonts w:ascii="Arial" w:hAnsi="Arial" w:cs="Arial"/>
          <w:sz w:val="22"/>
          <w:szCs w:val="22"/>
        </w:rPr>
        <w:t xml:space="preserve"> </w:t>
      </w:r>
      <w:r w:rsidR="007B6CD9" w:rsidRPr="00076EEC">
        <w:rPr>
          <w:rFonts w:ascii="Arial" w:hAnsi="Arial" w:cs="Arial"/>
          <w:sz w:val="22"/>
          <w:szCs w:val="22"/>
        </w:rPr>
        <w:t xml:space="preserve">a </w:t>
      </w:r>
      <w:r w:rsidR="00DC7557" w:rsidRPr="00076EEC">
        <w:rPr>
          <w:rFonts w:ascii="Arial" w:hAnsi="Arial" w:cs="Arial"/>
          <w:sz w:val="22"/>
          <w:szCs w:val="22"/>
        </w:rPr>
        <w:t xml:space="preserve">adquirirse  </w:t>
      </w:r>
      <w:r w:rsidR="007B6CD9" w:rsidRPr="00076EEC">
        <w:rPr>
          <w:rFonts w:ascii="Arial" w:hAnsi="Arial" w:cs="Arial"/>
          <w:sz w:val="22"/>
          <w:szCs w:val="22"/>
        </w:rPr>
        <w:t xml:space="preserve">es </w:t>
      </w:r>
      <w:r w:rsidR="00C057EA">
        <w:rPr>
          <w:rFonts w:ascii="Arial" w:hAnsi="Arial" w:cs="Arial"/>
          <w:sz w:val="22"/>
          <w:szCs w:val="22"/>
        </w:rPr>
        <w:t xml:space="preserve">hasta </w:t>
      </w:r>
      <w:r w:rsidR="00971486" w:rsidRPr="00971486">
        <w:rPr>
          <w:rFonts w:ascii="Arial" w:hAnsi="Arial" w:cs="Arial"/>
          <w:b/>
          <w:sz w:val="22"/>
          <w:szCs w:val="22"/>
        </w:rPr>
        <w:t>NOVENTA (</w:t>
      </w:r>
      <w:r w:rsidR="007B6CD9" w:rsidRPr="00971486">
        <w:rPr>
          <w:rFonts w:ascii="Arial" w:hAnsi="Arial" w:cs="Arial"/>
          <w:b/>
          <w:sz w:val="22"/>
          <w:szCs w:val="22"/>
        </w:rPr>
        <w:t>90</w:t>
      </w:r>
      <w:r w:rsidR="00971486" w:rsidRPr="00971486">
        <w:rPr>
          <w:rFonts w:ascii="Arial" w:hAnsi="Arial" w:cs="Arial"/>
          <w:b/>
          <w:sz w:val="22"/>
          <w:szCs w:val="22"/>
        </w:rPr>
        <w:t>)</w:t>
      </w:r>
      <w:r w:rsidRPr="00076EEC">
        <w:rPr>
          <w:rFonts w:ascii="Arial" w:hAnsi="Arial" w:cs="Arial"/>
          <w:sz w:val="22"/>
          <w:szCs w:val="22"/>
        </w:rPr>
        <w:t xml:space="preserve"> días contados a partir de la </w:t>
      </w:r>
      <w:r w:rsidR="007B6CD9" w:rsidRPr="00076EEC">
        <w:rPr>
          <w:rFonts w:ascii="Arial" w:hAnsi="Arial" w:cs="Arial"/>
          <w:sz w:val="22"/>
          <w:szCs w:val="22"/>
        </w:rPr>
        <w:t>entrega del anticipo</w:t>
      </w:r>
      <w:r w:rsidR="00C057EA">
        <w:rPr>
          <w:rFonts w:ascii="Arial" w:hAnsi="Arial" w:cs="Arial"/>
          <w:sz w:val="22"/>
          <w:szCs w:val="22"/>
        </w:rPr>
        <w:t>, pudiendo los proponentes ofertar plazos menores.</w:t>
      </w:r>
    </w:p>
    <w:p w:rsidR="00662048" w:rsidRPr="00076EEC" w:rsidRDefault="00662048" w:rsidP="00D81F7E">
      <w:pPr>
        <w:widowControl w:val="0"/>
        <w:autoSpaceDE w:val="0"/>
        <w:autoSpaceDN w:val="0"/>
        <w:adjustRightInd w:val="0"/>
        <w:ind w:firstLine="284"/>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971486" w:rsidRDefault="0021092E" w:rsidP="00971486">
      <w:pPr>
        <w:widowControl w:val="0"/>
        <w:autoSpaceDE w:val="0"/>
        <w:autoSpaceDN w:val="0"/>
        <w:adjustRightInd w:val="0"/>
        <w:jc w:val="center"/>
        <w:rPr>
          <w:rFonts w:ascii="Arial" w:hAnsi="Arial" w:cs="Arial"/>
          <w:b/>
          <w:sz w:val="28"/>
          <w:szCs w:val="22"/>
        </w:rPr>
      </w:pPr>
      <w:r w:rsidRPr="00076EEC">
        <w:rPr>
          <w:rFonts w:ascii="Arial" w:hAnsi="Arial" w:cs="Arial"/>
          <w:sz w:val="22"/>
          <w:szCs w:val="22"/>
        </w:rPr>
        <w:br w:type="page"/>
      </w:r>
      <w:r w:rsidR="00662048" w:rsidRPr="00971486">
        <w:rPr>
          <w:rFonts w:ascii="Arial" w:hAnsi="Arial" w:cs="Arial"/>
          <w:b/>
          <w:sz w:val="28"/>
          <w:szCs w:val="22"/>
        </w:rPr>
        <w:lastRenderedPageBreak/>
        <w:t>SECCION 7</w:t>
      </w:r>
    </w:p>
    <w:p w:rsidR="00662048" w:rsidRPr="00971486" w:rsidRDefault="00662048" w:rsidP="00D81F7E">
      <w:pPr>
        <w:widowControl w:val="0"/>
        <w:autoSpaceDE w:val="0"/>
        <w:autoSpaceDN w:val="0"/>
        <w:adjustRightInd w:val="0"/>
        <w:jc w:val="center"/>
        <w:rPr>
          <w:rFonts w:ascii="Arial" w:hAnsi="Arial" w:cs="Arial"/>
          <w:b/>
          <w:sz w:val="28"/>
          <w:szCs w:val="22"/>
        </w:rPr>
      </w:pPr>
      <w:r w:rsidRPr="00971486">
        <w:rPr>
          <w:rFonts w:ascii="Arial" w:hAnsi="Arial" w:cs="Arial"/>
          <w:b/>
          <w:sz w:val="28"/>
          <w:szCs w:val="22"/>
        </w:rPr>
        <w:t>MODELOS DE FORMULARIOS</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971486" w:rsidRDefault="00662048" w:rsidP="00971486">
      <w:pPr>
        <w:widowControl w:val="0"/>
        <w:autoSpaceDE w:val="0"/>
        <w:autoSpaceDN w:val="0"/>
        <w:adjustRightInd w:val="0"/>
        <w:jc w:val="right"/>
        <w:rPr>
          <w:rFonts w:ascii="Arial" w:hAnsi="Arial" w:cs="Arial"/>
          <w:b/>
          <w:szCs w:val="22"/>
        </w:rPr>
      </w:pPr>
      <w:r w:rsidRPr="00971486">
        <w:rPr>
          <w:rFonts w:ascii="Arial" w:hAnsi="Arial" w:cs="Arial"/>
          <w:b/>
          <w:szCs w:val="22"/>
        </w:rPr>
        <w:t>FORMULARIO No. 1</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b/>
          <w:sz w:val="22"/>
          <w:szCs w:val="22"/>
        </w:rPr>
      </w:pPr>
      <w:r w:rsidRPr="00076EEC">
        <w:rPr>
          <w:rFonts w:ascii="Arial" w:hAnsi="Arial" w:cs="Arial"/>
          <w:b/>
          <w:sz w:val="22"/>
          <w:szCs w:val="22"/>
        </w:rPr>
        <w:t>CARTA DE PRESENTACION Y COMPROMISO</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971486">
      <w:pPr>
        <w:widowControl w:val="0"/>
        <w:autoSpaceDE w:val="0"/>
        <w:autoSpaceDN w:val="0"/>
        <w:adjustRightInd w:val="0"/>
        <w:rPr>
          <w:rFonts w:ascii="Arial" w:hAnsi="Arial" w:cs="Arial"/>
          <w:sz w:val="22"/>
          <w:szCs w:val="22"/>
        </w:rPr>
      </w:pPr>
      <w:r>
        <w:rPr>
          <w:rFonts w:ascii="Arial" w:hAnsi="Arial" w:cs="Arial"/>
          <w:sz w:val="22"/>
          <w:szCs w:val="22"/>
        </w:rPr>
        <w:t>Ing. Agrónomo</w:t>
      </w:r>
    </w:p>
    <w:p w:rsidR="007B6CD9" w:rsidRPr="00971486" w:rsidRDefault="00971486">
      <w:pPr>
        <w:widowControl w:val="0"/>
        <w:autoSpaceDE w:val="0"/>
        <w:autoSpaceDN w:val="0"/>
        <w:adjustRightInd w:val="0"/>
        <w:rPr>
          <w:rFonts w:ascii="Arial" w:hAnsi="Arial" w:cs="Arial"/>
          <w:b/>
          <w:sz w:val="22"/>
          <w:szCs w:val="22"/>
        </w:rPr>
      </w:pPr>
      <w:r w:rsidRPr="00971486">
        <w:rPr>
          <w:rFonts w:ascii="Arial" w:hAnsi="Arial" w:cs="Arial"/>
          <w:b/>
          <w:sz w:val="22"/>
          <w:szCs w:val="22"/>
        </w:rPr>
        <w:t>Montgomery Sánchez Reyes</w:t>
      </w:r>
    </w:p>
    <w:p w:rsidR="00971486" w:rsidRDefault="000B5C75">
      <w:pPr>
        <w:widowControl w:val="0"/>
        <w:autoSpaceDE w:val="0"/>
        <w:autoSpaceDN w:val="0"/>
        <w:adjustRightInd w:val="0"/>
        <w:rPr>
          <w:rFonts w:ascii="Arial" w:hAnsi="Arial" w:cs="Arial"/>
          <w:sz w:val="22"/>
          <w:szCs w:val="22"/>
        </w:rPr>
      </w:pPr>
      <w:r>
        <w:rPr>
          <w:rFonts w:ascii="Arial" w:hAnsi="Arial" w:cs="Arial"/>
          <w:sz w:val="22"/>
          <w:szCs w:val="22"/>
        </w:rPr>
        <w:t xml:space="preserve">Prefecto del Gobierno </w:t>
      </w:r>
      <w:r w:rsidR="009B7BE7">
        <w:rPr>
          <w:rFonts w:ascii="Arial" w:hAnsi="Arial" w:cs="Arial"/>
          <w:sz w:val="22"/>
          <w:szCs w:val="22"/>
        </w:rPr>
        <w:t xml:space="preserve"> </w:t>
      </w:r>
    </w:p>
    <w:p w:rsidR="00662048" w:rsidRPr="00076EEC" w:rsidRDefault="009B7BE7">
      <w:pPr>
        <w:widowControl w:val="0"/>
        <w:autoSpaceDE w:val="0"/>
        <w:autoSpaceDN w:val="0"/>
        <w:adjustRightInd w:val="0"/>
        <w:rPr>
          <w:rFonts w:ascii="Arial" w:hAnsi="Arial" w:cs="Arial"/>
          <w:i/>
          <w:sz w:val="22"/>
          <w:szCs w:val="22"/>
          <w:highlight w:val="yellow"/>
          <w:u w:val="single"/>
        </w:rPr>
      </w:pPr>
      <w:r>
        <w:rPr>
          <w:rFonts w:ascii="Arial" w:hAnsi="Arial" w:cs="Arial"/>
          <w:sz w:val="22"/>
          <w:szCs w:val="22"/>
        </w:rPr>
        <w:t>Provincial Autónomo de El Oro</w:t>
      </w:r>
    </w:p>
    <w:p w:rsidR="00662048" w:rsidRPr="00076EEC" w:rsidRDefault="00971486">
      <w:pPr>
        <w:widowControl w:val="0"/>
        <w:autoSpaceDE w:val="0"/>
        <w:autoSpaceDN w:val="0"/>
        <w:adjustRightInd w:val="0"/>
        <w:rPr>
          <w:rFonts w:ascii="Arial" w:hAnsi="Arial" w:cs="Arial"/>
          <w:sz w:val="22"/>
          <w:szCs w:val="22"/>
        </w:rPr>
      </w:pPr>
      <w:r>
        <w:rPr>
          <w:rFonts w:ascii="Arial" w:hAnsi="Arial" w:cs="Arial"/>
          <w:sz w:val="22"/>
          <w:szCs w:val="22"/>
        </w:rPr>
        <w:t>Machala.</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r w:rsidRPr="00076EEC">
        <w:rPr>
          <w:rFonts w:ascii="Arial" w:hAnsi="Arial" w:cs="Arial"/>
          <w:sz w:val="22"/>
          <w:szCs w:val="22"/>
        </w:rPr>
        <w:t>Señor Pre</w:t>
      </w:r>
      <w:r w:rsidR="00513484">
        <w:rPr>
          <w:rFonts w:ascii="Arial" w:hAnsi="Arial" w:cs="Arial"/>
          <w:sz w:val="22"/>
          <w:szCs w:val="22"/>
        </w:rPr>
        <w:t>fecto</w:t>
      </w:r>
      <w:r w:rsidRPr="00076EEC">
        <w:rPr>
          <w:rFonts w:ascii="Arial" w:hAnsi="Arial" w:cs="Arial"/>
          <w:sz w:val="22"/>
          <w:szCs w:val="22"/>
        </w:rPr>
        <w:t>:</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D81F7E">
      <w:pPr>
        <w:widowControl w:val="0"/>
        <w:autoSpaceDE w:val="0"/>
        <w:autoSpaceDN w:val="0"/>
        <w:adjustRightInd w:val="0"/>
        <w:jc w:val="both"/>
        <w:rPr>
          <w:rFonts w:ascii="Arial" w:hAnsi="Arial" w:cs="Arial"/>
          <w:sz w:val="22"/>
          <w:szCs w:val="22"/>
        </w:rPr>
      </w:pPr>
      <w:r w:rsidRPr="00076EEC">
        <w:rPr>
          <w:rFonts w:ascii="Arial" w:hAnsi="Arial" w:cs="Arial"/>
          <w:sz w:val="22"/>
          <w:szCs w:val="22"/>
        </w:rPr>
        <w:t xml:space="preserve">El que suscribe, en atención a la convocatoria efectuada por </w:t>
      </w:r>
      <w:r w:rsidR="00513484">
        <w:rPr>
          <w:rFonts w:ascii="Arial" w:hAnsi="Arial" w:cs="Arial"/>
          <w:sz w:val="22"/>
          <w:szCs w:val="22"/>
        </w:rPr>
        <w:t>el Gobierno Provinci</w:t>
      </w:r>
      <w:r w:rsidR="00971486">
        <w:rPr>
          <w:rFonts w:ascii="Arial" w:hAnsi="Arial" w:cs="Arial"/>
          <w:sz w:val="22"/>
          <w:szCs w:val="22"/>
        </w:rPr>
        <w:t>al Autónomo de El Oro</w:t>
      </w:r>
      <w:r w:rsidR="007B6CD9" w:rsidRPr="00076EEC">
        <w:rPr>
          <w:rFonts w:ascii="Arial" w:hAnsi="Arial" w:cs="Arial"/>
          <w:sz w:val="22"/>
          <w:szCs w:val="22"/>
        </w:rPr>
        <w:t xml:space="preserve">, para la adquisición de equipo caminero, luego de examinar los pliegos, al presentar esta propuesta </w:t>
      </w:r>
      <w:r w:rsidRPr="00076EEC">
        <w:rPr>
          <w:rFonts w:ascii="Arial" w:hAnsi="Arial" w:cs="Arial"/>
          <w:sz w:val="22"/>
          <w:szCs w:val="22"/>
        </w:rPr>
        <w:t xml:space="preserve">[por sus propios derechos] / [como representante legal </w:t>
      </w:r>
      <w:r w:rsidRPr="00076EEC">
        <w:rPr>
          <w:rFonts w:ascii="Arial" w:hAnsi="Arial" w:cs="Arial"/>
          <w:sz w:val="22"/>
          <w:szCs w:val="22"/>
          <w:highlight w:val="yellow"/>
        </w:rPr>
        <w:t>de.........],</w:t>
      </w:r>
      <w:r w:rsidRPr="00076EEC">
        <w:rPr>
          <w:rFonts w:ascii="Arial" w:hAnsi="Arial" w:cs="Arial"/>
          <w:sz w:val="22"/>
          <w:szCs w:val="22"/>
        </w:rPr>
        <w:t xml:space="preserve"> declara que:</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D81F7E" w:rsidP="00D81F7E">
      <w:pPr>
        <w:widowControl w:val="0"/>
        <w:tabs>
          <w:tab w:val="left" w:pos="142"/>
        </w:tabs>
        <w:autoSpaceDE w:val="0"/>
        <w:autoSpaceDN w:val="0"/>
        <w:adjustRightInd w:val="0"/>
        <w:ind w:left="567" w:right="-142" w:hanging="567"/>
        <w:jc w:val="both"/>
        <w:rPr>
          <w:rFonts w:ascii="Arial" w:hAnsi="Arial" w:cs="Arial"/>
          <w:sz w:val="22"/>
          <w:szCs w:val="22"/>
        </w:rPr>
      </w:pPr>
      <w:r w:rsidRPr="00076EEC">
        <w:rPr>
          <w:rFonts w:ascii="Arial" w:hAnsi="Arial" w:cs="Arial"/>
          <w:sz w:val="22"/>
          <w:szCs w:val="22"/>
        </w:rPr>
        <w:t xml:space="preserve">1. </w:t>
      </w:r>
      <w:r w:rsidR="0021092E" w:rsidRPr="00076EEC">
        <w:rPr>
          <w:rFonts w:ascii="Arial" w:hAnsi="Arial" w:cs="Arial"/>
          <w:sz w:val="22"/>
          <w:szCs w:val="22"/>
        </w:rPr>
        <w:tab/>
      </w:r>
      <w:r w:rsidR="00662048" w:rsidRPr="00076EEC">
        <w:rPr>
          <w:rFonts w:ascii="Arial" w:hAnsi="Arial" w:cs="Arial"/>
          <w:sz w:val="22"/>
          <w:szCs w:val="22"/>
        </w:rPr>
        <w:t>Suministrará</w:t>
      </w:r>
      <w:r w:rsidR="00FB7642">
        <w:rPr>
          <w:rFonts w:ascii="Arial" w:hAnsi="Arial" w:cs="Arial"/>
          <w:sz w:val="22"/>
          <w:szCs w:val="22"/>
        </w:rPr>
        <w:t xml:space="preserve"> </w:t>
      </w:r>
      <w:r w:rsidR="00662048" w:rsidRPr="00FB7642">
        <w:rPr>
          <w:rFonts w:ascii="Arial" w:hAnsi="Arial" w:cs="Arial"/>
          <w:i/>
          <w:sz w:val="22"/>
          <w:szCs w:val="22"/>
        </w:rPr>
        <w:t>todos los bienes ofertados</w:t>
      </w:r>
      <w:r w:rsidR="002F2784" w:rsidRPr="00FB7642">
        <w:rPr>
          <w:rFonts w:ascii="Arial" w:hAnsi="Arial" w:cs="Arial"/>
          <w:i/>
          <w:sz w:val="22"/>
          <w:szCs w:val="22"/>
        </w:rPr>
        <w:t>,</w:t>
      </w:r>
      <w:r w:rsidR="00D86C20" w:rsidRPr="00FB7642">
        <w:rPr>
          <w:rFonts w:ascii="Arial" w:hAnsi="Arial" w:cs="Arial"/>
          <w:i/>
          <w:sz w:val="22"/>
          <w:szCs w:val="22"/>
        </w:rPr>
        <w:t xml:space="preserve"> </w:t>
      </w:r>
      <w:r w:rsidR="002F2784" w:rsidRPr="00076EEC">
        <w:rPr>
          <w:rFonts w:ascii="Arial" w:hAnsi="Arial" w:cs="Arial"/>
          <w:sz w:val="22"/>
          <w:szCs w:val="22"/>
        </w:rPr>
        <w:t>listos para</w:t>
      </w:r>
      <w:r w:rsidR="00662048" w:rsidRPr="00076EEC">
        <w:rPr>
          <w:rFonts w:ascii="Arial" w:hAnsi="Arial" w:cs="Arial"/>
          <w:sz w:val="22"/>
          <w:szCs w:val="22"/>
        </w:rPr>
        <w:t xml:space="preserve"> su uso inmediato, de conformidad con las características detalladas en esta oferta y la mano de obra, equipos y materiales requeridos para su instalación y montaje, de acuerdo con los </w:t>
      </w:r>
      <w:r w:rsidR="002F2784" w:rsidRPr="00076EEC">
        <w:rPr>
          <w:rFonts w:ascii="Arial" w:hAnsi="Arial" w:cs="Arial"/>
          <w:sz w:val="22"/>
          <w:szCs w:val="22"/>
        </w:rPr>
        <w:t>pliegos</w:t>
      </w:r>
      <w:r w:rsidR="00662048" w:rsidRPr="00076EEC">
        <w:rPr>
          <w:rFonts w:ascii="Arial" w:hAnsi="Arial" w:cs="Arial"/>
          <w:sz w:val="22"/>
          <w:szCs w:val="22"/>
        </w:rPr>
        <w:t xml:space="preserve">, especificaciones técnicas </w:t>
      </w:r>
      <w:r w:rsidR="002F2784" w:rsidRPr="00076EEC">
        <w:rPr>
          <w:rFonts w:ascii="Arial" w:hAnsi="Arial" w:cs="Arial"/>
          <w:sz w:val="22"/>
          <w:szCs w:val="22"/>
        </w:rPr>
        <w:t xml:space="preserve">en el plazo y por los </w:t>
      </w:r>
      <w:r w:rsidR="00662048" w:rsidRPr="00076EEC">
        <w:rPr>
          <w:rFonts w:ascii="Arial" w:hAnsi="Arial" w:cs="Arial"/>
          <w:sz w:val="22"/>
          <w:szCs w:val="22"/>
        </w:rPr>
        <w:t xml:space="preserve"> precios indicados en el Formulario de Propuesta.</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D81F7E">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2.</w:t>
      </w:r>
      <w:r w:rsidR="00D81F7E" w:rsidRPr="00076EEC">
        <w:rPr>
          <w:rFonts w:ascii="Arial" w:hAnsi="Arial" w:cs="Arial"/>
          <w:sz w:val="22"/>
          <w:szCs w:val="22"/>
        </w:rPr>
        <w:t xml:space="preserve">  </w:t>
      </w:r>
      <w:r w:rsidR="0021092E" w:rsidRPr="00076EEC">
        <w:rPr>
          <w:rFonts w:ascii="Arial" w:hAnsi="Arial" w:cs="Arial"/>
          <w:sz w:val="22"/>
          <w:szCs w:val="22"/>
        </w:rPr>
        <w:tab/>
      </w:r>
      <w:r w:rsidRPr="00076EEC">
        <w:rPr>
          <w:rFonts w:ascii="Arial" w:hAnsi="Arial" w:cs="Arial"/>
          <w:sz w:val="22"/>
          <w:szCs w:val="22"/>
        </w:rPr>
        <w:t>Declara, también, que la propuesta la hace en for</w:t>
      </w:r>
      <w:r w:rsidR="00D81F7E" w:rsidRPr="00076EEC">
        <w:rPr>
          <w:rFonts w:ascii="Arial" w:hAnsi="Arial" w:cs="Arial"/>
          <w:sz w:val="22"/>
          <w:szCs w:val="22"/>
        </w:rPr>
        <w:t>ma independiente y sin conexión</w:t>
      </w:r>
      <w:r w:rsidR="00E70A8E" w:rsidRPr="00076EEC">
        <w:rPr>
          <w:rFonts w:ascii="Arial" w:hAnsi="Arial" w:cs="Arial"/>
          <w:sz w:val="22"/>
          <w:szCs w:val="22"/>
        </w:rPr>
        <w:t xml:space="preserve"> </w:t>
      </w:r>
      <w:r w:rsidRPr="00076EEC">
        <w:rPr>
          <w:rFonts w:ascii="Arial" w:hAnsi="Arial" w:cs="Arial"/>
          <w:sz w:val="22"/>
          <w:szCs w:val="22"/>
        </w:rPr>
        <w:t>con otra u otras personas, compañías o grupos participantes en esta convocatoria y que, en todo aspecto, la oferta es honrada y de buena fe.</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3.</w:t>
      </w:r>
      <w:r w:rsidR="00CC4217" w:rsidRPr="00076EEC">
        <w:rPr>
          <w:rFonts w:ascii="Arial" w:hAnsi="Arial" w:cs="Arial"/>
          <w:sz w:val="22"/>
          <w:szCs w:val="22"/>
        </w:rPr>
        <w:t xml:space="preserve">   </w:t>
      </w:r>
      <w:r w:rsidR="00971486">
        <w:rPr>
          <w:rFonts w:ascii="Arial" w:hAnsi="Arial" w:cs="Arial"/>
          <w:sz w:val="22"/>
          <w:szCs w:val="22"/>
        </w:rPr>
        <w:tab/>
      </w:r>
      <w:r w:rsidRPr="00076EEC">
        <w:rPr>
          <w:rFonts w:ascii="Arial" w:hAnsi="Arial" w:cs="Arial"/>
          <w:sz w:val="22"/>
          <w:szCs w:val="22"/>
        </w:rPr>
        <w:t xml:space="preserve">Conoce las condiciones del suministro y ha estudiado las especificaciones técnicas y demás </w:t>
      </w:r>
      <w:r w:rsidR="002F2784" w:rsidRPr="00076EEC">
        <w:rPr>
          <w:rFonts w:ascii="Arial" w:hAnsi="Arial" w:cs="Arial"/>
          <w:sz w:val="22"/>
          <w:szCs w:val="22"/>
        </w:rPr>
        <w:t>pliegos</w:t>
      </w:r>
      <w:r w:rsidRPr="00076EEC">
        <w:rPr>
          <w:rFonts w:ascii="Arial" w:hAnsi="Arial" w:cs="Arial"/>
          <w:sz w:val="22"/>
          <w:szCs w:val="22"/>
        </w:rPr>
        <w:t>, inclusive sus Alcances, como consta por escrito en el texto de esta carta, y se halla satisfecho del conocimiento adquirido. Por consiguiente, renuncia a cualquier reclamo posterior aduciendo desconocimiento de características y especificaciones del bien a suministrar.</w:t>
      </w:r>
    </w:p>
    <w:p w:rsidR="00662048" w:rsidRPr="00076EEC" w:rsidRDefault="00662048" w:rsidP="00CC4217">
      <w:pPr>
        <w:widowControl w:val="0"/>
        <w:autoSpaceDE w:val="0"/>
        <w:autoSpaceDN w:val="0"/>
        <w:adjustRightInd w:val="0"/>
        <w:ind w:left="567" w:hanging="567"/>
        <w:rPr>
          <w:rFonts w:ascii="Arial" w:hAnsi="Arial" w:cs="Arial"/>
          <w:sz w:val="22"/>
          <w:szCs w:val="22"/>
        </w:rPr>
      </w:pPr>
    </w:p>
    <w:p w:rsidR="00662048" w:rsidRPr="00076EEC" w:rsidRDefault="00662048" w:rsidP="00971486">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4. </w:t>
      </w:r>
      <w:r w:rsidR="00CC4217" w:rsidRPr="00076EEC">
        <w:rPr>
          <w:rFonts w:ascii="Arial" w:hAnsi="Arial" w:cs="Arial"/>
          <w:sz w:val="22"/>
          <w:szCs w:val="22"/>
        </w:rPr>
        <w:t xml:space="preserve">    </w:t>
      </w:r>
      <w:r w:rsidRPr="00076EEC">
        <w:rPr>
          <w:rFonts w:ascii="Arial" w:hAnsi="Arial" w:cs="Arial"/>
          <w:sz w:val="22"/>
          <w:szCs w:val="22"/>
        </w:rPr>
        <w:t>Entiende que las cantidades indicadas en el Formulario 2 de Propuesta Técnica no podrán variar por ningún concepto.</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971486">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5. </w:t>
      </w:r>
      <w:r w:rsidR="00971486">
        <w:rPr>
          <w:rFonts w:ascii="Arial" w:hAnsi="Arial" w:cs="Arial"/>
          <w:sz w:val="22"/>
          <w:szCs w:val="22"/>
        </w:rPr>
        <w:t xml:space="preserve">   </w:t>
      </w:r>
      <w:r w:rsidRPr="00076EEC">
        <w:rPr>
          <w:rFonts w:ascii="Arial" w:hAnsi="Arial" w:cs="Arial"/>
          <w:sz w:val="22"/>
          <w:szCs w:val="22"/>
        </w:rPr>
        <w:t xml:space="preserve">Conoce y acepta que la </w:t>
      </w:r>
      <w:r w:rsidR="009B7BE7">
        <w:rPr>
          <w:rFonts w:ascii="Arial" w:hAnsi="Arial" w:cs="Arial"/>
          <w:sz w:val="22"/>
          <w:szCs w:val="22"/>
        </w:rPr>
        <w:t>Máxima Autoridad</w:t>
      </w:r>
      <w:r w:rsidR="002F2784" w:rsidRPr="00076EEC">
        <w:rPr>
          <w:rFonts w:ascii="Arial" w:hAnsi="Arial" w:cs="Arial"/>
          <w:sz w:val="22"/>
          <w:szCs w:val="22"/>
        </w:rPr>
        <w:t xml:space="preserve"> de LA ENTIDAD CONTRATANTE </w:t>
      </w:r>
      <w:r w:rsidRPr="00076EEC">
        <w:rPr>
          <w:rFonts w:ascii="Arial" w:hAnsi="Arial" w:cs="Arial"/>
          <w:sz w:val="22"/>
          <w:szCs w:val="22"/>
        </w:rPr>
        <w:t>se reserva el derecho de adjudicar el contrato o de declarar desierto el procedimiento convocado, si conviniere a los intereses nacionales o institucionales.</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6. </w:t>
      </w:r>
      <w:r w:rsidR="00971486">
        <w:rPr>
          <w:rFonts w:ascii="Arial" w:hAnsi="Arial" w:cs="Arial"/>
          <w:sz w:val="22"/>
          <w:szCs w:val="22"/>
        </w:rPr>
        <w:t xml:space="preserve">  </w:t>
      </w:r>
      <w:r w:rsidRPr="00076EEC">
        <w:rPr>
          <w:rFonts w:ascii="Arial" w:hAnsi="Arial" w:cs="Arial"/>
          <w:sz w:val="22"/>
          <w:szCs w:val="22"/>
        </w:rPr>
        <w:t xml:space="preserve">Se somete a las exigencias y demás condiciones establecidas en los </w:t>
      </w:r>
      <w:r w:rsidR="002F2784" w:rsidRPr="00076EEC">
        <w:rPr>
          <w:rFonts w:ascii="Arial" w:hAnsi="Arial" w:cs="Arial"/>
          <w:sz w:val="22"/>
          <w:szCs w:val="22"/>
        </w:rPr>
        <w:t xml:space="preserve">pliegos </w:t>
      </w:r>
      <w:r w:rsidRPr="00076EEC">
        <w:rPr>
          <w:rFonts w:ascii="Arial" w:hAnsi="Arial" w:cs="Arial"/>
          <w:sz w:val="22"/>
          <w:szCs w:val="22"/>
        </w:rPr>
        <w:t>y contractuales, en caso de ser adjudicatario.</w:t>
      </w: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7.</w:t>
      </w:r>
      <w:r w:rsidR="00CC4217" w:rsidRPr="00076EEC">
        <w:rPr>
          <w:rFonts w:ascii="Arial" w:hAnsi="Arial" w:cs="Arial"/>
          <w:sz w:val="22"/>
          <w:szCs w:val="22"/>
        </w:rPr>
        <w:t xml:space="preserve">    </w:t>
      </w:r>
      <w:r w:rsidR="0021092E" w:rsidRPr="00076EEC">
        <w:rPr>
          <w:rFonts w:ascii="Arial" w:hAnsi="Arial" w:cs="Arial"/>
          <w:sz w:val="22"/>
          <w:szCs w:val="22"/>
        </w:rPr>
        <w:tab/>
      </w:r>
      <w:r w:rsidRPr="00076EEC">
        <w:rPr>
          <w:rFonts w:ascii="Arial" w:hAnsi="Arial" w:cs="Arial"/>
          <w:sz w:val="22"/>
          <w:szCs w:val="22"/>
        </w:rPr>
        <w:t>Garantiza la veracidad y exactitud de la información y las declaraciones incluidas en los documentos de la propuesta técnica, formularios y otros anexos, al tiempo que autoriza al convocante a efectuar averiguaciones para comprobar u obtener aclaraciones e información adicional sobre las condiciones técnicas y económicas del proponente.</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r w:rsidRPr="00076EEC">
        <w:rPr>
          <w:rFonts w:ascii="Arial" w:hAnsi="Arial" w:cs="Arial"/>
          <w:sz w:val="22"/>
          <w:szCs w:val="22"/>
        </w:rPr>
        <w:t>Además, en caso de que se le adjudique el contrato, conviene en:</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a) </w:t>
      </w:r>
      <w:r w:rsidR="00971486">
        <w:rPr>
          <w:rFonts w:ascii="Arial" w:hAnsi="Arial" w:cs="Arial"/>
          <w:sz w:val="22"/>
          <w:szCs w:val="22"/>
        </w:rPr>
        <w:t xml:space="preserve">   </w:t>
      </w:r>
      <w:r w:rsidRPr="00076EEC">
        <w:rPr>
          <w:rFonts w:ascii="Arial" w:hAnsi="Arial" w:cs="Arial"/>
          <w:sz w:val="22"/>
          <w:szCs w:val="22"/>
        </w:rPr>
        <w:t>Firmar el contrato dentro del término establecido en la comunicación con que la Entidad notifica y determina para la suscripción. Como requisito indispensable para su suscripción, presentará la garantía técnica.</w:t>
      </w: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r w:rsidRPr="00076EEC">
        <w:rPr>
          <w:rFonts w:ascii="Arial" w:hAnsi="Arial" w:cs="Arial"/>
          <w:sz w:val="22"/>
          <w:szCs w:val="22"/>
        </w:rPr>
        <w:t>Atentamente:</w:t>
      </w:r>
    </w:p>
    <w:p w:rsidR="00662048" w:rsidRPr="00076EEC" w:rsidRDefault="00662048" w:rsidP="00CC4217">
      <w:pPr>
        <w:widowControl w:val="0"/>
        <w:autoSpaceDE w:val="0"/>
        <w:autoSpaceDN w:val="0"/>
        <w:adjustRightInd w:val="0"/>
        <w:jc w:val="center"/>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r w:rsidRPr="00076EEC">
        <w:rPr>
          <w:rFonts w:ascii="Arial" w:hAnsi="Arial" w:cs="Arial"/>
          <w:sz w:val="22"/>
          <w:szCs w:val="22"/>
        </w:rPr>
        <w:t>(LUGAR Y FECHA)</w:t>
      </w:r>
    </w:p>
    <w:p w:rsidR="00662048" w:rsidRPr="00076EEC" w:rsidRDefault="00D86C20" w:rsidP="00CC4217">
      <w:pPr>
        <w:widowControl w:val="0"/>
        <w:autoSpaceDE w:val="0"/>
        <w:autoSpaceDN w:val="0"/>
        <w:adjustRightInd w:val="0"/>
        <w:jc w:val="center"/>
        <w:rPr>
          <w:rFonts w:ascii="Arial" w:hAnsi="Arial" w:cs="Arial"/>
          <w:sz w:val="22"/>
          <w:szCs w:val="22"/>
        </w:rPr>
      </w:pPr>
      <w:r w:rsidRPr="00076EEC">
        <w:rPr>
          <w:rFonts w:ascii="Arial" w:hAnsi="Arial" w:cs="Arial"/>
          <w:sz w:val="22"/>
          <w:szCs w:val="22"/>
        </w:rPr>
        <w:t xml:space="preserve">(FIRMA </w:t>
      </w:r>
      <w:r w:rsidR="00662048" w:rsidRPr="00076EEC">
        <w:rPr>
          <w:rFonts w:ascii="Arial" w:hAnsi="Arial" w:cs="Arial"/>
          <w:sz w:val="22"/>
          <w:szCs w:val="22"/>
        </w:rPr>
        <w:t>)</w:t>
      </w:r>
    </w:p>
    <w:p w:rsidR="00662048" w:rsidRPr="00076EEC" w:rsidRDefault="00662048">
      <w:pPr>
        <w:widowControl w:val="0"/>
        <w:autoSpaceDE w:val="0"/>
        <w:autoSpaceDN w:val="0"/>
        <w:adjustRightInd w:val="0"/>
        <w:rPr>
          <w:rFonts w:ascii="Arial" w:hAnsi="Arial" w:cs="Arial"/>
          <w:b/>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sz w:val="22"/>
          <w:szCs w:val="22"/>
        </w:rPr>
        <w:br w:type="page"/>
      </w:r>
      <w:r w:rsidRPr="00076EEC">
        <w:rPr>
          <w:rFonts w:ascii="Arial" w:hAnsi="Arial" w:cs="Arial"/>
          <w:b/>
          <w:bCs/>
          <w:spacing w:val="-2"/>
          <w:sz w:val="22"/>
          <w:szCs w:val="22"/>
          <w:lang w:val="es-ES_tradnl"/>
        </w:rPr>
        <w:lastRenderedPageBreak/>
        <w:t>NOMBRE DEL PROPONENTE</w:t>
      </w:r>
      <w:r w:rsidRPr="00076EEC">
        <w:rPr>
          <w:rFonts w:ascii="Arial" w:hAnsi="Arial" w:cs="Arial"/>
          <w:b/>
          <w:bCs/>
          <w:spacing w:val="-2"/>
          <w:sz w:val="22"/>
          <w:szCs w:val="22"/>
          <w:lang w:val="es-ES_tradnl"/>
        </w:rPr>
        <w:tab/>
        <w:t>FORMULARIO # 2n</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HOJA .... DE .....      </w:t>
      </w:r>
    </w:p>
    <w:p w:rsidR="00994B44" w:rsidRPr="00076EEC" w:rsidRDefault="00994B44" w:rsidP="00994B44">
      <w:pPr>
        <w:tabs>
          <w:tab w:val="right" w:pos="8506"/>
        </w:tabs>
        <w:suppressAutoHyphens/>
        <w:jc w:val="both"/>
        <w:rPr>
          <w:rFonts w:ascii="Arial" w:hAnsi="Arial" w:cs="Arial"/>
          <w:spacing w:val="-3"/>
          <w:sz w:val="22"/>
          <w:szCs w:val="22"/>
          <w:lang w:val="es-ES_tradnl"/>
        </w:rPr>
      </w:pPr>
    </w:p>
    <w:p w:rsidR="00994B44" w:rsidRPr="00076EEC" w:rsidRDefault="00994B44" w:rsidP="00994B44">
      <w:pPr>
        <w:tabs>
          <w:tab w:val="right" w:pos="8506"/>
        </w:tabs>
        <w:suppressAutoHyphens/>
        <w:jc w:val="both"/>
        <w:rPr>
          <w:rFonts w:ascii="Arial" w:hAnsi="Arial" w:cs="Arial"/>
          <w:spacing w:val="-3"/>
          <w:sz w:val="22"/>
          <w:szCs w:val="22"/>
          <w:lang w:val="es-ES_tradnl"/>
        </w:rPr>
      </w:pPr>
    </w:p>
    <w:p w:rsidR="00994B44" w:rsidRPr="00076EEC" w:rsidRDefault="00994B44" w:rsidP="00994B44">
      <w:pPr>
        <w:tabs>
          <w:tab w:val="right" w:pos="8506"/>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b/>
          <w:bCs/>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b/>
          <w:bCs/>
          <w:spacing w:val="-2"/>
          <w:sz w:val="22"/>
          <w:szCs w:val="22"/>
          <w:lang w:val="es-ES_tradnl"/>
        </w:rPr>
        <w:t>DATOS GENERALES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(PARA PERSONAS NATURALES)</w:t>
      </w:r>
    </w:p>
    <w:p w:rsidR="00994B44" w:rsidRPr="00076EEC" w:rsidRDefault="00263C53" w:rsidP="00994B44">
      <w:pPr>
        <w:tabs>
          <w:tab w:val="left" w:pos="-720"/>
        </w:tabs>
        <w:suppressAutoHyphens/>
        <w:spacing w:line="-19" w:lineRule="auto"/>
        <w:jc w:val="both"/>
        <w:rPr>
          <w:rFonts w:ascii="Arial" w:hAnsi="Arial" w:cs="Arial"/>
          <w:spacing w:val="-2"/>
          <w:sz w:val="22"/>
          <w:szCs w:val="22"/>
          <w:lang w:val="es-ES_tradnl"/>
        </w:rPr>
      </w:pPr>
      <w:r w:rsidRPr="00263C53">
        <w:rPr>
          <w:noProof/>
          <w:sz w:val="22"/>
          <w:szCs w:val="22"/>
        </w:rPr>
        <w:pict>
          <v:rect id="_x0000_s1026" style="position:absolute;left:0;text-align:left;margin-left:0;margin-top:0;width:425.25pt;height:.95pt;z-index:-251661824;mso-position-horizontal-relative:margin" o:allowincell="f" fillcolor="black" stroked="f" strokeweight="0">
            <v:fill color2="black"/>
            <w10:wrap anchorx="margin"/>
          </v:rect>
        </w:pic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 xml:space="preserve">DIRECCION DEL PROPONENTE:  </w:t>
      </w:r>
      <w:r w:rsidRPr="00076EEC">
        <w:rPr>
          <w:rFonts w:ascii="Arial" w:hAnsi="Arial" w:cs="Arial"/>
          <w:spacing w:val="-2"/>
          <w:sz w:val="22"/>
          <w:szCs w:val="22"/>
          <w:lang w:val="es-ES_tradnl"/>
        </w:rPr>
        <w:tab/>
        <w:t>Ciudad 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Calle  __________________________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Teléfono(s)    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Casilla postal      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Télex o fax    ____________________</w:t>
      </w:r>
    </w:p>
    <w:p w:rsidR="00994B44" w:rsidRDefault="00971486"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E-Mail _________________________</w:t>
      </w:r>
    </w:p>
    <w:p w:rsidR="00971486" w:rsidRPr="00076EEC" w:rsidRDefault="00971486"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PARA ENVIO DE CORRESPONDENCIA:</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(Solo si es diferente a la indicada arriba)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[CEDULA DE IDENTIDAD] / [PASAPORTE]:</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REGISTRO UNICO DE CONTRIBUYENTES: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PATENTE MUNICIPAL, AFILIACION A CAMARA DE COMERCIO Y OTROS: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BIENES QUE OFRECE:</w:t>
      </w:r>
      <w:r w:rsidRPr="00076EEC">
        <w:rPr>
          <w:rFonts w:ascii="Arial" w:hAnsi="Arial" w:cs="Arial"/>
          <w:spacing w:val="-2"/>
          <w:sz w:val="22"/>
          <w:szCs w:val="22"/>
          <w:lang w:val="es-ES_tradnl"/>
        </w:rPr>
        <w:tab/>
      </w:r>
      <w:r w:rsidR="006E3DFD" w:rsidRPr="00076EEC">
        <w:rPr>
          <w:rFonts w:ascii="Arial" w:hAnsi="Arial" w:cs="Arial"/>
          <w:spacing w:val="-2"/>
          <w:sz w:val="22"/>
          <w:szCs w:val="22"/>
          <w:lang w:val="es-ES_tradnl"/>
        </w:rPr>
        <w:tab/>
      </w:r>
      <w:r w:rsidR="006E3DFD" w:rsidRPr="00076EEC">
        <w:rPr>
          <w:rFonts w:ascii="Arial" w:hAnsi="Arial" w:cs="Arial"/>
          <w:spacing w:val="-2"/>
          <w:sz w:val="22"/>
          <w:szCs w:val="22"/>
          <w:lang w:val="es-ES_tradnl"/>
        </w:rPr>
        <w:tab/>
      </w:r>
      <w:r w:rsidRPr="00076EEC">
        <w:rPr>
          <w:rFonts w:ascii="Arial" w:hAnsi="Arial" w:cs="Arial"/>
          <w:spacing w:val="-2"/>
          <w:sz w:val="22"/>
          <w:szCs w:val="22"/>
          <w:lang w:val="es-ES_tradnl"/>
        </w:rPr>
        <w:t>1.:</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2.:</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3.:</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4 :</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C057EA"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AÑOS DE </w:t>
      </w:r>
      <w:r w:rsidR="00210313">
        <w:rPr>
          <w:rFonts w:ascii="Arial" w:hAnsi="Arial" w:cs="Arial"/>
          <w:spacing w:val="-2"/>
          <w:sz w:val="22"/>
          <w:szCs w:val="22"/>
          <w:lang w:val="es-ES_tradnl"/>
        </w:rPr>
        <w:t>ANTIGUEDAD DE LA EMPRESA</w:t>
      </w:r>
      <w:r>
        <w:rPr>
          <w:rFonts w:ascii="Arial" w:hAnsi="Arial" w:cs="Arial"/>
          <w:spacing w:val="-2"/>
          <w:sz w:val="22"/>
          <w:szCs w:val="22"/>
          <w:lang w:val="es-ES_tradnl"/>
        </w:rPr>
        <w:t xml:space="preserve"> EN </w:t>
      </w:r>
      <w:r w:rsidR="00210313">
        <w:rPr>
          <w:rFonts w:ascii="Arial" w:hAnsi="Arial" w:cs="Arial"/>
          <w:spacing w:val="-2"/>
          <w:sz w:val="22"/>
          <w:szCs w:val="22"/>
          <w:lang w:val="es-ES_tradnl"/>
        </w:rPr>
        <w:t xml:space="preserve">EL ECUADOR, EN </w:t>
      </w:r>
      <w:r>
        <w:rPr>
          <w:rFonts w:ascii="Arial" w:hAnsi="Arial" w:cs="Arial"/>
          <w:spacing w:val="-2"/>
          <w:sz w:val="22"/>
          <w:szCs w:val="22"/>
          <w:lang w:val="es-ES_tradnl"/>
        </w:rPr>
        <w:t xml:space="preserve">EL MERCADO DE VENTAS DE EQUIPOS O MAQUINARIAS </w:t>
      </w:r>
      <w:r w:rsidR="00210313">
        <w:rPr>
          <w:rFonts w:ascii="Arial" w:hAnsi="Arial" w:cs="Arial"/>
          <w:spacing w:val="-2"/>
          <w:sz w:val="22"/>
          <w:szCs w:val="22"/>
          <w:lang w:val="es-ES_tradnl"/>
        </w:rPr>
        <w:t>IGUALES O SIMILARES</w:t>
      </w:r>
      <w:r>
        <w:rPr>
          <w:rFonts w:ascii="Arial" w:hAnsi="Arial" w:cs="Arial"/>
          <w:spacing w:val="-2"/>
          <w:sz w:val="22"/>
          <w:szCs w:val="22"/>
          <w:lang w:val="es-ES_tradnl"/>
        </w:rPr>
        <w:t xml:space="preserve">:    </w:t>
      </w:r>
      <w:r w:rsidR="00210313">
        <w:rPr>
          <w:rFonts w:ascii="Arial" w:hAnsi="Arial" w:cs="Arial"/>
          <w:spacing w:val="-2"/>
          <w:sz w:val="22"/>
          <w:szCs w:val="22"/>
          <w:lang w:val="es-ES_tradnl"/>
        </w:rPr>
        <w:t>__________________</w:t>
      </w:r>
      <w:r>
        <w:rPr>
          <w:rFonts w:ascii="Arial" w:hAnsi="Arial" w:cs="Arial"/>
          <w:spacing w:val="-2"/>
          <w:sz w:val="22"/>
          <w:szCs w:val="22"/>
          <w:lang w:val="es-ES_tradnl"/>
        </w:rPr>
        <w:t xml:space="preserve">       </w:t>
      </w:r>
      <w:r w:rsidR="00210313">
        <w:rPr>
          <w:rFonts w:ascii="Arial" w:hAnsi="Arial" w:cs="Arial"/>
          <w:spacing w:val="-2"/>
          <w:sz w:val="22"/>
          <w:szCs w:val="22"/>
          <w:lang w:val="es-ES_tradnl"/>
        </w:rPr>
        <w:t>(Presentar certificado que acredite esta experiencia)</w:t>
      </w:r>
      <w:r>
        <w:rPr>
          <w:rFonts w:ascii="Arial" w:hAnsi="Arial" w:cs="Arial"/>
          <w:spacing w:val="-2"/>
          <w:sz w:val="22"/>
          <w:szCs w:val="22"/>
          <w:lang w:val="es-ES_tradnl"/>
        </w:rPr>
        <w:t xml:space="preserve">      </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210313"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p>
    <w:p w:rsidR="00210313" w:rsidRDefault="00210313" w:rsidP="00994B44">
      <w:pPr>
        <w:tabs>
          <w:tab w:val="left" w:pos="-720"/>
        </w:tabs>
        <w:suppressAutoHyphens/>
        <w:jc w:val="both"/>
        <w:rPr>
          <w:rFonts w:ascii="Arial" w:hAnsi="Arial" w:cs="Arial"/>
          <w:spacing w:val="-2"/>
          <w:sz w:val="22"/>
          <w:szCs w:val="22"/>
          <w:lang w:val="es-ES_tradnl"/>
        </w:rPr>
      </w:pPr>
      <w:r>
        <w:rPr>
          <w:rFonts w:ascii="Arial" w:hAnsi="Arial" w:cs="Arial"/>
          <w:sz w:val="22"/>
          <w:szCs w:val="22"/>
        </w:rPr>
        <w:t>Años de antigüedad de la empresa en el Ecuador</w:t>
      </w:r>
    </w:p>
    <w:p w:rsidR="00210313" w:rsidRDefault="00210313"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t>(LUGAR Y FECHA)</w:t>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(FIRMA)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8D0276">
        <w:rPr>
          <w:rFonts w:ascii="Arial" w:hAnsi="Arial" w:cs="Arial"/>
          <w:spacing w:val="-2"/>
          <w:sz w:val="22"/>
          <w:szCs w:val="22"/>
          <w:lang w:val="es-ES_tradnl"/>
        </w:rPr>
        <w:t>Ver sección 2, numeral 7.2.1 para instrucciones</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spacing w:val="-2"/>
          <w:sz w:val="22"/>
          <w:szCs w:val="22"/>
          <w:lang w:val="es-ES_tradnl"/>
        </w:rPr>
        <w:br w:type="page"/>
      </w:r>
      <w:r w:rsidRPr="00076EEC">
        <w:rPr>
          <w:rFonts w:ascii="Arial" w:hAnsi="Arial" w:cs="Arial"/>
          <w:b/>
          <w:bCs/>
          <w:spacing w:val="-2"/>
          <w:sz w:val="22"/>
          <w:szCs w:val="22"/>
          <w:lang w:val="es-ES_tradnl"/>
        </w:rPr>
        <w:lastRenderedPageBreak/>
        <w:t>NOMBRE DEL PROPONENTE</w:t>
      </w:r>
      <w:r w:rsidRPr="00076EEC">
        <w:rPr>
          <w:rFonts w:ascii="Arial" w:hAnsi="Arial" w:cs="Arial"/>
          <w:b/>
          <w:bCs/>
          <w:spacing w:val="-2"/>
          <w:sz w:val="22"/>
          <w:szCs w:val="22"/>
          <w:lang w:val="es-ES_tradnl"/>
        </w:rPr>
        <w:tab/>
        <w:t>FORMULARIO # 2j</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HOJA .... DE .....      </w:t>
      </w:r>
    </w:p>
    <w:p w:rsidR="00994B44" w:rsidRPr="00076EEC" w:rsidRDefault="00994B44" w:rsidP="00994B44">
      <w:pPr>
        <w:tabs>
          <w:tab w:val="right" w:pos="8506"/>
        </w:tabs>
        <w:suppressAutoHyphens/>
        <w:jc w:val="both"/>
        <w:rPr>
          <w:rFonts w:ascii="Arial" w:hAnsi="Arial" w:cs="Arial"/>
          <w:spacing w:val="-2"/>
          <w:sz w:val="22"/>
          <w:szCs w:val="22"/>
          <w:lang w:val="es-ES_tradnl"/>
        </w:rPr>
      </w:pPr>
    </w:p>
    <w:p w:rsidR="00994B44" w:rsidRPr="00076EEC" w:rsidRDefault="00994B44" w:rsidP="00994B44">
      <w:pPr>
        <w:tabs>
          <w:tab w:val="right" w:pos="8506"/>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b/>
          <w:bCs/>
          <w:spacing w:val="-2"/>
          <w:sz w:val="22"/>
          <w:szCs w:val="22"/>
          <w:lang w:val="es-ES_tradnl"/>
        </w:rPr>
        <w:t>DATOS GENERALES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(PARA PERSONAS JURIDICAS)</w:t>
      </w:r>
    </w:p>
    <w:p w:rsidR="00994B44" w:rsidRPr="00076EEC" w:rsidRDefault="00263C53" w:rsidP="00994B44">
      <w:pPr>
        <w:tabs>
          <w:tab w:val="left" w:pos="-720"/>
        </w:tabs>
        <w:suppressAutoHyphens/>
        <w:spacing w:line="-19" w:lineRule="auto"/>
        <w:jc w:val="both"/>
        <w:rPr>
          <w:rFonts w:ascii="Arial" w:hAnsi="Arial" w:cs="Arial"/>
          <w:spacing w:val="-2"/>
          <w:sz w:val="22"/>
          <w:szCs w:val="22"/>
          <w:lang w:val="es-ES_tradnl"/>
        </w:rPr>
      </w:pPr>
      <w:r w:rsidRPr="00263C53">
        <w:rPr>
          <w:noProof/>
          <w:sz w:val="22"/>
          <w:szCs w:val="22"/>
        </w:rPr>
        <w:pict>
          <v:rect id="_x0000_s1027" style="position:absolute;left:0;text-align:left;margin-left:0;margin-top:0;width:425.25pt;height:.95pt;z-index:-251660800;mso-position-horizontal-relative:margin" o:allowincell="f" fillcolor="black" stroked="f" strokeweight="0">
            <v:fill color2="black"/>
            <w10:wrap anchorx="margin"/>
          </v:rect>
        </w:pic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REPRESENTANTE LEGAL, RUC, AFILIACIONES, ETC.:</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DEL PROPONENTE:</w:t>
      </w:r>
      <w:r w:rsidRPr="00076EEC">
        <w:rPr>
          <w:rFonts w:ascii="Arial" w:hAnsi="Arial" w:cs="Arial"/>
          <w:spacing w:val="-2"/>
          <w:sz w:val="22"/>
          <w:szCs w:val="22"/>
          <w:lang w:val="es-ES_tradnl"/>
        </w:rPr>
        <w:tab/>
        <w:t>Ciudad 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Calle  __________________________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Teléfono(s)    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Casilla postal       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Télex o fax     ____________________</w:t>
      </w:r>
    </w:p>
    <w:p w:rsidR="00994B44" w:rsidRDefault="009C1108"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E-Mail __________________________</w:t>
      </w:r>
    </w:p>
    <w:p w:rsidR="009C1108" w:rsidRPr="00076EEC" w:rsidRDefault="009C1108"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PARA ENVIO DE CORRESPONDENCIA:</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(Solo si es diferente a la indicada arriba)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DIRECTIVOS:</w:t>
      </w:r>
      <w:r w:rsidRPr="00076EEC">
        <w:rPr>
          <w:rFonts w:ascii="Arial" w:hAnsi="Arial" w:cs="Arial"/>
          <w:spacing w:val="-2"/>
          <w:sz w:val="22"/>
          <w:szCs w:val="22"/>
          <w:lang w:val="es-ES_tradnl"/>
        </w:rPr>
        <w:tab/>
        <w:t>PRESIDENTE: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GERENTE (Y/O) APODERADO:</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TESORERO O QUIEN HAGA SUS VECES: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CONSTITUCION DE LA EMPRESA: (Lugar) y (Fecha)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CAPITAL NOMINAL: (Moneda original) (Equivalente US$)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PERTENECIENTE A:</w:t>
      </w:r>
      <w:r w:rsidRPr="00076EEC">
        <w:rPr>
          <w:rFonts w:ascii="Arial" w:hAnsi="Arial" w:cs="Arial"/>
          <w:spacing w:val="-2"/>
          <w:sz w:val="22"/>
          <w:szCs w:val="22"/>
          <w:lang w:val="es-ES_tradnl"/>
        </w:rPr>
        <w:tab/>
        <w:t xml:space="preserve"> </w:t>
      </w:r>
      <w:r w:rsidRPr="00076EEC">
        <w:rPr>
          <w:rFonts w:ascii="Arial" w:hAnsi="Arial" w:cs="Arial"/>
          <w:spacing w:val="-2"/>
          <w:sz w:val="22"/>
          <w:szCs w:val="22"/>
          <w:lang w:val="es-ES_tradnl"/>
        </w:rPr>
        <w:tab/>
        <w:t xml:space="preserve">Nombre    </w:t>
      </w:r>
      <w:r w:rsidRPr="00076EEC">
        <w:rPr>
          <w:rFonts w:ascii="Arial" w:hAnsi="Arial" w:cs="Arial"/>
          <w:spacing w:val="-2"/>
          <w:sz w:val="22"/>
          <w:szCs w:val="22"/>
          <w:lang w:val="es-ES_tradnl"/>
        </w:rPr>
        <w:tab/>
        <w:t xml:space="preserve">Nacionalidad </w:t>
      </w:r>
      <w:r w:rsidRPr="00076EEC">
        <w:rPr>
          <w:rFonts w:ascii="Arial" w:hAnsi="Arial" w:cs="Arial"/>
          <w:spacing w:val="-2"/>
          <w:sz w:val="22"/>
          <w:szCs w:val="22"/>
          <w:lang w:val="es-ES_tradnl"/>
        </w:rPr>
        <w:tab/>
        <w:t xml:space="preserve"> ..       Porcentaje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 xml:space="preserve">____________ </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 xml:space="preserve">____________ </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 xml:space="preserve">____________ </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CAPITAL PAGADO Y RESERVAS AL 31-12-2__: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PERSONAS QUE HAN LABORADO PARA EL OFERENTE DURANTE LOS ULTIMOS 3 AÑOS:</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Año __</w:t>
      </w:r>
      <w:r w:rsidRPr="00076EEC">
        <w:rPr>
          <w:rFonts w:ascii="Arial" w:hAnsi="Arial" w:cs="Arial"/>
          <w:spacing w:val="-2"/>
          <w:sz w:val="22"/>
          <w:szCs w:val="22"/>
          <w:lang w:val="es-ES_tradnl"/>
        </w:rPr>
        <w:tab/>
        <w:t>empleados: _________</w:t>
      </w:r>
      <w:r w:rsidRPr="00076EEC">
        <w:rPr>
          <w:rFonts w:ascii="Arial" w:hAnsi="Arial" w:cs="Arial"/>
          <w:spacing w:val="-2"/>
          <w:sz w:val="22"/>
          <w:szCs w:val="22"/>
          <w:lang w:val="es-ES_tradnl"/>
        </w:rPr>
        <w:tab/>
        <w:t>obreros: _________</w:t>
      </w:r>
    </w:p>
    <w:p w:rsidR="00994B44" w:rsidRPr="00076EEC" w:rsidRDefault="00D37D83"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Año </w:t>
      </w:r>
      <w:r w:rsidR="00994B44" w:rsidRPr="00076EEC">
        <w:rPr>
          <w:rFonts w:ascii="Arial" w:hAnsi="Arial" w:cs="Arial"/>
          <w:spacing w:val="-2"/>
          <w:sz w:val="22"/>
          <w:szCs w:val="22"/>
          <w:lang w:val="es-ES_tradnl"/>
        </w:rPr>
        <w:t>__</w:t>
      </w:r>
      <w:r w:rsidR="00994B44" w:rsidRPr="00076EEC">
        <w:rPr>
          <w:rFonts w:ascii="Arial" w:hAnsi="Arial" w:cs="Arial"/>
          <w:spacing w:val="-2"/>
          <w:sz w:val="22"/>
          <w:szCs w:val="22"/>
          <w:lang w:val="es-ES_tradnl"/>
        </w:rPr>
        <w:tab/>
        <w:t>empleados: _________</w:t>
      </w:r>
      <w:r w:rsidR="00994B44" w:rsidRPr="00076EEC">
        <w:rPr>
          <w:rFonts w:ascii="Arial" w:hAnsi="Arial" w:cs="Arial"/>
          <w:spacing w:val="-2"/>
          <w:sz w:val="22"/>
          <w:szCs w:val="22"/>
          <w:lang w:val="es-ES_tradnl"/>
        </w:rPr>
        <w:tab/>
        <w:t>obreros: 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Año __</w:t>
      </w:r>
      <w:r w:rsidRPr="00076EEC">
        <w:rPr>
          <w:rFonts w:ascii="Arial" w:hAnsi="Arial" w:cs="Arial"/>
          <w:spacing w:val="-2"/>
          <w:sz w:val="22"/>
          <w:szCs w:val="22"/>
          <w:lang w:val="es-ES_tradnl"/>
        </w:rPr>
        <w:tab/>
        <w:t>empleados: _________</w:t>
      </w:r>
      <w:r w:rsidRPr="00076EEC">
        <w:rPr>
          <w:rFonts w:ascii="Arial" w:hAnsi="Arial" w:cs="Arial"/>
          <w:spacing w:val="-2"/>
          <w:sz w:val="22"/>
          <w:szCs w:val="22"/>
          <w:lang w:val="es-ES_tradnl"/>
        </w:rPr>
        <w:tab/>
        <w:t>obreros: 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210313" w:rsidRPr="00076EEC" w:rsidRDefault="00210313" w:rsidP="00210313">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AÑOS DE ANTIGUEDAD DE LA EMPRESA EN EL ECUADOR, EN EL MERCADO DE VENTAS DE EQUIPOS O MAQUINARIAS IGUALES O SIMILARES:    __________________       (Presentar certificado que acredite esta experiencia)      </w:t>
      </w:r>
    </w:p>
    <w:p w:rsidR="00994B44" w:rsidRDefault="00994B44" w:rsidP="00994B44">
      <w:pPr>
        <w:tabs>
          <w:tab w:val="left" w:pos="-720"/>
        </w:tabs>
        <w:suppressAutoHyphens/>
        <w:jc w:val="both"/>
        <w:rPr>
          <w:rFonts w:ascii="Arial" w:hAnsi="Arial" w:cs="Arial"/>
          <w:spacing w:val="-2"/>
          <w:sz w:val="22"/>
          <w:szCs w:val="22"/>
          <w:lang w:val="es-ES_tradnl"/>
        </w:rPr>
      </w:pPr>
    </w:p>
    <w:p w:rsidR="00210313" w:rsidRDefault="00210313" w:rsidP="00994B44">
      <w:pPr>
        <w:tabs>
          <w:tab w:val="left" w:pos="-720"/>
        </w:tabs>
        <w:suppressAutoHyphens/>
        <w:jc w:val="both"/>
        <w:rPr>
          <w:rFonts w:ascii="Arial" w:hAnsi="Arial" w:cs="Arial"/>
          <w:spacing w:val="-2"/>
          <w:sz w:val="22"/>
          <w:szCs w:val="22"/>
          <w:lang w:val="es-ES_tradnl"/>
        </w:rPr>
      </w:pPr>
    </w:p>
    <w:p w:rsidR="00210313" w:rsidRPr="00076EEC" w:rsidRDefault="00210313"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t>(LUGAR Y FECHA)</w:t>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(FIRMA)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Ver sección 2, numeral 7.2.1 para instrucciones</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spacing w:val="-2"/>
          <w:sz w:val="22"/>
          <w:szCs w:val="22"/>
          <w:lang w:val="es-ES_tradnl"/>
        </w:rPr>
        <w:br w:type="page"/>
      </w:r>
      <w:r w:rsidRPr="00076EEC">
        <w:rPr>
          <w:rFonts w:ascii="Arial" w:hAnsi="Arial" w:cs="Arial"/>
          <w:b/>
          <w:bCs/>
          <w:spacing w:val="-2"/>
          <w:sz w:val="22"/>
          <w:szCs w:val="22"/>
          <w:lang w:val="es-ES_tradnl"/>
        </w:rPr>
        <w:lastRenderedPageBreak/>
        <w:t>NOMBRE DEL PROPONENTE</w:t>
      </w:r>
      <w:r w:rsidRPr="00076EEC">
        <w:rPr>
          <w:rFonts w:ascii="Arial" w:hAnsi="Arial" w:cs="Arial"/>
          <w:b/>
          <w:bCs/>
          <w:spacing w:val="-2"/>
          <w:sz w:val="22"/>
          <w:szCs w:val="22"/>
          <w:lang w:val="es-ES_tradnl"/>
        </w:rPr>
        <w:tab/>
        <w:t>FORMULARIO # 2c</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HOJA .... DE .....      </w:t>
      </w:r>
    </w:p>
    <w:p w:rsidR="00994B44" w:rsidRPr="00076EEC" w:rsidRDefault="00994B44" w:rsidP="00994B44">
      <w:pPr>
        <w:tabs>
          <w:tab w:val="left" w:pos="-720"/>
        </w:tabs>
        <w:suppressAutoHyphens/>
        <w:jc w:val="both"/>
        <w:rPr>
          <w:rFonts w:ascii="Arial" w:hAnsi="Arial" w:cs="Arial"/>
          <w:b/>
          <w:bCs/>
          <w:spacing w:val="-2"/>
          <w:sz w:val="22"/>
          <w:szCs w:val="22"/>
          <w:lang w:val="es-ES_tradnl"/>
        </w:rPr>
      </w:pPr>
    </w:p>
    <w:p w:rsidR="00994B44" w:rsidRPr="00076EEC" w:rsidRDefault="00994B44" w:rsidP="00994B44">
      <w:pPr>
        <w:tabs>
          <w:tab w:val="left" w:pos="-720"/>
        </w:tabs>
        <w:suppressAutoHyphens/>
        <w:jc w:val="both"/>
        <w:rPr>
          <w:rFonts w:ascii="Arial" w:hAnsi="Arial" w:cs="Arial"/>
          <w:b/>
          <w:bCs/>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b/>
          <w:bCs/>
          <w:spacing w:val="-2"/>
          <w:sz w:val="22"/>
          <w:szCs w:val="22"/>
          <w:lang w:val="es-ES_tradnl"/>
        </w:rPr>
        <w:t>DATOS GENERALES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(PARA CONSORCIOS)</w:t>
      </w:r>
    </w:p>
    <w:p w:rsidR="00994B44" w:rsidRPr="00076EEC" w:rsidRDefault="00263C53" w:rsidP="00994B44">
      <w:pPr>
        <w:tabs>
          <w:tab w:val="left" w:pos="-720"/>
        </w:tabs>
        <w:suppressAutoHyphens/>
        <w:spacing w:line="-19" w:lineRule="auto"/>
        <w:jc w:val="both"/>
        <w:rPr>
          <w:rFonts w:ascii="Arial" w:hAnsi="Arial" w:cs="Arial"/>
          <w:spacing w:val="-2"/>
          <w:sz w:val="22"/>
          <w:szCs w:val="22"/>
          <w:lang w:val="es-ES_tradnl"/>
        </w:rPr>
      </w:pPr>
      <w:r w:rsidRPr="00263C53">
        <w:rPr>
          <w:noProof/>
          <w:sz w:val="22"/>
          <w:szCs w:val="22"/>
        </w:rPr>
        <w:pict>
          <v:rect id="_x0000_s1028" style="position:absolute;left:0;text-align:left;margin-left:0;margin-top:0;width:425.25pt;height:.95pt;z-index:-251659776;mso-position-horizontal-relative:margin" o:allowincell="f" fillcolor="black" stroked="f" strokeweight="0">
            <v:fill color2="black"/>
            <w10:wrap anchorx="margin"/>
          </v:rect>
        </w:pic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IDENTIFICACION DEL CONSORCIO:</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 LA PERSONA AUTORIZADA A SUSCRIBIR LA OFERTA: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REPRESENTANTE TECNICO:</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PARA CORRESPONDENCIA:</w:t>
      </w:r>
      <w:r w:rsidRPr="00076EEC">
        <w:rPr>
          <w:rFonts w:ascii="Arial" w:hAnsi="Arial" w:cs="Arial"/>
          <w:spacing w:val="-2"/>
          <w:sz w:val="22"/>
          <w:szCs w:val="22"/>
          <w:lang w:val="es-ES_tradnl"/>
        </w:rPr>
        <w:tab/>
        <w:t>Ciudad 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Calle __________________________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Teléfono(s)   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Casilla postal      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w:t>
      </w:r>
      <w:r w:rsidRPr="00076EEC">
        <w:rPr>
          <w:rFonts w:ascii="Arial" w:hAnsi="Arial" w:cs="Arial"/>
          <w:spacing w:val="-2"/>
          <w:sz w:val="22"/>
          <w:szCs w:val="22"/>
          <w:lang w:val="es-ES_tradnl"/>
        </w:rPr>
        <w:tab/>
        <w:t>Télex o fax    ____________________</w:t>
      </w:r>
    </w:p>
    <w:p w:rsidR="00994B44" w:rsidRDefault="009C1108"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E.Mail __________________________</w:t>
      </w:r>
    </w:p>
    <w:p w:rsidR="009C1108" w:rsidRPr="00076EEC" w:rsidRDefault="009C1108"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MIEMBROS DEL CONSORCIO:</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Nombre</w:t>
      </w:r>
      <w:r w:rsidRPr="00076EEC">
        <w:rPr>
          <w:rFonts w:ascii="Arial" w:hAnsi="Arial" w:cs="Arial"/>
          <w:spacing w:val="-2"/>
          <w:sz w:val="22"/>
          <w:szCs w:val="22"/>
          <w:lang w:val="es-ES_tradnl"/>
        </w:rPr>
        <w:tab/>
        <w:t>Nacionalidad</w:t>
      </w:r>
      <w:r w:rsidRPr="00076EEC">
        <w:rPr>
          <w:rFonts w:ascii="Arial" w:hAnsi="Arial" w:cs="Arial"/>
          <w:spacing w:val="-2"/>
          <w:sz w:val="22"/>
          <w:szCs w:val="22"/>
          <w:lang w:val="es-ES_tradnl"/>
        </w:rPr>
        <w:tab/>
        <w:t xml:space="preserve">            Porcentaje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____________</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____________</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____________</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210313" w:rsidRPr="00076EEC" w:rsidRDefault="00210313" w:rsidP="00210313">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AÑOS DE ANTIGUEDAD DE LA EMPRESA EN EL ECUADOR, EN EL MERCADO DE VENTAS DE EQUIPOS O MAQUINARIAS IGUALES O SIMILARES:    __________________       (Presentar certificado que acredite esta experiencia).      </w:t>
      </w:r>
    </w:p>
    <w:p w:rsidR="00210313" w:rsidRPr="00076EEC" w:rsidRDefault="00210313" w:rsidP="00210313">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La experiencia en el caso de Consorcios será considerada individualmente.       </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t>(LUGAR Y FECHA)</w:t>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(FIRMA)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Ver sección 2, numeral 7.2.1 para instrucciones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center" w:pos="4334"/>
        </w:tabs>
        <w:suppressAutoHyphens/>
        <w:jc w:val="both"/>
        <w:rPr>
          <w:rFonts w:ascii="Arial" w:hAnsi="Arial" w:cs="Arial"/>
          <w:spacing w:val="-3"/>
          <w:sz w:val="22"/>
          <w:szCs w:val="22"/>
          <w:lang w:val="es-ES_tradnl"/>
        </w:rPr>
      </w:pPr>
    </w:p>
    <w:p w:rsidR="00DE6947" w:rsidRDefault="00DE6947"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Pr="00076EEC" w:rsidRDefault="009C1108" w:rsidP="00994B44">
      <w:pPr>
        <w:tabs>
          <w:tab w:val="right" w:pos="8506"/>
        </w:tabs>
        <w:suppressAutoHyphens/>
        <w:jc w:val="both"/>
        <w:rPr>
          <w:rFonts w:ascii="Arial" w:hAnsi="Arial" w:cs="Arial"/>
          <w:spacing w:val="-3"/>
          <w:sz w:val="22"/>
          <w:szCs w:val="22"/>
          <w:lang w:val="es-ES_tradnl"/>
        </w:rPr>
      </w:pPr>
    </w:p>
    <w:tbl>
      <w:tblPr>
        <w:tblpPr w:leftFromText="141" w:rightFromText="141" w:horzAnchor="margin" w:tblpY="-645"/>
        <w:tblW w:w="9100" w:type="dxa"/>
        <w:tblCellMar>
          <w:left w:w="70" w:type="dxa"/>
          <w:right w:w="70" w:type="dxa"/>
        </w:tblCellMar>
        <w:tblLook w:val="04A0"/>
      </w:tblPr>
      <w:tblGrid>
        <w:gridCol w:w="3480"/>
        <w:gridCol w:w="1960"/>
        <w:gridCol w:w="1600"/>
        <w:gridCol w:w="2060"/>
      </w:tblGrid>
      <w:tr w:rsidR="00DE6947" w:rsidRPr="00076EEC">
        <w:trPr>
          <w:trHeight w:val="300"/>
        </w:trPr>
        <w:tc>
          <w:tcPr>
            <w:tcW w:w="3480" w:type="dxa"/>
            <w:tcBorders>
              <w:top w:val="nil"/>
              <w:left w:val="nil"/>
              <w:bottom w:val="nil"/>
              <w:right w:val="nil"/>
            </w:tcBorders>
            <w:shd w:val="clear" w:color="auto" w:fill="auto"/>
            <w:noWrap/>
            <w:vAlign w:val="bottom"/>
          </w:tcPr>
          <w:p w:rsidR="00DE6947" w:rsidRDefault="00DE6947" w:rsidP="00DE6947">
            <w:pPr>
              <w:rPr>
                <w:rFonts w:ascii="Arial" w:hAnsi="Arial" w:cs="Arial"/>
                <w:b/>
                <w:bCs/>
                <w:sz w:val="22"/>
                <w:szCs w:val="22"/>
              </w:rPr>
            </w:pPr>
          </w:p>
          <w:p w:rsidR="009C1108" w:rsidRPr="00076EEC" w:rsidRDefault="009C1108" w:rsidP="00DE6947">
            <w:pPr>
              <w:rPr>
                <w:rFonts w:ascii="Arial" w:hAnsi="Arial" w:cs="Arial"/>
                <w:b/>
                <w:bCs/>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color w:val="000000"/>
                <w:sz w:val="22"/>
                <w:szCs w:val="22"/>
              </w:rPr>
            </w:pPr>
            <w:r w:rsidRPr="00076EEC">
              <w:rPr>
                <w:rFonts w:ascii="Arial" w:hAnsi="Arial" w:cs="Arial"/>
                <w:b/>
                <w:bCs/>
                <w:color w:val="000000"/>
                <w:sz w:val="22"/>
                <w:szCs w:val="22"/>
              </w:rPr>
              <w:t>FORMULARIO 3</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color w:val="000000"/>
                <w:sz w:val="22"/>
                <w:szCs w:val="22"/>
              </w:rPr>
            </w:pPr>
            <w:r w:rsidRPr="00076EEC">
              <w:rPr>
                <w:rFonts w:ascii="Arial" w:hAnsi="Arial" w:cs="Arial"/>
                <w:b/>
                <w:bCs/>
                <w:color w:val="000000"/>
                <w:sz w:val="22"/>
                <w:szCs w:val="22"/>
              </w:rPr>
              <w:t>HOJA..DE..</w:t>
            </w:r>
          </w:p>
        </w:tc>
      </w:tr>
      <w:tr w:rsidR="00DE6947" w:rsidRPr="00076EEC">
        <w:trPr>
          <w:trHeight w:val="300"/>
        </w:trPr>
        <w:tc>
          <w:tcPr>
            <w:tcW w:w="5440" w:type="dxa"/>
            <w:gridSpan w:val="2"/>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color w:val="000000"/>
                <w:sz w:val="22"/>
                <w:szCs w:val="22"/>
                <w:u w:val="single"/>
              </w:rPr>
            </w:pPr>
            <w:r w:rsidRPr="00076EEC">
              <w:rPr>
                <w:rFonts w:ascii="Arial" w:hAnsi="Arial" w:cs="Arial"/>
                <w:b/>
                <w:bCs/>
                <w:color w:val="000000"/>
                <w:sz w:val="22"/>
                <w:szCs w:val="22"/>
                <w:u w:val="single"/>
              </w:rPr>
              <w:t>MODELO DE SITUACION FINANCIERA</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u w:val="single"/>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FECHA DE ELABORACION:</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FECHA DE CORTE: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r w:rsidRPr="00076EEC">
              <w:rPr>
                <w:rFonts w:ascii="Arial" w:hAnsi="Arial" w:cs="Arial"/>
                <w:b/>
                <w:bCs/>
                <w:sz w:val="22"/>
                <w:szCs w:val="22"/>
              </w:rPr>
              <w:t>ACTIVO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ACTIVO CORRIENTE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CAJA</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BANCOS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INVERSIONES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CUENTAS POR COBRAR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DOCUMENTOS POR COBRAR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INVENTARIOS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ACTIVO FIJO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TERRENOS</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EDIFICACIONES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MAQUINARIA Y EQUIPO</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VEHICULOS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EQUIPO DE OFICINA</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OTROS ACTIVOS</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OBRAS EN PROCESO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r w:rsidRPr="00076EEC">
              <w:rPr>
                <w:rFonts w:ascii="Arial" w:hAnsi="Arial" w:cs="Arial"/>
                <w:b/>
                <w:bCs/>
                <w:sz w:val="22"/>
                <w:szCs w:val="22"/>
              </w:rPr>
              <w:t>PASIVO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PASIVO CORRIENTE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OBLIGACIONES A PAGAR</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CUENTAS POR PAGAR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DOCUMENTOS A PAGAR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PASIVO A LARGO PLAZO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DOCUMENTOS A PAGAR</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OTROS PASIVOS</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r w:rsidRPr="00076EEC">
              <w:rPr>
                <w:rFonts w:ascii="Arial" w:hAnsi="Arial" w:cs="Arial"/>
                <w:b/>
                <w:bCs/>
                <w:sz w:val="22"/>
                <w:szCs w:val="22"/>
              </w:rPr>
              <w:t>CAPITAL</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PASIVO MAS CAPITAL</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LUGAR Y FECHA</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 xml:space="preserve"> (FIRMA DEL PROPONENTE)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3660" w:type="dxa"/>
            <w:gridSpan w:val="2"/>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 xml:space="preserve"> (FIRMA DEL CONTADOR)</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 xml:space="preserve">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7040" w:type="dxa"/>
            <w:gridSpan w:val="3"/>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NOTA: VER SECCION 2, NUMERAL 7.2.2 PARA INSTRUCCIONES</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r>
    </w:tbl>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NOMBRE DEL PROPONENTE</w:t>
      </w:r>
      <w:r w:rsidRPr="00076EEC">
        <w:rPr>
          <w:rFonts w:ascii="Arial" w:hAnsi="Arial" w:cs="Arial"/>
          <w:b/>
          <w:bCs/>
          <w:spacing w:val="-2"/>
          <w:sz w:val="22"/>
          <w:szCs w:val="22"/>
          <w:lang w:val="es-ES_tradnl"/>
        </w:rPr>
        <w:tab/>
        <w:t>FORMULARIO # 4</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            HOJA .... DE .....    </w:t>
      </w:r>
    </w:p>
    <w:p w:rsidR="00994B44" w:rsidRPr="00076EEC" w:rsidRDefault="00994B44" w:rsidP="00994B44">
      <w:pPr>
        <w:tabs>
          <w:tab w:val="center" w:pos="4334"/>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b/>
          <w:bCs/>
          <w:spacing w:val="-3"/>
          <w:sz w:val="22"/>
          <w:szCs w:val="22"/>
          <w:lang w:val="es-ES_tradnl"/>
        </w:rPr>
      </w:pPr>
    </w:p>
    <w:p w:rsidR="00994B44" w:rsidRPr="00076EEC" w:rsidRDefault="00994B44" w:rsidP="00994B44">
      <w:pPr>
        <w:tabs>
          <w:tab w:val="left" w:pos="-720"/>
        </w:tabs>
        <w:suppressAutoHyphens/>
        <w:jc w:val="both"/>
        <w:rPr>
          <w:rFonts w:ascii="Arial" w:hAnsi="Arial" w:cs="Arial"/>
          <w:b/>
          <w:bCs/>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VARIACIONES DE LA SITUACION FINANCIERA DEL PROPONENTE</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Quienes suscriben este documento, declaran que entre la fecha de corte del estado de situación financiera presentado en el Formulario No. 3 y el </w:t>
      </w:r>
      <w:r w:rsidRPr="00076EEC">
        <w:rPr>
          <w:rFonts w:ascii="Arial" w:hAnsi="Arial" w:cs="Arial"/>
          <w:i/>
          <w:iCs/>
          <w:spacing w:val="-3"/>
          <w:sz w:val="22"/>
          <w:szCs w:val="22"/>
          <w:highlight w:val="yellow"/>
          <w:u w:val="single"/>
          <w:lang w:val="es-ES_tradnl"/>
        </w:rPr>
        <w:t>ULTIMO MES ANTERIOR A LA PRESENTACION DE LA OFERTA</w:t>
      </w:r>
      <w:r w:rsidRPr="00076EEC">
        <w:rPr>
          <w:rFonts w:ascii="Arial" w:hAnsi="Arial" w:cs="Arial"/>
          <w:spacing w:val="-3"/>
          <w:sz w:val="22"/>
          <w:szCs w:val="22"/>
          <w:lang w:val="es-ES_tradnl"/>
        </w:rPr>
        <w:t xml:space="preserve"> [no han ocurrido cambios significativos de tal situación] / [han ocurrido los siguientes cambios de tal situación: ....]</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center" w:pos="4334"/>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w:t>
      </w:r>
    </w:p>
    <w:p w:rsidR="00994B44" w:rsidRPr="00076EEC" w:rsidRDefault="00994B44" w:rsidP="00994B44">
      <w:pPr>
        <w:tabs>
          <w:tab w:val="center" w:pos="4334"/>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(LUGAR Y FECHA)                                    </w:t>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(FIRMA DEL PROPONENTE)</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w:t>
      </w: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t xml:space="preserve">   </w:t>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(FIRMA DEL CONTADOR)</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B86926" w:rsidRPr="00076EEC" w:rsidRDefault="00DF6184" w:rsidP="00B86926">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br w:type="page"/>
      </w:r>
    </w:p>
    <w:tbl>
      <w:tblPr>
        <w:tblW w:w="9652" w:type="dxa"/>
        <w:jc w:val="center"/>
        <w:tblInd w:w="-1063" w:type="dxa"/>
        <w:tblCellMar>
          <w:left w:w="70" w:type="dxa"/>
          <w:right w:w="70" w:type="dxa"/>
        </w:tblCellMar>
        <w:tblLook w:val="04A0"/>
      </w:tblPr>
      <w:tblGrid>
        <w:gridCol w:w="1337"/>
        <w:gridCol w:w="2276"/>
        <w:gridCol w:w="1228"/>
        <w:gridCol w:w="1496"/>
        <w:gridCol w:w="1617"/>
        <w:gridCol w:w="1698"/>
      </w:tblGrid>
      <w:tr w:rsidR="00B86926" w:rsidRPr="00076EEC">
        <w:trPr>
          <w:trHeight w:val="332"/>
          <w:jc w:val="center"/>
        </w:trPr>
        <w:tc>
          <w:tcPr>
            <w:tcW w:w="3612" w:type="dxa"/>
            <w:gridSpan w:val="2"/>
            <w:tcBorders>
              <w:top w:val="nil"/>
              <w:left w:val="nil"/>
              <w:bottom w:val="nil"/>
              <w:right w:val="nil"/>
            </w:tcBorders>
            <w:shd w:val="clear" w:color="auto" w:fill="auto"/>
            <w:noWrap/>
            <w:vAlign w:val="bottom"/>
          </w:tcPr>
          <w:p w:rsidR="00B86926" w:rsidRPr="00076EEC" w:rsidRDefault="00B86926" w:rsidP="00200955">
            <w:pPr>
              <w:rPr>
                <w:rFonts w:ascii="Arial" w:hAnsi="Arial" w:cs="Arial"/>
                <w:b/>
                <w:bCs/>
                <w:color w:val="000000"/>
                <w:sz w:val="22"/>
                <w:szCs w:val="22"/>
              </w:rPr>
            </w:pPr>
            <w:r w:rsidRPr="00076EEC">
              <w:rPr>
                <w:rFonts w:ascii="Arial" w:hAnsi="Arial" w:cs="Arial"/>
                <w:b/>
                <w:bCs/>
                <w:color w:val="000000"/>
                <w:sz w:val="22"/>
                <w:szCs w:val="22"/>
              </w:rPr>
              <w:lastRenderedPageBreak/>
              <w:t>NOMBRE DEL PROPONENTE</w:t>
            </w:r>
          </w:p>
        </w:tc>
        <w:tc>
          <w:tcPr>
            <w:tcW w:w="1228"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496"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617" w:type="dxa"/>
            <w:tcBorders>
              <w:top w:val="nil"/>
              <w:left w:val="nil"/>
              <w:bottom w:val="nil"/>
              <w:right w:val="nil"/>
            </w:tcBorders>
            <w:shd w:val="clear" w:color="auto" w:fill="auto"/>
            <w:noWrap/>
            <w:vAlign w:val="bottom"/>
          </w:tcPr>
          <w:p w:rsidR="00B86926" w:rsidRPr="00076EEC" w:rsidRDefault="00B86926" w:rsidP="00200955">
            <w:pPr>
              <w:rPr>
                <w:rFonts w:ascii="Courier" w:hAnsi="Courier"/>
                <w:sz w:val="22"/>
                <w:szCs w:val="22"/>
              </w:rPr>
            </w:pPr>
          </w:p>
        </w:tc>
        <w:tc>
          <w:tcPr>
            <w:tcW w:w="1698" w:type="dxa"/>
            <w:tcBorders>
              <w:top w:val="nil"/>
              <w:left w:val="nil"/>
              <w:bottom w:val="nil"/>
              <w:right w:val="nil"/>
            </w:tcBorders>
            <w:shd w:val="clear" w:color="auto" w:fill="auto"/>
            <w:noWrap/>
            <w:vAlign w:val="bottom"/>
          </w:tcPr>
          <w:p w:rsidR="00B86926" w:rsidRPr="00076EEC" w:rsidRDefault="00B86926"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5</w:t>
            </w:r>
          </w:p>
        </w:tc>
      </w:tr>
      <w:tr w:rsidR="00B86926" w:rsidRPr="00076EEC">
        <w:trPr>
          <w:trHeight w:val="332"/>
          <w:jc w:val="center"/>
        </w:trPr>
        <w:tc>
          <w:tcPr>
            <w:tcW w:w="1337"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b/>
                <w:bCs/>
                <w:color w:val="000000"/>
                <w:sz w:val="22"/>
                <w:szCs w:val="22"/>
              </w:rPr>
            </w:pPr>
          </w:p>
        </w:tc>
        <w:tc>
          <w:tcPr>
            <w:tcW w:w="2276"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228"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496"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617" w:type="dxa"/>
            <w:tcBorders>
              <w:top w:val="nil"/>
              <w:left w:val="nil"/>
              <w:bottom w:val="nil"/>
              <w:right w:val="nil"/>
            </w:tcBorders>
            <w:shd w:val="clear" w:color="auto" w:fill="auto"/>
            <w:noWrap/>
            <w:vAlign w:val="bottom"/>
          </w:tcPr>
          <w:p w:rsidR="00B86926" w:rsidRPr="00076EEC" w:rsidRDefault="00B86926" w:rsidP="00200955">
            <w:pPr>
              <w:rPr>
                <w:rFonts w:ascii="Courier" w:hAnsi="Courier"/>
                <w:sz w:val="22"/>
                <w:szCs w:val="22"/>
              </w:rPr>
            </w:pPr>
          </w:p>
        </w:tc>
        <w:tc>
          <w:tcPr>
            <w:tcW w:w="1698"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b/>
                <w:bCs/>
                <w:sz w:val="22"/>
                <w:szCs w:val="22"/>
              </w:rPr>
            </w:pPr>
            <w:r w:rsidRPr="00076EEC">
              <w:rPr>
                <w:rFonts w:ascii="Arial" w:hAnsi="Arial" w:cs="Arial"/>
                <w:b/>
                <w:bCs/>
                <w:sz w:val="22"/>
                <w:szCs w:val="22"/>
              </w:rPr>
              <w:t>HOJA.... DE ....</w:t>
            </w:r>
          </w:p>
        </w:tc>
      </w:tr>
    </w:tbl>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B86926" w:rsidRPr="00076EEC" w:rsidRDefault="00B86926" w:rsidP="00B86926">
      <w:pPr>
        <w:widowControl w:val="0"/>
        <w:autoSpaceDE w:val="0"/>
        <w:autoSpaceDN w:val="0"/>
        <w:adjustRightInd w:val="0"/>
        <w:ind w:left="1440" w:hanging="720"/>
        <w:jc w:val="center"/>
        <w:rPr>
          <w:rFonts w:ascii="Arial" w:hAnsi="Arial" w:cs="Arial"/>
          <w:b/>
          <w:sz w:val="22"/>
          <w:szCs w:val="22"/>
        </w:rPr>
      </w:pPr>
      <w:r w:rsidRPr="00076EEC">
        <w:rPr>
          <w:rFonts w:ascii="Arial" w:hAnsi="Arial" w:cs="Arial"/>
          <w:b/>
          <w:sz w:val="22"/>
          <w:szCs w:val="22"/>
        </w:rPr>
        <w:t>STOCK DE REPUESTOS</w:t>
      </w:r>
    </w:p>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tbl>
      <w:tblPr>
        <w:tblpPr w:leftFromText="141" w:rightFromText="141" w:vertAnchor="text" w:tblpY="1"/>
        <w:tblOverlap w:val="never"/>
        <w:tblW w:w="9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5"/>
        <w:gridCol w:w="3046"/>
        <w:gridCol w:w="1804"/>
        <w:gridCol w:w="1775"/>
        <w:gridCol w:w="2055"/>
      </w:tblGrid>
      <w:tr w:rsidR="00DD671F" w:rsidRPr="00076EEC">
        <w:trPr>
          <w:trHeight w:val="750"/>
        </w:trPr>
        <w:tc>
          <w:tcPr>
            <w:tcW w:w="385" w:type="dxa"/>
          </w:tcPr>
          <w:p w:rsidR="00DD671F" w:rsidRPr="00076EEC" w:rsidRDefault="00DD671F" w:rsidP="000A62BC">
            <w:pPr>
              <w:widowControl w:val="0"/>
              <w:autoSpaceDE w:val="0"/>
              <w:autoSpaceDN w:val="0"/>
              <w:adjustRightInd w:val="0"/>
              <w:jc w:val="both"/>
              <w:rPr>
                <w:rFonts w:ascii="Arial" w:hAnsi="Arial" w:cs="Arial"/>
                <w:b/>
                <w:sz w:val="22"/>
                <w:szCs w:val="22"/>
              </w:rPr>
            </w:pPr>
          </w:p>
        </w:tc>
        <w:tc>
          <w:tcPr>
            <w:tcW w:w="3046" w:type="dxa"/>
          </w:tcPr>
          <w:p w:rsidR="00DD671F" w:rsidRPr="00A67F56" w:rsidRDefault="00DD671F" w:rsidP="000A62BC">
            <w:pPr>
              <w:widowControl w:val="0"/>
              <w:autoSpaceDE w:val="0"/>
              <w:autoSpaceDN w:val="0"/>
              <w:adjustRightInd w:val="0"/>
              <w:jc w:val="both"/>
              <w:rPr>
                <w:rFonts w:ascii="Arial" w:hAnsi="Arial" w:cs="Arial"/>
                <w:b/>
                <w:sz w:val="18"/>
                <w:szCs w:val="22"/>
              </w:rPr>
            </w:pPr>
            <w:r w:rsidRPr="00A67F56">
              <w:rPr>
                <w:rFonts w:ascii="Arial" w:hAnsi="Arial" w:cs="Arial"/>
                <w:b/>
                <w:sz w:val="18"/>
                <w:szCs w:val="22"/>
              </w:rPr>
              <w:t>DESCRIPTIVO GLOBAL DE LOS REPUESTOS</w:t>
            </w:r>
          </w:p>
        </w:tc>
        <w:tc>
          <w:tcPr>
            <w:tcW w:w="1804" w:type="dxa"/>
          </w:tcPr>
          <w:p w:rsidR="00DD671F" w:rsidRPr="00A67F56" w:rsidRDefault="0034395C" w:rsidP="000A62BC">
            <w:pPr>
              <w:widowControl w:val="0"/>
              <w:autoSpaceDE w:val="0"/>
              <w:autoSpaceDN w:val="0"/>
              <w:adjustRightInd w:val="0"/>
              <w:jc w:val="both"/>
              <w:rPr>
                <w:rFonts w:ascii="Arial" w:hAnsi="Arial" w:cs="Arial"/>
                <w:b/>
                <w:sz w:val="18"/>
                <w:szCs w:val="22"/>
              </w:rPr>
            </w:pPr>
            <w:r w:rsidRPr="00A67F56">
              <w:rPr>
                <w:rFonts w:ascii="Arial" w:hAnsi="Arial" w:cs="Arial"/>
                <w:b/>
                <w:sz w:val="18"/>
                <w:szCs w:val="22"/>
              </w:rPr>
              <w:t>CANTIDADES</w:t>
            </w:r>
          </w:p>
        </w:tc>
        <w:tc>
          <w:tcPr>
            <w:tcW w:w="1775" w:type="dxa"/>
          </w:tcPr>
          <w:p w:rsidR="00DD671F" w:rsidRPr="00A67F56" w:rsidRDefault="0034395C" w:rsidP="000A62BC">
            <w:pPr>
              <w:widowControl w:val="0"/>
              <w:autoSpaceDE w:val="0"/>
              <w:autoSpaceDN w:val="0"/>
              <w:adjustRightInd w:val="0"/>
              <w:jc w:val="center"/>
              <w:rPr>
                <w:rFonts w:ascii="Arial" w:hAnsi="Arial" w:cs="Arial"/>
                <w:b/>
                <w:sz w:val="18"/>
                <w:szCs w:val="22"/>
              </w:rPr>
            </w:pPr>
            <w:r w:rsidRPr="00A67F56">
              <w:rPr>
                <w:rFonts w:ascii="Arial" w:hAnsi="Arial" w:cs="Arial"/>
                <w:b/>
                <w:sz w:val="18"/>
                <w:szCs w:val="22"/>
              </w:rPr>
              <w:t>VALORACIÓN</w:t>
            </w:r>
          </w:p>
          <w:p w:rsidR="0034395C" w:rsidRPr="00A67F56" w:rsidRDefault="0034395C" w:rsidP="000A62BC">
            <w:pPr>
              <w:widowControl w:val="0"/>
              <w:autoSpaceDE w:val="0"/>
              <w:autoSpaceDN w:val="0"/>
              <w:adjustRightInd w:val="0"/>
              <w:jc w:val="center"/>
              <w:rPr>
                <w:rFonts w:ascii="Arial" w:hAnsi="Arial" w:cs="Arial"/>
                <w:b/>
                <w:sz w:val="18"/>
                <w:szCs w:val="22"/>
              </w:rPr>
            </w:pPr>
            <w:r w:rsidRPr="00A67F56">
              <w:rPr>
                <w:rFonts w:ascii="Arial" w:hAnsi="Arial" w:cs="Arial"/>
                <w:b/>
                <w:sz w:val="18"/>
                <w:szCs w:val="22"/>
              </w:rPr>
              <w:t>US$</w:t>
            </w:r>
          </w:p>
        </w:tc>
        <w:tc>
          <w:tcPr>
            <w:tcW w:w="2055" w:type="dxa"/>
          </w:tcPr>
          <w:p w:rsidR="00DD671F" w:rsidRPr="00A67F56" w:rsidRDefault="0034395C" w:rsidP="000A62BC">
            <w:pPr>
              <w:widowControl w:val="0"/>
              <w:autoSpaceDE w:val="0"/>
              <w:autoSpaceDN w:val="0"/>
              <w:adjustRightInd w:val="0"/>
              <w:jc w:val="both"/>
              <w:rPr>
                <w:rFonts w:ascii="Arial" w:hAnsi="Arial" w:cs="Arial"/>
                <w:b/>
                <w:sz w:val="18"/>
                <w:szCs w:val="22"/>
              </w:rPr>
            </w:pPr>
            <w:r w:rsidRPr="00A67F56">
              <w:rPr>
                <w:rFonts w:ascii="Arial" w:hAnsi="Arial" w:cs="Arial"/>
                <w:b/>
                <w:sz w:val="18"/>
                <w:szCs w:val="22"/>
              </w:rPr>
              <w:t>UBICACIÓN DE LA BODEGA (CIUDAD)</w:t>
            </w:r>
          </w:p>
        </w:tc>
      </w:tr>
      <w:tr w:rsidR="00DD671F" w:rsidRPr="00076EEC">
        <w:trPr>
          <w:trHeight w:val="240"/>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1</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2</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3</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40"/>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4</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5</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6</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40"/>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7</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bl>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66697C" w:rsidRPr="00076EEC" w:rsidRDefault="007337E5" w:rsidP="009C1108">
      <w:pPr>
        <w:widowControl w:val="0"/>
        <w:autoSpaceDE w:val="0"/>
        <w:autoSpaceDN w:val="0"/>
        <w:adjustRightInd w:val="0"/>
        <w:jc w:val="both"/>
        <w:rPr>
          <w:rFonts w:ascii="Arial" w:hAnsi="Arial" w:cs="Arial"/>
          <w:sz w:val="22"/>
          <w:szCs w:val="22"/>
        </w:rPr>
      </w:pPr>
      <w:r w:rsidRPr="00076EEC">
        <w:rPr>
          <w:rFonts w:ascii="Arial" w:hAnsi="Arial" w:cs="Arial"/>
          <w:sz w:val="22"/>
          <w:szCs w:val="22"/>
        </w:rPr>
        <w:t xml:space="preserve">Por la presente declaramos que </w:t>
      </w:r>
      <w:r w:rsidR="0066697C" w:rsidRPr="00076EEC">
        <w:rPr>
          <w:rFonts w:ascii="Arial" w:hAnsi="Arial" w:cs="Arial"/>
          <w:sz w:val="22"/>
          <w:szCs w:val="22"/>
        </w:rPr>
        <w:t xml:space="preserve">los repuestos en stock </w:t>
      </w:r>
      <w:r w:rsidRPr="00076EEC">
        <w:rPr>
          <w:rFonts w:ascii="Arial" w:hAnsi="Arial" w:cs="Arial"/>
          <w:sz w:val="22"/>
          <w:szCs w:val="22"/>
        </w:rPr>
        <w:t>a los que se refiere el detalle anterior</w:t>
      </w:r>
      <w:r w:rsidR="008277D6" w:rsidRPr="00076EEC">
        <w:rPr>
          <w:rFonts w:ascii="Arial" w:hAnsi="Arial" w:cs="Arial"/>
          <w:sz w:val="22"/>
          <w:szCs w:val="22"/>
        </w:rPr>
        <w:t>, así como s</w:t>
      </w:r>
      <w:r w:rsidR="0066697C" w:rsidRPr="00076EEC">
        <w:rPr>
          <w:rFonts w:ascii="Arial" w:hAnsi="Arial" w:cs="Arial"/>
          <w:sz w:val="22"/>
          <w:szCs w:val="22"/>
        </w:rPr>
        <w:t xml:space="preserve">u valor están registrados </w:t>
      </w:r>
      <w:r w:rsidR="008277D6" w:rsidRPr="00076EEC">
        <w:rPr>
          <w:rFonts w:ascii="Arial" w:hAnsi="Arial" w:cs="Arial"/>
          <w:sz w:val="22"/>
          <w:szCs w:val="22"/>
        </w:rPr>
        <w:t>en la</w:t>
      </w:r>
      <w:r w:rsidRPr="00076EEC">
        <w:rPr>
          <w:rFonts w:ascii="Arial" w:hAnsi="Arial" w:cs="Arial"/>
          <w:sz w:val="22"/>
          <w:szCs w:val="22"/>
        </w:rPr>
        <w:t xml:space="preserve"> contabilidad</w:t>
      </w:r>
      <w:r w:rsidR="008277D6" w:rsidRPr="00076EEC">
        <w:rPr>
          <w:rFonts w:ascii="Arial" w:hAnsi="Arial" w:cs="Arial"/>
          <w:sz w:val="22"/>
          <w:szCs w:val="22"/>
        </w:rPr>
        <w:t xml:space="preserve"> de mi Representada</w:t>
      </w:r>
      <w:r w:rsidR="0066697C" w:rsidRPr="00076EEC">
        <w:rPr>
          <w:rFonts w:ascii="Arial" w:hAnsi="Arial" w:cs="Arial"/>
          <w:sz w:val="22"/>
          <w:szCs w:val="22"/>
        </w:rPr>
        <w:t xml:space="preserve">. </w:t>
      </w: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tbl>
      <w:tblPr>
        <w:tblW w:w="10687" w:type="dxa"/>
        <w:tblCellMar>
          <w:left w:w="70" w:type="dxa"/>
          <w:right w:w="70" w:type="dxa"/>
        </w:tblCellMar>
        <w:tblLook w:val="04A0"/>
      </w:tblPr>
      <w:tblGrid>
        <w:gridCol w:w="1480"/>
        <w:gridCol w:w="2520"/>
        <w:gridCol w:w="1360"/>
        <w:gridCol w:w="3447"/>
        <w:gridCol w:w="1880"/>
      </w:tblGrid>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LUGAR Y FECHA</w:t>
            </w: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REPRESANTE LEGAL</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CONTADOR</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bl>
    <w:p w:rsidR="007337E5" w:rsidRPr="00076EEC" w:rsidRDefault="007337E5" w:rsidP="007337E5">
      <w:pPr>
        <w:widowControl w:val="0"/>
        <w:autoSpaceDE w:val="0"/>
        <w:autoSpaceDN w:val="0"/>
        <w:adjustRightInd w:val="0"/>
        <w:ind w:left="1440" w:hanging="720"/>
        <w:jc w:val="both"/>
        <w:rPr>
          <w:rFonts w:ascii="Arial" w:hAnsi="Arial" w:cs="Arial"/>
          <w:b/>
          <w:sz w:val="22"/>
          <w:szCs w:val="22"/>
        </w:rPr>
      </w:pPr>
    </w:p>
    <w:p w:rsidR="00DD671F" w:rsidRPr="00076EEC" w:rsidRDefault="00DD671F" w:rsidP="007D79EE">
      <w:pPr>
        <w:widowControl w:val="0"/>
        <w:autoSpaceDE w:val="0"/>
        <w:autoSpaceDN w:val="0"/>
        <w:adjustRightInd w:val="0"/>
        <w:ind w:left="1440" w:hanging="720"/>
        <w:jc w:val="both"/>
        <w:rPr>
          <w:rFonts w:ascii="Arial" w:hAnsi="Arial" w:cs="Arial"/>
          <w:b/>
          <w:sz w:val="22"/>
          <w:szCs w:val="22"/>
        </w:rPr>
      </w:pPr>
    </w:p>
    <w:p w:rsidR="00DD671F" w:rsidRPr="00076EEC" w:rsidRDefault="0034395C" w:rsidP="007D79EE">
      <w:pPr>
        <w:widowControl w:val="0"/>
        <w:autoSpaceDE w:val="0"/>
        <w:autoSpaceDN w:val="0"/>
        <w:adjustRightInd w:val="0"/>
        <w:ind w:left="1440" w:hanging="720"/>
        <w:jc w:val="both"/>
        <w:rPr>
          <w:rFonts w:ascii="Arial" w:hAnsi="Arial" w:cs="Arial"/>
          <w:b/>
          <w:sz w:val="22"/>
          <w:szCs w:val="22"/>
        </w:rPr>
      </w:pPr>
      <w:r w:rsidRPr="00076EEC">
        <w:rPr>
          <w:rFonts w:ascii="Arial" w:hAnsi="Arial" w:cs="Arial"/>
          <w:b/>
          <w:sz w:val="22"/>
          <w:szCs w:val="22"/>
        </w:rPr>
        <w:t>Notas:</w:t>
      </w:r>
    </w:p>
    <w:p w:rsidR="0034395C" w:rsidRPr="00076EEC" w:rsidRDefault="0034395C" w:rsidP="007D79EE">
      <w:pPr>
        <w:widowControl w:val="0"/>
        <w:autoSpaceDE w:val="0"/>
        <w:autoSpaceDN w:val="0"/>
        <w:adjustRightInd w:val="0"/>
        <w:ind w:left="1440" w:hanging="720"/>
        <w:jc w:val="both"/>
        <w:rPr>
          <w:rFonts w:ascii="Arial" w:hAnsi="Arial" w:cs="Arial"/>
          <w:b/>
          <w:sz w:val="22"/>
          <w:szCs w:val="22"/>
        </w:rPr>
      </w:pPr>
    </w:p>
    <w:p w:rsidR="0034395C" w:rsidRPr="009C1108" w:rsidRDefault="001D78C6" w:rsidP="00963840">
      <w:pPr>
        <w:widowControl w:val="0"/>
        <w:numPr>
          <w:ilvl w:val="0"/>
          <w:numId w:val="5"/>
        </w:numPr>
        <w:autoSpaceDE w:val="0"/>
        <w:autoSpaceDN w:val="0"/>
        <w:adjustRightInd w:val="0"/>
        <w:jc w:val="both"/>
        <w:rPr>
          <w:rFonts w:ascii="Arial" w:hAnsi="Arial" w:cs="Arial"/>
          <w:sz w:val="22"/>
          <w:szCs w:val="22"/>
        </w:rPr>
      </w:pPr>
      <w:r w:rsidRPr="009C1108">
        <w:rPr>
          <w:rFonts w:ascii="Arial" w:hAnsi="Arial" w:cs="Arial"/>
          <w:sz w:val="22"/>
          <w:szCs w:val="22"/>
        </w:rPr>
        <w:t>Se utilizará un formulario</w:t>
      </w:r>
      <w:r w:rsidR="0034395C" w:rsidRPr="009C1108">
        <w:rPr>
          <w:rFonts w:ascii="Arial" w:hAnsi="Arial" w:cs="Arial"/>
          <w:sz w:val="22"/>
          <w:szCs w:val="22"/>
        </w:rPr>
        <w:t xml:space="preserve"> para cada uno de los ítems ofertados</w:t>
      </w:r>
    </w:p>
    <w:p w:rsidR="0034395C" w:rsidRPr="009C1108" w:rsidRDefault="0034395C" w:rsidP="00963840">
      <w:pPr>
        <w:widowControl w:val="0"/>
        <w:numPr>
          <w:ilvl w:val="0"/>
          <w:numId w:val="5"/>
        </w:numPr>
        <w:autoSpaceDE w:val="0"/>
        <w:autoSpaceDN w:val="0"/>
        <w:adjustRightInd w:val="0"/>
        <w:jc w:val="both"/>
        <w:rPr>
          <w:rFonts w:ascii="Arial" w:hAnsi="Arial" w:cs="Arial"/>
          <w:sz w:val="22"/>
          <w:szCs w:val="22"/>
        </w:rPr>
      </w:pPr>
      <w:r w:rsidRPr="009C1108">
        <w:rPr>
          <w:rFonts w:ascii="Arial" w:hAnsi="Arial" w:cs="Arial"/>
          <w:sz w:val="22"/>
          <w:szCs w:val="22"/>
        </w:rPr>
        <w:t>El descriptivo global  de repuestos que se solicita no requiere inclusión de códigos</w:t>
      </w:r>
      <w:r w:rsidR="00DE49ED" w:rsidRPr="009C1108">
        <w:rPr>
          <w:rFonts w:ascii="Arial" w:hAnsi="Arial" w:cs="Arial"/>
          <w:sz w:val="22"/>
          <w:szCs w:val="22"/>
        </w:rPr>
        <w:t xml:space="preserve"> ni nombres</w:t>
      </w:r>
      <w:r w:rsidRPr="009C1108">
        <w:rPr>
          <w:rFonts w:ascii="Arial" w:hAnsi="Arial" w:cs="Arial"/>
          <w:sz w:val="22"/>
          <w:szCs w:val="22"/>
        </w:rPr>
        <w:t xml:space="preserve"> sino simplemente </w:t>
      </w:r>
      <w:r w:rsidR="00DE49ED" w:rsidRPr="009C1108">
        <w:rPr>
          <w:rFonts w:ascii="Arial" w:hAnsi="Arial" w:cs="Arial"/>
          <w:sz w:val="22"/>
          <w:szCs w:val="22"/>
        </w:rPr>
        <w:t xml:space="preserve">una </w:t>
      </w:r>
      <w:r w:rsidRPr="009C1108">
        <w:rPr>
          <w:rFonts w:ascii="Arial" w:hAnsi="Arial" w:cs="Arial"/>
          <w:sz w:val="22"/>
          <w:szCs w:val="22"/>
        </w:rPr>
        <w:t xml:space="preserve">mención general de para que parte sirve el repuesto (se aceptará una mención general </w:t>
      </w:r>
      <w:r w:rsidR="007D79EE" w:rsidRPr="009C1108">
        <w:rPr>
          <w:rFonts w:ascii="Arial" w:hAnsi="Arial" w:cs="Arial"/>
          <w:sz w:val="22"/>
          <w:szCs w:val="22"/>
        </w:rPr>
        <w:t xml:space="preserve">de repuestos del equipo </w:t>
      </w:r>
      <w:r w:rsidR="00B86926" w:rsidRPr="009C1108">
        <w:rPr>
          <w:rFonts w:ascii="Arial" w:hAnsi="Arial" w:cs="Arial"/>
          <w:sz w:val="22"/>
          <w:szCs w:val="22"/>
        </w:rPr>
        <w:t xml:space="preserve">que </w:t>
      </w:r>
      <w:r w:rsidR="007D79EE" w:rsidRPr="009C1108">
        <w:rPr>
          <w:rFonts w:ascii="Arial" w:hAnsi="Arial" w:cs="Arial"/>
          <w:sz w:val="22"/>
          <w:szCs w:val="22"/>
        </w:rPr>
        <w:t>se propone proveer</w:t>
      </w:r>
      <w:r w:rsidRPr="009C1108">
        <w:rPr>
          <w:rFonts w:ascii="Arial" w:hAnsi="Arial" w:cs="Arial"/>
          <w:sz w:val="22"/>
          <w:szCs w:val="22"/>
        </w:rPr>
        <w:t>)</w:t>
      </w:r>
      <w:r w:rsidR="007D79EE" w:rsidRPr="009C1108">
        <w:rPr>
          <w:rFonts w:ascii="Arial" w:hAnsi="Arial" w:cs="Arial"/>
          <w:sz w:val="22"/>
          <w:szCs w:val="22"/>
        </w:rPr>
        <w:t xml:space="preserve">, </w:t>
      </w:r>
    </w:p>
    <w:p w:rsidR="007D79EE" w:rsidRPr="009C1108" w:rsidRDefault="001D78C6" w:rsidP="00963840">
      <w:pPr>
        <w:widowControl w:val="0"/>
        <w:numPr>
          <w:ilvl w:val="0"/>
          <w:numId w:val="5"/>
        </w:numPr>
        <w:autoSpaceDE w:val="0"/>
        <w:autoSpaceDN w:val="0"/>
        <w:adjustRightInd w:val="0"/>
        <w:jc w:val="both"/>
        <w:rPr>
          <w:rFonts w:ascii="Arial" w:hAnsi="Arial" w:cs="Arial"/>
          <w:sz w:val="22"/>
          <w:szCs w:val="22"/>
        </w:rPr>
      </w:pPr>
      <w:r w:rsidRPr="009C1108">
        <w:rPr>
          <w:rFonts w:ascii="Arial" w:hAnsi="Arial" w:cs="Arial"/>
          <w:sz w:val="22"/>
          <w:szCs w:val="22"/>
        </w:rPr>
        <w:t>Se presentará como documento anexo</w:t>
      </w:r>
      <w:r w:rsidR="007D79EE" w:rsidRPr="009C1108">
        <w:rPr>
          <w:rFonts w:ascii="Arial" w:hAnsi="Arial" w:cs="Arial"/>
          <w:sz w:val="22"/>
          <w:szCs w:val="22"/>
        </w:rPr>
        <w:t xml:space="preserve"> el listado de repuestos y descripción de mantenimiento, conforme recomendaciones del fabricante, que deba realizarse durante los próximos cinco (5) años (se agregará una estimación del coste del mantenimiento y repuestos  a valor presente)</w:t>
      </w:r>
      <w:r w:rsidR="00EE7C15" w:rsidRPr="009C1108">
        <w:rPr>
          <w:rFonts w:ascii="Arial" w:hAnsi="Arial" w:cs="Arial"/>
          <w:sz w:val="22"/>
          <w:szCs w:val="22"/>
        </w:rPr>
        <w:t>.</w:t>
      </w:r>
      <w:r w:rsidR="007D79EE" w:rsidRPr="009C1108">
        <w:rPr>
          <w:rFonts w:ascii="Arial" w:hAnsi="Arial" w:cs="Arial"/>
          <w:sz w:val="22"/>
          <w:szCs w:val="22"/>
        </w:rPr>
        <w:t xml:space="preserve"> </w:t>
      </w:r>
    </w:p>
    <w:p w:rsidR="001D78C6" w:rsidRPr="00076EEC" w:rsidRDefault="00B86926" w:rsidP="007D79EE">
      <w:pPr>
        <w:widowControl w:val="0"/>
        <w:autoSpaceDE w:val="0"/>
        <w:autoSpaceDN w:val="0"/>
        <w:adjustRightInd w:val="0"/>
        <w:ind w:left="1440" w:hanging="720"/>
        <w:jc w:val="both"/>
        <w:rPr>
          <w:rFonts w:ascii="Arial" w:hAnsi="Arial" w:cs="Arial"/>
          <w:sz w:val="22"/>
          <w:szCs w:val="22"/>
        </w:rPr>
      </w:pPr>
      <w:r w:rsidRPr="00076EEC">
        <w:rPr>
          <w:rFonts w:ascii="Arial" w:hAnsi="Arial" w:cs="Arial"/>
          <w:sz w:val="22"/>
          <w:szCs w:val="22"/>
        </w:rPr>
        <w:br w:type="page"/>
      </w:r>
    </w:p>
    <w:tbl>
      <w:tblPr>
        <w:tblW w:w="9185" w:type="dxa"/>
        <w:jc w:val="center"/>
        <w:tblInd w:w="-1063" w:type="dxa"/>
        <w:tblCellMar>
          <w:left w:w="70" w:type="dxa"/>
          <w:right w:w="70" w:type="dxa"/>
        </w:tblCellMar>
        <w:tblLook w:val="04A0"/>
      </w:tblPr>
      <w:tblGrid>
        <w:gridCol w:w="1272"/>
        <w:gridCol w:w="2166"/>
        <w:gridCol w:w="1169"/>
        <w:gridCol w:w="1423"/>
        <w:gridCol w:w="1539"/>
        <w:gridCol w:w="1631"/>
      </w:tblGrid>
      <w:tr w:rsidR="001D78C6" w:rsidRPr="00076EEC">
        <w:trPr>
          <w:trHeight w:val="332"/>
          <w:jc w:val="center"/>
        </w:trPr>
        <w:tc>
          <w:tcPr>
            <w:tcW w:w="3438" w:type="dxa"/>
            <w:gridSpan w:val="2"/>
            <w:tcBorders>
              <w:top w:val="nil"/>
              <w:left w:val="nil"/>
              <w:bottom w:val="nil"/>
              <w:right w:val="nil"/>
            </w:tcBorders>
            <w:shd w:val="clear" w:color="auto" w:fill="auto"/>
            <w:noWrap/>
            <w:vAlign w:val="bottom"/>
          </w:tcPr>
          <w:p w:rsidR="001D78C6" w:rsidRPr="00076EEC" w:rsidRDefault="001D78C6" w:rsidP="00200955">
            <w:pPr>
              <w:rPr>
                <w:rFonts w:ascii="Arial" w:hAnsi="Arial" w:cs="Arial"/>
                <w:b/>
                <w:bCs/>
                <w:color w:val="000000"/>
                <w:sz w:val="22"/>
                <w:szCs w:val="22"/>
              </w:rPr>
            </w:pPr>
            <w:r w:rsidRPr="00076EEC">
              <w:rPr>
                <w:rFonts w:ascii="Arial" w:hAnsi="Arial" w:cs="Arial"/>
                <w:b/>
                <w:bCs/>
                <w:color w:val="000000"/>
                <w:sz w:val="22"/>
                <w:szCs w:val="22"/>
              </w:rPr>
              <w:lastRenderedPageBreak/>
              <w:t>NOMBRE DEL PROPONENTE</w:t>
            </w:r>
          </w:p>
        </w:tc>
        <w:tc>
          <w:tcPr>
            <w:tcW w:w="1169"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423"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539" w:type="dxa"/>
            <w:tcBorders>
              <w:top w:val="nil"/>
              <w:left w:val="nil"/>
              <w:bottom w:val="nil"/>
              <w:right w:val="nil"/>
            </w:tcBorders>
            <w:shd w:val="clear" w:color="auto" w:fill="auto"/>
            <w:noWrap/>
            <w:vAlign w:val="bottom"/>
          </w:tcPr>
          <w:p w:rsidR="001D78C6" w:rsidRPr="00076EEC" w:rsidRDefault="001D78C6" w:rsidP="00200955">
            <w:pPr>
              <w:rPr>
                <w:rFonts w:ascii="Courier" w:hAnsi="Courier"/>
                <w:sz w:val="22"/>
                <w:szCs w:val="22"/>
              </w:rPr>
            </w:pPr>
          </w:p>
        </w:tc>
        <w:tc>
          <w:tcPr>
            <w:tcW w:w="1616" w:type="dxa"/>
            <w:tcBorders>
              <w:top w:val="nil"/>
              <w:left w:val="nil"/>
              <w:bottom w:val="nil"/>
              <w:right w:val="nil"/>
            </w:tcBorders>
            <w:shd w:val="clear" w:color="auto" w:fill="auto"/>
            <w:noWrap/>
            <w:vAlign w:val="bottom"/>
          </w:tcPr>
          <w:p w:rsidR="001D78C6" w:rsidRPr="00076EEC" w:rsidRDefault="001D78C6"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6</w:t>
            </w:r>
          </w:p>
        </w:tc>
      </w:tr>
      <w:tr w:rsidR="001D78C6" w:rsidRPr="00076EEC">
        <w:trPr>
          <w:trHeight w:val="332"/>
          <w:jc w:val="center"/>
        </w:trPr>
        <w:tc>
          <w:tcPr>
            <w:tcW w:w="1272"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b/>
                <w:bCs/>
                <w:color w:val="000000"/>
                <w:sz w:val="22"/>
                <w:szCs w:val="22"/>
              </w:rPr>
            </w:pPr>
          </w:p>
        </w:tc>
        <w:tc>
          <w:tcPr>
            <w:tcW w:w="2166"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169"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423"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539" w:type="dxa"/>
            <w:tcBorders>
              <w:top w:val="nil"/>
              <w:left w:val="nil"/>
              <w:bottom w:val="nil"/>
              <w:right w:val="nil"/>
            </w:tcBorders>
            <w:shd w:val="clear" w:color="auto" w:fill="auto"/>
            <w:noWrap/>
            <w:vAlign w:val="bottom"/>
          </w:tcPr>
          <w:p w:rsidR="001D78C6" w:rsidRPr="00076EEC" w:rsidRDefault="001D78C6" w:rsidP="00200955">
            <w:pPr>
              <w:rPr>
                <w:rFonts w:ascii="Courier" w:hAnsi="Courier"/>
                <w:sz w:val="22"/>
                <w:szCs w:val="22"/>
              </w:rPr>
            </w:pPr>
          </w:p>
        </w:tc>
        <w:tc>
          <w:tcPr>
            <w:tcW w:w="1616"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b/>
                <w:bCs/>
                <w:sz w:val="22"/>
                <w:szCs w:val="22"/>
              </w:rPr>
            </w:pPr>
            <w:r w:rsidRPr="00076EEC">
              <w:rPr>
                <w:rFonts w:ascii="Arial" w:hAnsi="Arial" w:cs="Arial"/>
                <w:b/>
                <w:bCs/>
                <w:sz w:val="22"/>
                <w:szCs w:val="22"/>
              </w:rPr>
              <w:t>HOJA.... DE ....</w:t>
            </w:r>
          </w:p>
        </w:tc>
      </w:tr>
    </w:tbl>
    <w:p w:rsidR="001D78C6" w:rsidRPr="00076EEC" w:rsidRDefault="001D78C6" w:rsidP="001D78C6">
      <w:pPr>
        <w:widowControl w:val="0"/>
        <w:autoSpaceDE w:val="0"/>
        <w:autoSpaceDN w:val="0"/>
        <w:adjustRightInd w:val="0"/>
        <w:ind w:left="1440" w:hanging="720"/>
        <w:jc w:val="both"/>
        <w:rPr>
          <w:rFonts w:ascii="Arial" w:hAnsi="Arial" w:cs="Arial"/>
          <w:sz w:val="22"/>
          <w:szCs w:val="22"/>
        </w:rPr>
      </w:pPr>
    </w:p>
    <w:p w:rsidR="00B86926" w:rsidRPr="00076EEC" w:rsidRDefault="001D78C6" w:rsidP="001D78C6">
      <w:pPr>
        <w:widowControl w:val="0"/>
        <w:autoSpaceDE w:val="0"/>
        <w:autoSpaceDN w:val="0"/>
        <w:adjustRightInd w:val="0"/>
        <w:ind w:left="1440" w:hanging="720"/>
        <w:jc w:val="center"/>
        <w:rPr>
          <w:rFonts w:ascii="Arial" w:hAnsi="Arial" w:cs="Arial"/>
          <w:b/>
          <w:sz w:val="22"/>
          <w:szCs w:val="22"/>
        </w:rPr>
      </w:pPr>
      <w:r w:rsidRPr="00076EEC">
        <w:rPr>
          <w:rFonts w:ascii="Arial" w:hAnsi="Arial" w:cs="Arial"/>
          <w:b/>
          <w:sz w:val="22"/>
          <w:szCs w:val="22"/>
        </w:rPr>
        <w:t>DESCRIPCION DEL SERVICIO DE POST</w:t>
      </w:r>
      <w:r w:rsidR="00485409" w:rsidRPr="00076EEC">
        <w:rPr>
          <w:rFonts w:ascii="Arial" w:hAnsi="Arial" w:cs="Arial"/>
          <w:b/>
          <w:sz w:val="22"/>
          <w:szCs w:val="22"/>
        </w:rPr>
        <w:t>-</w:t>
      </w:r>
      <w:r w:rsidRPr="00076EEC">
        <w:rPr>
          <w:rFonts w:ascii="Arial" w:hAnsi="Arial" w:cs="Arial"/>
          <w:b/>
          <w:sz w:val="22"/>
          <w:szCs w:val="22"/>
        </w:rPr>
        <w:t>VENTA</w:t>
      </w:r>
    </w:p>
    <w:p w:rsidR="001D78C6" w:rsidRPr="00076EEC" w:rsidRDefault="001D78C6" w:rsidP="001D78C6">
      <w:pPr>
        <w:widowControl w:val="0"/>
        <w:autoSpaceDE w:val="0"/>
        <w:autoSpaceDN w:val="0"/>
        <w:adjustRightInd w:val="0"/>
        <w:ind w:left="1440" w:hanging="720"/>
        <w:jc w:val="center"/>
        <w:rPr>
          <w:rFonts w:ascii="Arial" w:hAnsi="Arial" w:cs="Arial"/>
          <w:b/>
          <w:sz w:val="22"/>
          <w:szCs w:val="22"/>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2317"/>
        <w:gridCol w:w="1583"/>
        <w:gridCol w:w="1737"/>
        <w:gridCol w:w="1606"/>
        <w:gridCol w:w="1654"/>
      </w:tblGrid>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b/>
                <w:sz w:val="22"/>
                <w:szCs w:val="22"/>
              </w:rPr>
            </w:pPr>
          </w:p>
        </w:tc>
        <w:tc>
          <w:tcPr>
            <w:tcW w:w="2317"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UBICACIÓN  DEL TALLER</w:t>
            </w:r>
          </w:p>
        </w:tc>
        <w:tc>
          <w:tcPr>
            <w:tcW w:w="1583"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DESCRIPCIÓN SUCINTA DEL SERVICIO QUE PRESTA</w:t>
            </w:r>
          </w:p>
        </w:tc>
        <w:tc>
          <w:tcPr>
            <w:tcW w:w="1737"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ÁREA CUBIERTA (m2)</w:t>
            </w:r>
          </w:p>
        </w:tc>
        <w:tc>
          <w:tcPr>
            <w:tcW w:w="1606"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 xml:space="preserve">NÚMERO DE TÉCNICOS CON QUE SE PRESTA EL SERVICIO </w:t>
            </w:r>
          </w:p>
        </w:tc>
        <w:tc>
          <w:tcPr>
            <w:tcW w:w="1654"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EL TALLER ES DE PROPIEDAD DEL OFERENTE</w:t>
            </w: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1</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2</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3</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4</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5</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6</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7</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Total</w:t>
            </w:r>
          </w:p>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bl>
    <w:p w:rsidR="001D78C6" w:rsidRPr="00076EEC" w:rsidRDefault="001D78C6" w:rsidP="001D78C6">
      <w:pPr>
        <w:widowControl w:val="0"/>
        <w:autoSpaceDE w:val="0"/>
        <w:autoSpaceDN w:val="0"/>
        <w:adjustRightInd w:val="0"/>
        <w:ind w:left="1440" w:hanging="720"/>
        <w:jc w:val="center"/>
        <w:rPr>
          <w:rFonts w:ascii="Arial" w:hAnsi="Arial" w:cs="Arial"/>
          <w:b/>
          <w:sz w:val="22"/>
          <w:szCs w:val="22"/>
        </w:rPr>
      </w:pPr>
    </w:p>
    <w:p w:rsidR="007337E5" w:rsidRPr="00076EEC" w:rsidRDefault="007337E5" w:rsidP="007337E5">
      <w:pPr>
        <w:widowControl w:val="0"/>
        <w:autoSpaceDE w:val="0"/>
        <w:autoSpaceDN w:val="0"/>
        <w:adjustRightInd w:val="0"/>
        <w:ind w:left="1440" w:hanging="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tbl>
      <w:tblPr>
        <w:tblW w:w="10687" w:type="dxa"/>
        <w:tblCellMar>
          <w:left w:w="70" w:type="dxa"/>
          <w:right w:w="70" w:type="dxa"/>
        </w:tblCellMar>
        <w:tblLook w:val="04A0"/>
      </w:tblPr>
      <w:tblGrid>
        <w:gridCol w:w="1480"/>
        <w:gridCol w:w="2520"/>
        <w:gridCol w:w="1360"/>
        <w:gridCol w:w="3447"/>
        <w:gridCol w:w="1880"/>
      </w:tblGrid>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LUGAR Y FECHA</w:t>
            </w: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REPRESANTE LEGAL</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bl>
    <w:p w:rsidR="00EE7C15" w:rsidRPr="00076EEC" w:rsidRDefault="00EE7C15" w:rsidP="001D78C6">
      <w:pPr>
        <w:widowControl w:val="0"/>
        <w:autoSpaceDE w:val="0"/>
        <w:autoSpaceDN w:val="0"/>
        <w:adjustRightInd w:val="0"/>
        <w:ind w:left="1440" w:hanging="720"/>
        <w:jc w:val="center"/>
        <w:rPr>
          <w:rFonts w:ascii="Arial" w:hAnsi="Arial" w:cs="Arial"/>
          <w:b/>
          <w:sz w:val="22"/>
          <w:szCs w:val="22"/>
        </w:rPr>
      </w:pPr>
    </w:p>
    <w:p w:rsidR="00EE7C15" w:rsidRDefault="00EE7C15" w:rsidP="00EE7C15">
      <w:pPr>
        <w:widowControl w:val="0"/>
        <w:autoSpaceDE w:val="0"/>
        <w:autoSpaceDN w:val="0"/>
        <w:adjustRightInd w:val="0"/>
        <w:ind w:left="1440" w:hanging="720"/>
        <w:jc w:val="both"/>
        <w:rPr>
          <w:rFonts w:ascii="Arial" w:hAnsi="Arial" w:cs="Arial"/>
          <w:b/>
          <w:sz w:val="22"/>
          <w:szCs w:val="22"/>
        </w:rPr>
      </w:pPr>
      <w:r w:rsidRPr="00076EEC">
        <w:rPr>
          <w:rFonts w:ascii="Arial" w:hAnsi="Arial" w:cs="Arial"/>
          <w:b/>
          <w:sz w:val="22"/>
          <w:szCs w:val="22"/>
        </w:rPr>
        <w:t>Nota:</w:t>
      </w:r>
    </w:p>
    <w:p w:rsidR="009C1108" w:rsidRPr="00076EEC" w:rsidRDefault="009C1108" w:rsidP="00EE7C15">
      <w:pPr>
        <w:widowControl w:val="0"/>
        <w:autoSpaceDE w:val="0"/>
        <w:autoSpaceDN w:val="0"/>
        <w:adjustRightInd w:val="0"/>
        <w:ind w:left="1440" w:hanging="720"/>
        <w:jc w:val="both"/>
        <w:rPr>
          <w:rFonts w:ascii="Arial" w:hAnsi="Arial" w:cs="Arial"/>
          <w:b/>
          <w:sz w:val="22"/>
          <w:szCs w:val="22"/>
        </w:rPr>
      </w:pPr>
    </w:p>
    <w:p w:rsidR="00DE49ED" w:rsidRDefault="00EE7C15" w:rsidP="00DE49ED">
      <w:pPr>
        <w:widowControl w:val="0"/>
        <w:autoSpaceDE w:val="0"/>
        <w:autoSpaceDN w:val="0"/>
        <w:adjustRightInd w:val="0"/>
        <w:ind w:firstLine="720"/>
        <w:jc w:val="both"/>
        <w:rPr>
          <w:rFonts w:ascii="Arial" w:hAnsi="Arial" w:cs="Arial"/>
          <w:sz w:val="22"/>
          <w:szCs w:val="22"/>
        </w:rPr>
      </w:pPr>
      <w:r w:rsidRPr="009C1108">
        <w:rPr>
          <w:rFonts w:ascii="Arial" w:hAnsi="Arial" w:cs="Arial"/>
          <w:sz w:val="22"/>
          <w:szCs w:val="22"/>
        </w:rPr>
        <w:t>Se presentará como anexo a este formulario</w:t>
      </w:r>
      <w:r w:rsidR="00DE49ED" w:rsidRPr="009C1108">
        <w:rPr>
          <w:rFonts w:ascii="Arial" w:hAnsi="Arial" w:cs="Arial"/>
          <w:sz w:val="22"/>
          <w:szCs w:val="22"/>
        </w:rPr>
        <w:t>:</w:t>
      </w:r>
      <w:r w:rsidRPr="009C1108">
        <w:rPr>
          <w:rFonts w:ascii="Arial" w:hAnsi="Arial" w:cs="Arial"/>
          <w:sz w:val="22"/>
          <w:szCs w:val="22"/>
        </w:rPr>
        <w:t xml:space="preserve"> </w:t>
      </w:r>
    </w:p>
    <w:p w:rsidR="009C1108" w:rsidRPr="009C1108" w:rsidRDefault="009C1108" w:rsidP="00DE49ED">
      <w:pPr>
        <w:widowControl w:val="0"/>
        <w:autoSpaceDE w:val="0"/>
        <w:autoSpaceDN w:val="0"/>
        <w:adjustRightInd w:val="0"/>
        <w:ind w:firstLine="720"/>
        <w:jc w:val="both"/>
        <w:rPr>
          <w:rFonts w:ascii="Arial" w:hAnsi="Arial" w:cs="Arial"/>
          <w:sz w:val="22"/>
          <w:szCs w:val="22"/>
        </w:rPr>
      </w:pPr>
    </w:p>
    <w:p w:rsidR="00DE49ED" w:rsidRPr="009C1108" w:rsidRDefault="00EE7C15"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rPr>
        <w:t xml:space="preserve">una </w:t>
      </w:r>
      <w:r w:rsidR="007D79EE" w:rsidRPr="009C1108">
        <w:rPr>
          <w:rFonts w:ascii="Arial" w:hAnsi="Arial" w:cs="Arial"/>
          <w:sz w:val="22"/>
          <w:szCs w:val="22"/>
        </w:rPr>
        <w:t>descripción</w:t>
      </w:r>
      <w:r w:rsidRPr="009C1108">
        <w:rPr>
          <w:rFonts w:ascii="Arial" w:hAnsi="Arial" w:cs="Arial"/>
          <w:sz w:val="22"/>
          <w:szCs w:val="22"/>
        </w:rPr>
        <w:t xml:space="preserve"> sucinta</w:t>
      </w:r>
      <w:r w:rsidR="007D79EE" w:rsidRPr="009C1108">
        <w:rPr>
          <w:rFonts w:ascii="Arial" w:hAnsi="Arial" w:cs="Arial"/>
          <w:sz w:val="22"/>
          <w:szCs w:val="22"/>
        </w:rPr>
        <w:t xml:space="preserve"> de los servicios de postventa</w:t>
      </w:r>
      <w:r w:rsidRPr="009C1108">
        <w:rPr>
          <w:rFonts w:ascii="Arial" w:hAnsi="Arial" w:cs="Arial"/>
          <w:sz w:val="22"/>
          <w:szCs w:val="22"/>
        </w:rPr>
        <w:t xml:space="preserve"> que presta</w:t>
      </w:r>
      <w:r w:rsidR="00AE0DAD" w:rsidRPr="009C1108">
        <w:rPr>
          <w:rFonts w:ascii="Arial" w:hAnsi="Arial" w:cs="Arial"/>
          <w:sz w:val="22"/>
          <w:szCs w:val="22"/>
        </w:rPr>
        <w:t>rá</w:t>
      </w:r>
      <w:r w:rsidRPr="009C1108">
        <w:rPr>
          <w:rFonts w:ascii="Arial" w:hAnsi="Arial" w:cs="Arial"/>
          <w:sz w:val="22"/>
          <w:szCs w:val="22"/>
        </w:rPr>
        <w:t xml:space="preserve"> </w:t>
      </w:r>
      <w:r w:rsidR="007D79EE" w:rsidRPr="009C1108">
        <w:rPr>
          <w:rFonts w:ascii="Arial" w:hAnsi="Arial" w:cs="Arial"/>
          <w:sz w:val="22"/>
          <w:szCs w:val="22"/>
        </w:rPr>
        <w:t xml:space="preserve"> para </w:t>
      </w:r>
      <w:r w:rsidR="00AE0DAD" w:rsidRPr="009C1108">
        <w:rPr>
          <w:rFonts w:ascii="Arial" w:hAnsi="Arial" w:cs="Arial"/>
          <w:sz w:val="22"/>
          <w:szCs w:val="22"/>
        </w:rPr>
        <w:t xml:space="preserve">el </w:t>
      </w:r>
      <w:r w:rsidR="007D79EE" w:rsidRPr="009C1108">
        <w:rPr>
          <w:rFonts w:ascii="Arial" w:hAnsi="Arial" w:cs="Arial"/>
          <w:sz w:val="22"/>
          <w:szCs w:val="22"/>
        </w:rPr>
        <w:t>mantenimiento</w:t>
      </w:r>
      <w:r w:rsidRPr="009C1108">
        <w:rPr>
          <w:rFonts w:ascii="Arial" w:hAnsi="Arial" w:cs="Arial"/>
          <w:sz w:val="22"/>
          <w:szCs w:val="22"/>
        </w:rPr>
        <w:t xml:space="preserve"> del ítem ofertado; </w:t>
      </w:r>
      <w:r w:rsidR="007D79EE" w:rsidRPr="009C1108">
        <w:rPr>
          <w:rFonts w:ascii="Arial" w:hAnsi="Arial" w:cs="Arial"/>
          <w:sz w:val="22"/>
          <w:szCs w:val="22"/>
        </w:rPr>
        <w:t xml:space="preserve"> </w:t>
      </w:r>
    </w:p>
    <w:p w:rsidR="00DE49ED" w:rsidRPr="009C1108" w:rsidRDefault="00200955"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rPr>
        <w:t xml:space="preserve">la lista y </w:t>
      </w:r>
      <w:r w:rsidR="007D79EE" w:rsidRPr="009C1108">
        <w:rPr>
          <w:rFonts w:ascii="Arial" w:hAnsi="Arial" w:cs="Arial"/>
          <w:sz w:val="22"/>
          <w:szCs w:val="22"/>
        </w:rPr>
        <w:t>el número de técnicos con los que cuenta</w:t>
      </w:r>
      <w:r w:rsidR="00AE0DAD" w:rsidRPr="009C1108">
        <w:rPr>
          <w:rFonts w:ascii="Arial" w:hAnsi="Arial" w:cs="Arial"/>
          <w:sz w:val="22"/>
          <w:szCs w:val="22"/>
        </w:rPr>
        <w:t xml:space="preserve"> actualmente</w:t>
      </w:r>
      <w:r w:rsidR="00DE49ED" w:rsidRPr="009C1108">
        <w:rPr>
          <w:rFonts w:ascii="Arial" w:hAnsi="Arial" w:cs="Arial"/>
          <w:sz w:val="22"/>
          <w:szCs w:val="22"/>
        </w:rPr>
        <w:t xml:space="preserve"> para prestar el servicio</w:t>
      </w:r>
    </w:p>
    <w:p w:rsidR="00DE49ED" w:rsidRPr="009C1108" w:rsidRDefault="00DE49ED"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lang w:val="es-ES_tradnl"/>
        </w:rPr>
        <w:t>detalle</w:t>
      </w:r>
      <w:r w:rsidRPr="009C1108">
        <w:rPr>
          <w:rFonts w:ascii="Arial" w:hAnsi="Arial" w:cs="Arial"/>
          <w:sz w:val="22"/>
          <w:szCs w:val="22"/>
        </w:rPr>
        <w:t xml:space="preserve"> de </w:t>
      </w:r>
      <w:r w:rsidR="007D79EE" w:rsidRPr="009C1108">
        <w:rPr>
          <w:rFonts w:ascii="Arial" w:hAnsi="Arial" w:cs="Arial"/>
          <w:sz w:val="22"/>
          <w:szCs w:val="22"/>
        </w:rPr>
        <w:t>la superficie de talleres</w:t>
      </w:r>
      <w:r w:rsidR="00AE0DAD" w:rsidRPr="009C1108">
        <w:rPr>
          <w:rFonts w:ascii="Arial" w:hAnsi="Arial" w:cs="Arial"/>
          <w:sz w:val="22"/>
          <w:szCs w:val="22"/>
        </w:rPr>
        <w:t xml:space="preserve"> cubiertos </w:t>
      </w:r>
      <w:r w:rsidR="007D79EE" w:rsidRPr="009C1108">
        <w:rPr>
          <w:rFonts w:ascii="Arial" w:hAnsi="Arial" w:cs="Arial"/>
          <w:sz w:val="22"/>
          <w:szCs w:val="22"/>
        </w:rPr>
        <w:t xml:space="preserve">para </w:t>
      </w:r>
      <w:r w:rsidR="00AE0DAD" w:rsidRPr="009C1108">
        <w:rPr>
          <w:rFonts w:ascii="Arial" w:hAnsi="Arial" w:cs="Arial"/>
          <w:sz w:val="22"/>
          <w:szCs w:val="22"/>
        </w:rPr>
        <w:t xml:space="preserve">prestar </w:t>
      </w:r>
      <w:r w:rsidR="007D79EE" w:rsidRPr="009C1108">
        <w:rPr>
          <w:rFonts w:ascii="Arial" w:hAnsi="Arial" w:cs="Arial"/>
          <w:sz w:val="22"/>
          <w:szCs w:val="22"/>
        </w:rPr>
        <w:t>este servicio, con su ubicación exacta</w:t>
      </w:r>
      <w:r w:rsidR="00EE7C15" w:rsidRPr="009C1108">
        <w:rPr>
          <w:rFonts w:ascii="Arial" w:hAnsi="Arial" w:cs="Arial"/>
          <w:sz w:val="22"/>
          <w:szCs w:val="22"/>
        </w:rPr>
        <w:t xml:space="preserve"> y </w:t>
      </w:r>
      <w:r w:rsidRPr="009C1108">
        <w:rPr>
          <w:rFonts w:ascii="Arial" w:hAnsi="Arial" w:cs="Arial"/>
          <w:sz w:val="22"/>
          <w:szCs w:val="22"/>
        </w:rPr>
        <w:t xml:space="preserve">la precisión de </w:t>
      </w:r>
      <w:r w:rsidR="00EE7C15" w:rsidRPr="009C1108">
        <w:rPr>
          <w:rFonts w:ascii="Arial" w:hAnsi="Arial" w:cs="Arial"/>
          <w:sz w:val="22"/>
          <w:szCs w:val="22"/>
        </w:rPr>
        <w:t xml:space="preserve">si el taller es de propiedad o no del oferente, en el caso de que lo preste un tercero a su nombre, explicará bajo que vinculación contractual lo </w:t>
      </w:r>
      <w:r w:rsidR="00AE0DAD" w:rsidRPr="009C1108">
        <w:rPr>
          <w:rFonts w:ascii="Arial" w:hAnsi="Arial" w:cs="Arial"/>
          <w:sz w:val="22"/>
          <w:szCs w:val="22"/>
        </w:rPr>
        <w:t>hace y adjuntará el compromiso del tercero de prestarlo  por un período mínimo de cinco años contados de la recepción única del bien adquirido</w:t>
      </w:r>
    </w:p>
    <w:p w:rsidR="00DE49ED" w:rsidRPr="009C1108" w:rsidRDefault="00DE49ED"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lang w:val="es-ES_tradnl"/>
        </w:rPr>
        <w:t>En general documentos que acrediten que el oferente dispone de servicio de postventa: mantenimiento y stock de los repuestos, talleres de servicio.</w:t>
      </w:r>
    </w:p>
    <w:p w:rsidR="00485409" w:rsidRPr="00076EEC" w:rsidRDefault="001D78C6" w:rsidP="00485409">
      <w:pPr>
        <w:widowControl w:val="0"/>
        <w:autoSpaceDE w:val="0"/>
        <w:autoSpaceDN w:val="0"/>
        <w:adjustRightInd w:val="0"/>
        <w:ind w:left="1440" w:hanging="720"/>
        <w:jc w:val="both"/>
        <w:rPr>
          <w:rFonts w:ascii="Arial" w:hAnsi="Arial" w:cs="Arial"/>
          <w:sz w:val="22"/>
          <w:szCs w:val="22"/>
        </w:rPr>
      </w:pPr>
      <w:r w:rsidRPr="00076EEC">
        <w:rPr>
          <w:rFonts w:ascii="Arial" w:hAnsi="Arial" w:cs="Arial"/>
          <w:sz w:val="22"/>
          <w:szCs w:val="22"/>
        </w:rPr>
        <w:br w:type="page"/>
      </w:r>
    </w:p>
    <w:tbl>
      <w:tblPr>
        <w:tblW w:w="8841" w:type="dxa"/>
        <w:jc w:val="center"/>
        <w:tblInd w:w="-1063" w:type="dxa"/>
        <w:tblCellMar>
          <w:left w:w="70" w:type="dxa"/>
          <w:right w:w="70" w:type="dxa"/>
        </w:tblCellMar>
        <w:tblLook w:val="04A0"/>
      </w:tblPr>
      <w:tblGrid>
        <w:gridCol w:w="1224"/>
        <w:gridCol w:w="2085"/>
        <w:gridCol w:w="1125"/>
        <w:gridCol w:w="1370"/>
        <w:gridCol w:w="1482"/>
        <w:gridCol w:w="1631"/>
      </w:tblGrid>
      <w:tr w:rsidR="00485409" w:rsidRPr="00076EEC">
        <w:trPr>
          <w:trHeight w:val="280"/>
          <w:jc w:val="center"/>
        </w:trPr>
        <w:tc>
          <w:tcPr>
            <w:tcW w:w="3309" w:type="dxa"/>
            <w:gridSpan w:val="2"/>
            <w:tcBorders>
              <w:top w:val="nil"/>
              <w:left w:val="nil"/>
              <w:bottom w:val="nil"/>
              <w:right w:val="nil"/>
            </w:tcBorders>
            <w:shd w:val="clear" w:color="auto" w:fill="auto"/>
            <w:noWrap/>
            <w:vAlign w:val="bottom"/>
          </w:tcPr>
          <w:p w:rsidR="00485409" w:rsidRPr="00076EEC" w:rsidRDefault="00485409" w:rsidP="00200955">
            <w:pPr>
              <w:rPr>
                <w:rFonts w:ascii="Arial" w:hAnsi="Arial" w:cs="Arial"/>
                <w:b/>
                <w:bCs/>
                <w:color w:val="000000"/>
                <w:sz w:val="22"/>
                <w:szCs w:val="22"/>
              </w:rPr>
            </w:pPr>
            <w:r w:rsidRPr="00076EEC">
              <w:rPr>
                <w:rFonts w:ascii="Arial" w:hAnsi="Arial" w:cs="Arial"/>
                <w:b/>
                <w:bCs/>
                <w:color w:val="000000"/>
                <w:sz w:val="22"/>
                <w:szCs w:val="22"/>
              </w:rPr>
              <w:lastRenderedPageBreak/>
              <w:t>NOMBRE DEL PROPONENTE</w:t>
            </w:r>
          </w:p>
        </w:tc>
        <w:tc>
          <w:tcPr>
            <w:tcW w:w="112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370"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482" w:type="dxa"/>
            <w:tcBorders>
              <w:top w:val="nil"/>
              <w:left w:val="nil"/>
              <w:bottom w:val="nil"/>
              <w:right w:val="nil"/>
            </w:tcBorders>
            <w:shd w:val="clear" w:color="auto" w:fill="auto"/>
            <w:noWrap/>
            <w:vAlign w:val="bottom"/>
          </w:tcPr>
          <w:p w:rsidR="00485409" w:rsidRPr="00076EEC" w:rsidRDefault="00485409" w:rsidP="00200955">
            <w:pPr>
              <w:rPr>
                <w:rFonts w:ascii="Courier" w:hAnsi="Courier"/>
                <w:sz w:val="22"/>
                <w:szCs w:val="22"/>
              </w:rPr>
            </w:pPr>
          </w:p>
        </w:tc>
        <w:tc>
          <w:tcPr>
            <w:tcW w:w="1555" w:type="dxa"/>
            <w:tcBorders>
              <w:top w:val="nil"/>
              <w:left w:val="nil"/>
              <w:bottom w:val="nil"/>
              <w:right w:val="nil"/>
            </w:tcBorders>
            <w:shd w:val="clear" w:color="auto" w:fill="auto"/>
            <w:noWrap/>
            <w:vAlign w:val="bottom"/>
          </w:tcPr>
          <w:p w:rsidR="00485409" w:rsidRPr="00076EEC" w:rsidRDefault="00485409"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7</w:t>
            </w:r>
          </w:p>
        </w:tc>
      </w:tr>
      <w:tr w:rsidR="00485409" w:rsidRPr="00076EEC">
        <w:trPr>
          <w:trHeight w:val="280"/>
          <w:jc w:val="center"/>
        </w:trPr>
        <w:tc>
          <w:tcPr>
            <w:tcW w:w="1224"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b/>
                <w:bCs/>
                <w:color w:val="000000"/>
                <w:sz w:val="22"/>
                <w:szCs w:val="22"/>
              </w:rPr>
            </w:pPr>
          </w:p>
        </w:tc>
        <w:tc>
          <w:tcPr>
            <w:tcW w:w="208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12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370"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482" w:type="dxa"/>
            <w:tcBorders>
              <w:top w:val="nil"/>
              <w:left w:val="nil"/>
              <w:bottom w:val="nil"/>
              <w:right w:val="nil"/>
            </w:tcBorders>
            <w:shd w:val="clear" w:color="auto" w:fill="auto"/>
            <w:noWrap/>
            <w:vAlign w:val="bottom"/>
          </w:tcPr>
          <w:p w:rsidR="00485409" w:rsidRPr="00076EEC" w:rsidRDefault="00485409" w:rsidP="00200955">
            <w:pPr>
              <w:rPr>
                <w:rFonts w:ascii="Courier" w:hAnsi="Courier"/>
                <w:sz w:val="22"/>
                <w:szCs w:val="22"/>
              </w:rPr>
            </w:pPr>
          </w:p>
        </w:tc>
        <w:tc>
          <w:tcPr>
            <w:tcW w:w="155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b/>
                <w:bCs/>
                <w:sz w:val="22"/>
                <w:szCs w:val="22"/>
              </w:rPr>
            </w:pPr>
            <w:r w:rsidRPr="00076EEC">
              <w:rPr>
                <w:rFonts w:ascii="Arial" w:hAnsi="Arial" w:cs="Arial"/>
                <w:b/>
                <w:bCs/>
                <w:sz w:val="22"/>
                <w:szCs w:val="22"/>
              </w:rPr>
              <w:t>HOJA.... DE ....</w:t>
            </w:r>
          </w:p>
        </w:tc>
      </w:tr>
    </w:tbl>
    <w:p w:rsidR="007D79EE" w:rsidRPr="00076EEC" w:rsidRDefault="007D79EE" w:rsidP="007D79EE">
      <w:pPr>
        <w:widowControl w:val="0"/>
        <w:autoSpaceDE w:val="0"/>
        <w:autoSpaceDN w:val="0"/>
        <w:adjustRightInd w:val="0"/>
        <w:ind w:left="1440" w:hanging="720"/>
        <w:jc w:val="both"/>
        <w:rPr>
          <w:rFonts w:ascii="Arial" w:hAnsi="Arial" w:cs="Arial"/>
          <w:sz w:val="22"/>
          <w:szCs w:val="22"/>
        </w:rPr>
      </w:pPr>
    </w:p>
    <w:p w:rsidR="00485409" w:rsidRPr="00076EEC" w:rsidRDefault="00485409" w:rsidP="007D79EE">
      <w:pPr>
        <w:tabs>
          <w:tab w:val="right" w:pos="8506"/>
        </w:tabs>
        <w:suppressAutoHyphens/>
        <w:jc w:val="both"/>
        <w:rPr>
          <w:rFonts w:ascii="Arial" w:hAnsi="Arial" w:cs="Arial"/>
          <w:sz w:val="22"/>
          <w:szCs w:val="22"/>
        </w:rPr>
      </w:pPr>
    </w:p>
    <w:p w:rsidR="00485409" w:rsidRPr="00076EEC" w:rsidRDefault="003D18E3" w:rsidP="003D18E3">
      <w:pPr>
        <w:tabs>
          <w:tab w:val="right" w:pos="8506"/>
        </w:tabs>
        <w:suppressAutoHyphens/>
        <w:jc w:val="center"/>
        <w:rPr>
          <w:rFonts w:ascii="Arial" w:hAnsi="Arial" w:cs="Arial"/>
          <w:b/>
          <w:sz w:val="22"/>
          <w:szCs w:val="22"/>
        </w:rPr>
      </w:pPr>
      <w:r w:rsidRPr="00076EEC">
        <w:rPr>
          <w:rFonts w:ascii="Arial" w:hAnsi="Arial" w:cs="Arial"/>
          <w:b/>
          <w:sz w:val="22"/>
          <w:szCs w:val="22"/>
        </w:rPr>
        <w:t>CUADRO DE ESPECIFICACIONES TÉCNICAS</w:t>
      </w:r>
    </w:p>
    <w:p w:rsidR="00485409" w:rsidRPr="00076EEC" w:rsidRDefault="00485409" w:rsidP="007D79EE">
      <w:pPr>
        <w:tabs>
          <w:tab w:val="right" w:pos="8506"/>
        </w:tabs>
        <w:suppressAutoHyphens/>
        <w:jc w:val="both"/>
        <w:rPr>
          <w:rFonts w:ascii="Arial" w:hAnsi="Arial" w:cs="Arial"/>
          <w:sz w:val="22"/>
          <w:szCs w:val="22"/>
        </w:rPr>
      </w:pPr>
    </w:p>
    <w:p w:rsidR="003D18E3" w:rsidRPr="00076EEC" w:rsidRDefault="00485409" w:rsidP="007D79EE">
      <w:pPr>
        <w:tabs>
          <w:tab w:val="right" w:pos="8506"/>
        </w:tabs>
        <w:suppressAutoHyphens/>
        <w:jc w:val="both"/>
        <w:rPr>
          <w:rFonts w:ascii="Arial" w:hAnsi="Arial" w:cs="Arial"/>
          <w:sz w:val="22"/>
          <w:szCs w:val="22"/>
        </w:rPr>
      </w:pPr>
      <w:r w:rsidRPr="00076EEC">
        <w:rPr>
          <w:rFonts w:ascii="Arial" w:hAnsi="Arial" w:cs="Arial"/>
          <w:sz w:val="22"/>
          <w:szCs w:val="22"/>
        </w:rPr>
        <w:t xml:space="preserve">El oferente </w:t>
      </w:r>
      <w:r w:rsidR="003D18E3" w:rsidRPr="00076EEC">
        <w:rPr>
          <w:rFonts w:ascii="Arial" w:hAnsi="Arial" w:cs="Arial"/>
          <w:sz w:val="22"/>
          <w:szCs w:val="22"/>
        </w:rPr>
        <w:t xml:space="preserve">presentará los cuadros detallados en la </w:t>
      </w:r>
      <w:r w:rsidR="003D18E3" w:rsidRPr="00592FAF">
        <w:rPr>
          <w:rFonts w:ascii="Arial" w:hAnsi="Arial" w:cs="Arial"/>
          <w:sz w:val="22"/>
          <w:szCs w:val="22"/>
        </w:rPr>
        <w:t>Sección 4</w:t>
      </w:r>
      <w:r w:rsidR="003D18E3" w:rsidRPr="00076EEC">
        <w:rPr>
          <w:rFonts w:ascii="Arial" w:hAnsi="Arial" w:cs="Arial"/>
          <w:sz w:val="22"/>
          <w:szCs w:val="22"/>
        </w:rPr>
        <w:t xml:space="preserve">, incluyendo </w:t>
      </w:r>
      <w:r w:rsidR="007D79EE" w:rsidRPr="00076EEC">
        <w:rPr>
          <w:rFonts w:ascii="Arial" w:hAnsi="Arial" w:cs="Arial"/>
          <w:sz w:val="22"/>
          <w:szCs w:val="22"/>
        </w:rPr>
        <w:t>las especificaciones técnicas de</w:t>
      </w:r>
      <w:r w:rsidR="003D18E3" w:rsidRPr="00076EEC">
        <w:rPr>
          <w:rFonts w:ascii="Arial" w:hAnsi="Arial" w:cs="Arial"/>
          <w:sz w:val="22"/>
          <w:szCs w:val="22"/>
        </w:rPr>
        <w:t>l ítem o de</w:t>
      </w:r>
      <w:r w:rsidR="007D79EE" w:rsidRPr="00076EEC">
        <w:rPr>
          <w:rFonts w:ascii="Arial" w:hAnsi="Arial" w:cs="Arial"/>
          <w:sz w:val="22"/>
          <w:szCs w:val="22"/>
        </w:rPr>
        <w:t xml:space="preserve"> los e</w:t>
      </w:r>
      <w:r w:rsidRPr="00076EEC">
        <w:rPr>
          <w:rFonts w:ascii="Arial" w:hAnsi="Arial" w:cs="Arial"/>
          <w:sz w:val="22"/>
          <w:szCs w:val="22"/>
        </w:rPr>
        <w:t>quipos ofertados</w:t>
      </w:r>
      <w:r w:rsidR="003D18E3" w:rsidRPr="00076EEC">
        <w:rPr>
          <w:rFonts w:ascii="Arial" w:hAnsi="Arial" w:cs="Arial"/>
          <w:sz w:val="22"/>
          <w:szCs w:val="22"/>
        </w:rPr>
        <w:t>, conservando el detalle de requerimientos institucionales,  de forma que facilite su comprobación, se  incluirá la referencia correspondiente al catálogo que se presente, del respectivo bien.</w:t>
      </w:r>
    </w:p>
    <w:p w:rsidR="008A1B49" w:rsidRPr="00076EEC" w:rsidRDefault="00485409" w:rsidP="007D79EE">
      <w:pPr>
        <w:tabs>
          <w:tab w:val="right" w:pos="8506"/>
        </w:tabs>
        <w:suppressAutoHyphens/>
        <w:jc w:val="both"/>
        <w:rPr>
          <w:rFonts w:ascii="Arial" w:hAnsi="Arial" w:cs="Arial"/>
          <w:sz w:val="22"/>
          <w:szCs w:val="22"/>
        </w:rPr>
      </w:pPr>
      <w:r w:rsidRPr="00076EEC">
        <w:rPr>
          <w:rFonts w:ascii="Arial" w:hAnsi="Arial" w:cs="Arial"/>
          <w:sz w:val="22"/>
          <w:szCs w:val="22"/>
        </w:rPr>
        <w:t xml:space="preserve"> </w:t>
      </w:r>
    </w:p>
    <w:p w:rsidR="008A1B49" w:rsidRPr="00076EEC" w:rsidRDefault="008A1B49" w:rsidP="007D79EE">
      <w:pPr>
        <w:tabs>
          <w:tab w:val="right" w:pos="8506"/>
        </w:tabs>
        <w:suppressAutoHyphens/>
        <w:jc w:val="both"/>
        <w:rPr>
          <w:rFonts w:ascii="Arial" w:hAnsi="Arial" w:cs="Arial"/>
          <w:sz w:val="22"/>
          <w:szCs w:val="22"/>
        </w:rPr>
      </w:pPr>
    </w:p>
    <w:p w:rsidR="008A1B49" w:rsidRPr="00076EEC" w:rsidRDefault="008A1B49" w:rsidP="007D79EE">
      <w:pPr>
        <w:tabs>
          <w:tab w:val="right" w:pos="8506"/>
        </w:tabs>
        <w:suppressAutoHyphens/>
        <w:jc w:val="both"/>
        <w:rPr>
          <w:rFonts w:ascii="Arial" w:hAnsi="Arial" w:cs="Arial"/>
          <w:sz w:val="22"/>
          <w:szCs w:val="22"/>
        </w:rPr>
      </w:pPr>
    </w:p>
    <w:p w:rsidR="008A1B49" w:rsidRPr="00076EEC" w:rsidRDefault="008A1B49" w:rsidP="008A1B49">
      <w:pPr>
        <w:widowControl w:val="0"/>
        <w:autoSpaceDE w:val="0"/>
        <w:autoSpaceDN w:val="0"/>
        <w:adjustRightInd w:val="0"/>
        <w:ind w:left="1440" w:hanging="720"/>
        <w:jc w:val="both"/>
        <w:rPr>
          <w:rFonts w:ascii="Arial" w:hAnsi="Arial" w:cs="Arial"/>
          <w:sz w:val="22"/>
          <w:szCs w:val="22"/>
        </w:rPr>
      </w:pPr>
      <w:r w:rsidRPr="00076EEC">
        <w:rPr>
          <w:rFonts w:ascii="Arial" w:hAnsi="Arial" w:cs="Arial"/>
          <w:sz w:val="22"/>
          <w:szCs w:val="22"/>
        </w:rPr>
        <w:br w:type="page"/>
      </w:r>
    </w:p>
    <w:tbl>
      <w:tblPr>
        <w:tblW w:w="9081" w:type="dxa"/>
        <w:jc w:val="center"/>
        <w:tblInd w:w="-1063" w:type="dxa"/>
        <w:tblCellMar>
          <w:left w:w="70" w:type="dxa"/>
          <w:right w:w="70" w:type="dxa"/>
        </w:tblCellMar>
        <w:tblLook w:val="04A0"/>
      </w:tblPr>
      <w:tblGrid>
        <w:gridCol w:w="1258"/>
        <w:gridCol w:w="2141"/>
        <w:gridCol w:w="1156"/>
        <w:gridCol w:w="1407"/>
        <w:gridCol w:w="1522"/>
        <w:gridCol w:w="1631"/>
      </w:tblGrid>
      <w:tr w:rsidR="008A1B49" w:rsidRPr="00076EEC">
        <w:trPr>
          <w:trHeight w:val="362"/>
          <w:jc w:val="center"/>
        </w:trPr>
        <w:tc>
          <w:tcPr>
            <w:tcW w:w="3399" w:type="dxa"/>
            <w:gridSpan w:val="2"/>
            <w:tcBorders>
              <w:top w:val="nil"/>
              <w:left w:val="nil"/>
              <w:bottom w:val="nil"/>
              <w:right w:val="nil"/>
            </w:tcBorders>
            <w:shd w:val="clear" w:color="auto" w:fill="auto"/>
            <w:noWrap/>
            <w:vAlign w:val="bottom"/>
          </w:tcPr>
          <w:p w:rsidR="008A1B49" w:rsidRPr="00076EEC" w:rsidRDefault="008A1B49" w:rsidP="00200955">
            <w:pPr>
              <w:rPr>
                <w:rFonts w:ascii="Arial" w:hAnsi="Arial" w:cs="Arial"/>
                <w:b/>
                <w:bCs/>
                <w:color w:val="000000"/>
                <w:sz w:val="22"/>
                <w:szCs w:val="22"/>
              </w:rPr>
            </w:pPr>
            <w:r w:rsidRPr="00076EEC">
              <w:rPr>
                <w:rFonts w:ascii="Arial" w:hAnsi="Arial" w:cs="Arial"/>
                <w:b/>
                <w:bCs/>
                <w:color w:val="000000"/>
                <w:sz w:val="22"/>
                <w:szCs w:val="22"/>
              </w:rPr>
              <w:lastRenderedPageBreak/>
              <w:t>NOMBRE DEL PROPONENTE</w:t>
            </w:r>
          </w:p>
        </w:tc>
        <w:tc>
          <w:tcPr>
            <w:tcW w:w="1156"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407"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522" w:type="dxa"/>
            <w:tcBorders>
              <w:top w:val="nil"/>
              <w:left w:val="nil"/>
              <w:bottom w:val="nil"/>
              <w:right w:val="nil"/>
            </w:tcBorders>
            <w:shd w:val="clear" w:color="auto" w:fill="auto"/>
            <w:noWrap/>
            <w:vAlign w:val="bottom"/>
          </w:tcPr>
          <w:p w:rsidR="008A1B49" w:rsidRPr="00076EEC" w:rsidRDefault="008A1B49" w:rsidP="00200955">
            <w:pPr>
              <w:rPr>
                <w:rFonts w:ascii="Courier" w:hAnsi="Courier"/>
                <w:sz w:val="22"/>
                <w:szCs w:val="22"/>
              </w:rPr>
            </w:pPr>
          </w:p>
        </w:tc>
        <w:tc>
          <w:tcPr>
            <w:tcW w:w="1597" w:type="dxa"/>
            <w:tcBorders>
              <w:top w:val="nil"/>
              <w:left w:val="nil"/>
              <w:bottom w:val="nil"/>
              <w:right w:val="nil"/>
            </w:tcBorders>
            <w:shd w:val="clear" w:color="auto" w:fill="auto"/>
            <w:noWrap/>
            <w:vAlign w:val="bottom"/>
          </w:tcPr>
          <w:p w:rsidR="008A1B49" w:rsidRPr="00076EEC" w:rsidRDefault="008A1B49"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8</w:t>
            </w:r>
          </w:p>
        </w:tc>
      </w:tr>
      <w:tr w:rsidR="008A1B49" w:rsidRPr="00076EEC">
        <w:trPr>
          <w:trHeight w:val="362"/>
          <w:jc w:val="center"/>
        </w:trPr>
        <w:tc>
          <w:tcPr>
            <w:tcW w:w="1258"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b/>
                <w:bCs/>
                <w:color w:val="000000"/>
                <w:sz w:val="22"/>
                <w:szCs w:val="22"/>
              </w:rPr>
            </w:pPr>
          </w:p>
        </w:tc>
        <w:tc>
          <w:tcPr>
            <w:tcW w:w="2141"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156"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407"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522" w:type="dxa"/>
            <w:tcBorders>
              <w:top w:val="nil"/>
              <w:left w:val="nil"/>
              <w:bottom w:val="nil"/>
              <w:right w:val="nil"/>
            </w:tcBorders>
            <w:shd w:val="clear" w:color="auto" w:fill="auto"/>
            <w:noWrap/>
            <w:vAlign w:val="bottom"/>
          </w:tcPr>
          <w:p w:rsidR="008A1B49" w:rsidRPr="00076EEC" w:rsidRDefault="008A1B49" w:rsidP="00200955">
            <w:pPr>
              <w:rPr>
                <w:rFonts w:ascii="Courier" w:hAnsi="Courier"/>
                <w:sz w:val="22"/>
                <w:szCs w:val="22"/>
              </w:rPr>
            </w:pPr>
          </w:p>
        </w:tc>
        <w:tc>
          <w:tcPr>
            <w:tcW w:w="1597"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b/>
                <w:bCs/>
                <w:sz w:val="22"/>
                <w:szCs w:val="22"/>
              </w:rPr>
            </w:pPr>
            <w:r w:rsidRPr="00076EEC">
              <w:rPr>
                <w:rFonts w:ascii="Arial" w:hAnsi="Arial" w:cs="Arial"/>
                <w:b/>
                <w:bCs/>
                <w:sz w:val="22"/>
                <w:szCs w:val="22"/>
              </w:rPr>
              <w:t>HOJA.... DE ....</w:t>
            </w:r>
          </w:p>
        </w:tc>
      </w:tr>
    </w:tbl>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8A1B49">
      <w:pPr>
        <w:tabs>
          <w:tab w:val="right" w:pos="8506"/>
        </w:tabs>
        <w:suppressAutoHyphens/>
        <w:jc w:val="center"/>
        <w:rPr>
          <w:rFonts w:ascii="Arial" w:hAnsi="Arial" w:cs="Arial"/>
          <w:b/>
          <w:bCs/>
          <w:spacing w:val="-2"/>
          <w:sz w:val="22"/>
          <w:szCs w:val="22"/>
        </w:rPr>
      </w:pPr>
      <w:r w:rsidRPr="00076EEC">
        <w:rPr>
          <w:rFonts w:ascii="Arial" w:hAnsi="Arial" w:cs="Arial"/>
          <w:b/>
          <w:bCs/>
          <w:spacing w:val="-2"/>
          <w:sz w:val="22"/>
          <w:szCs w:val="22"/>
        </w:rPr>
        <w:t>PROYECTO DE GARANTÍA TÉCNICA</w:t>
      </w:r>
    </w:p>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8A1B49">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8A1B49" w:rsidRPr="00076EEC" w:rsidRDefault="008A1B49" w:rsidP="008A1B49">
      <w:pPr>
        <w:tabs>
          <w:tab w:val="left" w:pos="-720"/>
        </w:tabs>
        <w:suppressAutoHyphens/>
        <w:ind w:left="720"/>
        <w:jc w:val="both"/>
        <w:rPr>
          <w:rFonts w:ascii="Arial" w:hAnsi="Arial" w:cs="Arial"/>
          <w:spacing w:val="-3"/>
          <w:sz w:val="22"/>
          <w:szCs w:val="22"/>
          <w:lang w:val="es-ES_tradnl"/>
        </w:rPr>
      </w:pPr>
    </w:p>
    <w:p w:rsidR="008A1B49" w:rsidRPr="00592FAF" w:rsidRDefault="008A1B49" w:rsidP="008A1B49">
      <w:pPr>
        <w:tabs>
          <w:tab w:val="left" w:pos="-720"/>
        </w:tabs>
        <w:suppressAutoHyphens/>
        <w:ind w:left="1440" w:hanging="720"/>
        <w:jc w:val="both"/>
        <w:rPr>
          <w:rFonts w:ascii="Arial" w:hAnsi="Arial" w:cs="Arial"/>
          <w:spacing w:val="-3"/>
          <w:sz w:val="22"/>
          <w:szCs w:val="22"/>
          <w:lang w:val="es-ES_tradnl"/>
        </w:rPr>
      </w:pPr>
      <w:r w:rsidRPr="00076EEC">
        <w:rPr>
          <w:rFonts w:ascii="Arial" w:hAnsi="Arial" w:cs="Arial"/>
          <w:b/>
          <w:sz w:val="22"/>
          <w:szCs w:val="22"/>
        </w:rPr>
        <w:t>Nota:</w:t>
      </w:r>
      <w:r w:rsidRPr="00076EEC">
        <w:rPr>
          <w:rFonts w:ascii="Arial" w:hAnsi="Arial" w:cs="Arial"/>
          <w:b/>
          <w:sz w:val="22"/>
          <w:szCs w:val="22"/>
        </w:rPr>
        <w:tab/>
        <w:t xml:space="preserve"> </w:t>
      </w:r>
      <w:r w:rsidRPr="00592FAF">
        <w:rPr>
          <w:rFonts w:ascii="Arial" w:hAnsi="Arial" w:cs="Arial"/>
          <w:sz w:val="22"/>
          <w:szCs w:val="22"/>
        </w:rPr>
        <w:t>Garantía técnica, conforme el artículo 76 de la LOSNCP será otorgada por el fabricante, representante, distribuidor o vendedor autorizado.</w:t>
      </w:r>
      <w:r w:rsidRPr="00592FAF">
        <w:rPr>
          <w:sz w:val="22"/>
          <w:szCs w:val="22"/>
        </w:rPr>
        <w:t xml:space="preserve"> </w:t>
      </w:r>
      <w:r w:rsidRPr="00592FAF">
        <w:rPr>
          <w:rFonts w:ascii="Arial" w:hAnsi="Arial" w:cs="Arial"/>
          <w:sz w:val="22"/>
          <w:szCs w:val="22"/>
        </w:rPr>
        <w:t xml:space="preserve">La garantía técnica del fabricante de los equipos, partes y accesorios, será parte integrante del contrato al momento de la suscripción, </w:t>
      </w:r>
      <w:r w:rsidRPr="00592FAF">
        <w:rPr>
          <w:rFonts w:ascii="Arial" w:hAnsi="Arial" w:cs="Arial"/>
          <w:sz w:val="22"/>
          <w:szCs w:val="22"/>
          <w:u w:val="single"/>
        </w:rPr>
        <w:t xml:space="preserve">la misma  tendrá una vigencia mínima de, en el caso de los Volquetes será de al menos de 100.000 Km y para la maquinaria pesada de 2000 horas, </w:t>
      </w:r>
      <w:r w:rsidR="00CA4DE3" w:rsidRPr="00592FAF">
        <w:rPr>
          <w:rFonts w:ascii="Arial" w:hAnsi="Arial" w:cs="Arial"/>
          <w:sz w:val="22"/>
          <w:szCs w:val="22"/>
          <w:u w:val="single"/>
        </w:rPr>
        <w:t xml:space="preserve">o de </w:t>
      </w:r>
      <w:r w:rsidR="003958D7">
        <w:rPr>
          <w:rFonts w:ascii="Arial" w:hAnsi="Arial" w:cs="Arial"/>
          <w:sz w:val="22"/>
          <w:szCs w:val="22"/>
          <w:u w:val="single"/>
        </w:rPr>
        <w:t>un (1) año</w:t>
      </w:r>
      <w:r w:rsidR="00CA4DE3" w:rsidRPr="00592FAF">
        <w:rPr>
          <w:rFonts w:ascii="Arial" w:hAnsi="Arial" w:cs="Arial"/>
          <w:sz w:val="22"/>
          <w:szCs w:val="22"/>
          <w:u w:val="single"/>
        </w:rPr>
        <w:t xml:space="preserve"> a partir de la entrega del bien </w:t>
      </w:r>
      <w:r w:rsidRPr="00592FAF">
        <w:rPr>
          <w:rFonts w:ascii="Arial" w:hAnsi="Arial" w:cs="Arial"/>
          <w:sz w:val="22"/>
          <w:szCs w:val="22"/>
          <w:u w:val="single"/>
        </w:rPr>
        <w:t>lo que ocurra primero</w:t>
      </w:r>
      <w:r w:rsidRPr="00592FAF">
        <w:rPr>
          <w:rFonts w:ascii="Arial" w:hAnsi="Arial" w:cs="Arial"/>
          <w:sz w:val="22"/>
          <w:szCs w:val="22"/>
        </w:rPr>
        <w:t>.</w:t>
      </w:r>
    </w:p>
    <w:p w:rsidR="00200955" w:rsidRPr="00076EEC" w:rsidRDefault="00200955" w:rsidP="00200955">
      <w:pPr>
        <w:tabs>
          <w:tab w:val="left" w:pos="-720"/>
        </w:tabs>
        <w:suppressAutoHyphens/>
        <w:ind w:left="720"/>
        <w:jc w:val="both"/>
        <w:rPr>
          <w:rFonts w:ascii="Arial" w:hAnsi="Arial" w:cs="Arial"/>
          <w:b/>
          <w:bCs/>
          <w:spacing w:val="-2"/>
          <w:sz w:val="22"/>
          <w:szCs w:val="22"/>
        </w:rPr>
      </w:pPr>
      <w:r w:rsidRPr="00076EEC">
        <w:rPr>
          <w:rFonts w:ascii="Arial" w:hAnsi="Arial" w:cs="Arial"/>
          <w:b/>
          <w:bCs/>
          <w:spacing w:val="-2"/>
          <w:sz w:val="22"/>
          <w:szCs w:val="22"/>
        </w:rPr>
        <w:br w:type="page"/>
      </w:r>
    </w:p>
    <w:tbl>
      <w:tblPr>
        <w:tblW w:w="8961" w:type="dxa"/>
        <w:jc w:val="center"/>
        <w:tblInd w:w="-1063" w:type="dxa"/>
        <w:tblCellMar>
          <w:left w:w="70" w:type="dxa"/>
          <w:right w:w="70" w:type="dxa"/>
        </w:tblCellMar>
        <w:tblLook w:val="04A0"/>
      </w:tblPr>
      <w:tblGrid>
        <w:gridCol w:w="1241"/>
        <w:gridCol w:w="2113"/>
        <w:gridCol w:w="1140"/>
        <w:gridCol w:w="1389"/>
        <w:gridCol w:w="1502"/>
        <w:gridCol w:w="1631"/>
      </w:tblGrid>
      <w:tr w:rsidR="00200955" w:rsidRPr="00076EEC">
        <w:trPr>
          <w:trHeight w:val="356"/>
          <w:jc w:val="center"/>
        </w:trPr>
        <w:tc>
          <w:tcPr>
            <w:tcW w:w="3354" w:type="dxa"/>
            <w:gridSpan w:val="2"/>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r w:rsidRPr="00076EEC">
              <w:rPr>
                <w:rFonts w:ascii="Arial" w:hAnsi="Arial" w:cs="Arial"/>
                <w:b/>
                <w:bCs/>
                <w:color w:val="000000"/>
                <w:sz w:val="22"/>
                <w:szCs w:val="22"/>
              </w:rPr>
              <w:lastRenderedPageBreak/>
              <w:t>NOMBRE DEL PROPONENTE</w:t>
            </w:r>
          </w:p>
        </w:tc>
        <w:tc>
          <w:tcPr>
            <w:tcW w:w="114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89"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502"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76" w:type="dxa"/>
            <w:tcBorders>
              <w:top w:val="nil"/>
              <w:left w:val="nil"/>
              <w:bottom w:val="nil"/>
              <w:right w:val="nil"/>
            </w:tcBorders>
            <w:shd w:val="clear" w:color="auto" w:fill="auto"/>
            <w:noWrap/>
            <w:vAlign w:val="bottom"/>
          </w:tcPr>
          <w:p w:rsidR="00200955" w:rsidRPr="00076EEC" w:rsidRDefault="00200955"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9</w:t>
            </w:r>
          </w:p>
        </w:tc>
      </w:tr>
      <w:tr w:rsidR="00200955" w:rsidRPr="00076EEC">
        <w:trPr>
          <w:trHeight w:val="356"/>
          <w:jc w:val="center"/>
        </w:trPr>
        <w:tc>
          <w:tcPr>
            <w:tcW w:w="1241"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p>
        </w:tc>
        <w:tc>
          <w:tcPr>
            <w:tcW w:w="2113"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14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89"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502"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76"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sz w:val="22"/>
                <w:szCs w:val="22"/>
              </w:rPr>
            </w:pPr>
            <w:r w:rsidRPr="00076EEC">
              <w:rPr>
                <w:rFonts w:ascii="Arial" w:hAnsi="Arial" w:cs="Arial"/>
                <w:b/>
                <w:bCs/>
                <w:sz w:val="22"/>
                <w:szCs w:val="22"/>
              </w:rPr>
              <w:t>HOJA.... DE ....</w:t>
            </w:r>
          </w:p>
        </w:tc>
      </w:tr>
    </w:tbl>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center"/>
        <w:rPr>
          <w:rFonts w:ascii="Arial" w:hAnsi="Arial" w:cs="Arial"/>
          <w:b/>
          <w:bCs/>
          <w:spacing w:val="-2"/>
          <w:sz w:val="22"/>
          <w:szCs w:val="22"/>
        </w:rPr>
      </w:pPr>
      <w:r w:rsidRPr="00076EEC">
        <w:rPr>
          <w:rFonts w:ascii="Arial" w:hAnsi="Arial" w:cs="Arial"/>
          <w:b/>
          <w:bCs/>
          <w:spacing w:val="-2"/>
          <w:sz w:val="22"/>
          <w:szCs w:val="22"/>
        </w:rPr>
        <w:t>LISTA DE CONTRATO</w:t>
      </w:r>
      <w:r w:rsidR="0066697C" w:rsidRPr="00076EEC">
        <w:rPr>
          <w:rFonts w:ascii="Arial" w:hAnsi="Arial" w:cs="Arial"/>
          <w:b/>
          <w:bCs/>
          <w:spacing w:val="-2"/>
          <w:sz w:val="22"/>
          <w:szCs w:val="22"/>
        </w:rPr>
        <w:t>S</w:t>
      </w:r>
      <w:r w:rsidRPr="00076EEC">
        <w:rPr>
          <w:rFonts w:ascii="Arial" w:hAnsi="Arial" w:cs="Arial"/>
          <w:b/>
          <w:bCs/>
          <w:spacing w:val="-2"/>
          <w:sz w:val="22"/>
          <w:szCs w:val="22"/>
        </w:rPr>
        <w:t xml:space="preserve"> DE SUMINISTROS SIMILARES EN LOS ÚLTIMOS </w:t>
      </w:r>
      <w:r w:rsidR="00592FAF">
        <w:rPr>
          <w:rFonts w:ascii="Arial" w:hAnsi="Arial" w:cs="Arial"/>
          <w:b/>
          <w:bCs/>
          <w:spacing w:val="-2"/>
          <w:sz w:val="22"/>
          <w:szCs w:val="22"/>
        </w:rPr>
        <w:t>5</w:t>
      </w:r>
      <w:r w:rsidRPr="00076EEC">
        <w:rPr>
          <w:rFonts w:ascii="Arial" w:hAnsi="Arial" w:cs="Arial"/>
          <w:b/>
          <w:bCs/>
          <w:spacing w:val="-2"/>
          <w:sz w:val="22"/>
          <w:szCs w:val="22"/>
        </w:rPr>
        <w:t xml:space="preserve"> AÑOS</w:t>
      </w:r>
    </w:p>
    <w:p w:rsidR="00200955" w:rsidRPr="00076EEC" w:rsidRDefault="00200955" w:rsidP="00200955">
      <w:pPr>
        <w:tabs>
          <w:tab w:val="left" w:pos="-720"/>
        </w:tabs>
        <w:suppressAutoHyphens/>
        <w:ind w:left="720"/>
        <w:jc w:val="both"/>
        <w:rPr>
          <w:rFonts w:ascii="Arial" w:hAnsi="Arial" w:cs="Arial"/>
          <w:b/>
          <w:bCs/>
          <w:spacing w:val="-2"/>
          <w:sz w:val="22"/>
          <w:szCs w:val="22"/>
        </w:rPr>
      </w:pPr>
    </w:p>
    <w:p w:rsidR="00200955" w:rsidRPr="00076EEC" w:rsidRDefault="00200955" w:rsidP="00200955">
      <w:pPr>
        <w:tabs>
          <w:tab w:val="left" w:pos="-720"/>
        </w:tabs>
        <w:suppressAutoHyphens/>
        <w:ind w:left="720"/>
        <w:jc w:val="both"/>
        <w:rPr>
          <w:rFonts w:ascii="Arial" w:hAnsi="Arial" w:cs="Arial"/>
          <w:b/>
          <w:bCs/>
          <w:spacing w:val="-2"/>
          <w:sz w:val="22"/>
          <w:szCs w:val="22"/>
        </w:rPr>
      </w:pPr>
    </w:p>
    <w:p w:rsidR="00200955" w:rsidRPr="00076EEC" w:rsidRDefault="00200955" w:rsidP="00200955">
      <w:pPr>
        <w:tabs>
          <w:tab w:val="left" w:pos="-720"/>
        </w:tabs>
        <w:suppressAutoHyphens/>
        <w:ind w:left="720"/>
        <w:jc w:val="both"/>
        <w:rPr>
          <w:rFonts w:ascii="Arial" w:hAnsi="Arial" w:cs="Arial"/>
          <w:b/>
          <w:bCs/>
          <w:spacing w:val="-2"/>
          <w:sz w:val="22"/>
          <w:szCs w:val="22"/>
        </w:rPr>
      </w:pPr>
    </w:p>
    <w:tbl>
      <w:tblPr>
        <w:tblW w:w="8750"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
        <w:gridCol w:w="3053"/>
        <w:gridCol w:w="2111"/>
        <w:gridCol w:w="1576"/>
        <w:gridCol w:w="1528"/>
      </w:tblGrid>
      <w:tr w:rsidR="00200955" w:rsidRPr="00076EEC">
        <w:trPr>
          <w:trHeight w:val="78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3053"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NOMBRE DEL CLIENTE</w:t>
            </w:r>
          </w:p>
        </w:tc>
        <w:tc>
          <w:tcPr>
            <w:tcW w:w="2111"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EQUIPO SUMISTRADO</w:t>
            </w:r>
          </w:p>
        </w:tc>
        <w:tc>
          <w:tcPr>
            <w:tcW w:w="1576"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CANTIDAD</w:t>
            </w:r>
          </w:p>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(UNIDADES)</w:t>
            </w:r>
          </w:p>
        </w:tc>
        <w:tc>
          <w:tcPr>
            <w:tcW w:w="1528"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FECHA</w:t>
            </w:r>
            <w:r w:rsidR="00DE49ED" w:rsidRPr="00535E8B">
              <w:rPr>
                <w:rFonts w:ascii="Arial" w:hAnsi="Arial" w:cs="Arial"/>
                <w:b/>
                <w:bCs/>
                <w:spacing w:val="-2"/>
                <w:sz w:val="18"/>
                <w:szCs w:val="22"/>
              </w:rPr>
              <w:t xml:space="preserve"> DEL CONTRATO</w:t>
            </w:r>
          </w:p>
        </w:tc>
      </w:tr>
      <w:tr w:rsidR="00200955" w:rsidRPr="00076EEC">
        <w:trPr>
          <w:trHeight w:val="25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1</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65"/>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2</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5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3</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65"/>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4</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5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5</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65"/>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6</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81"/>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bl>
    <w:p w:rsidR="0066697C" w:rsidRPr="00076EEC" w:rsidRDefault="0066697C" w:rsidP="00200955">
      <w:pPr>
        <w:tabs>
          <w:tab w:val="left" w:pos="-720"/>
        </w:tabs>
        <w:suppressAutoHyphens/>
        <w:ind w:left="720"/>
        <w:jc w:val="both"/>
        <w:rPr>
          <w:rFonts w:ascii="Arial" w:hAnsi="Arial" w:cs="Arial"/>
          <w:b/>
          <w:bCs/>
          <w:spacing w:val="-2"/>
          <w:sz w:val="22"/>
          <w:szCs w:val="22"/>
        </w:rPr>
      </w:pPr>
    </w:p>
    <w:p w:rsidR="0066697C" w:rsidRPr="00076EEC" w:rsidRDefault="00731F12" w:rsidP="00200955">
      <w:pPr>
        <w:tabs>
          <w:tab w:val="left" w:pos="-720"/>
        </w:tabs>
        <w:suppressAutoHyphens/>
        <w:ind w:left="720"/>
        <w:jc w:val="both"/>
        <w:rPr>
          <w:rFonts w:ascii="Arial" w:hAnsi="Arial" w:cs="Arial"/>
          <w:b/>
          <w:bCs/>
          <w:spacing w:val="-2"/>
          <w:sz w:val="22"/>
          <w:szCs w:val="22"/>
        </w:rPr>
      </w:pPr>
      <w:r>
        <w:rPr>
          <w:rFonts w:ascii="Arial" w:hAnsi="Arial" w:cs="Arial"/>
          <w:b/>
          <w:bCs/>
          <w:spacing w:val="-2"/>
          <w:sz w:val="22"/>
          <w:szCs w:val="22"/>
        </w:rPr>
        <w:t xml:space="preserve">Nota: </w:t>
      </w:r>
      <w:r>
        <w:rPr>
          <w:rFonts w:ascii="Arial" w:hAnsi="Arial" w:cs="Arial"/>
          <w:bCs/>
          <w:spacing w:val="-2"/>
          <w:sz w:val="22"/>
          <w:szCs w:val="22"/>
        </w:rPr>
        <w:t>Anexar copia notariada de las certificaciones que acredite como experiencia el proponente.</w:t>
      </w: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A97F4D">
      <w:pPr>
        <w:widowControl w:val="0"/>
        <w:autoSpaceDE w:val="0"/>
        <w:autoSpaceDN w:val="0"/>
        <w:adjustRightInd w:val="0"/>
        <w:ind w:left="720"/>
        <w:jc w:val="both"/>
        <w:rPr>
          <w:rFonts w:ascii="Arial" w:hAnsi="Arial" w:cs="Arial"/>
          <w:sz w:val="22"/>
          <w:szCs w:val="22"/>
        </w:rPr>
      </w:pPr>
    </w:p>
    <w:tbl>
      <w:tblPr>
        <w:tblW w:w="10687" w:type="dxa"/>
        <w:tblCellMar>
          <w:left w:w="70" w:type="dxa"/>
          <w:right w:w="70" w:type="dxa"/>
        </w:tblCellMar>
        <w:tblLook w:val="04A0"/>
      </w:tblPr>
      <w:tblGrid>
        <w:gridCol w:w="1480"/>
        <w:gridCol w:w="2520"/>
        <w:gridCol w:w="1360"/>
        <w:gridCol w:w="3447"/>
        <w:gridCol w:w="1880"/>
      </w:tblGrid>
      <w:tr w:rsidR="00A97F4D" w:rsidRPr="00076EEC">
        <w:trPr>
          <w:trHeight w:val="300"/>
        </w:trPr>
        <w:tc>
          <w:tcPr>
            <w:tcW w:w="4000" w:type="dxa"/>
            <w:gridSpan w:val="2"/>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r w:rsidRPr="00076EEC">
              <w:rPr>
                <w:rFonts w:ascii="Arial" w:hAnsi="Arial" w:cs="Arial"/>
                <w:color w:val="000000"/>
                <w:sz w:val="22"/>
                <w:szCs w:val="22"/>
              </w:rPr>
              <w:t>LUGAR Y FECHA</w:t>
            </w:r>
          </w:p>
        </w:tc>
        <w:tc>
          <w:tcPr>
            <w:tcW w:w="136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r>
      <w:tr w:rsidR="00A97F4D" w:rsidRPr="00076EEC">
        <w:trPr>
          <w:trHeight w:val="300"/>
        </w:trPr>
        <w:tc>
          <w:tcPr>
            <w:tcW w:w="148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r w:rsidRPr="00076EEC">
              <w:rPr>
                <w:rFonts w:ascii="Arial" w:hAnsi="Arial" w:cs="Arial"/>
                <w:color w:val="000000"/>
                <w:sz w:val="22"/>
                <w:szCs w:val="22"/>
              </w:rPr>
              <w:t>REPRESANTE LEGAL</w:t>
            </w:r>
          </w:p>
        </w:tc>
        <w:tc>
          <w:tcPr>
            <w:tcW w:w="188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r>
    </w:tbl>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66697C" w:rsidRPr="00592FAF" w:rsidRDefault="0066697C" w:rsidP="00200955">
      <w:pPr>
        <w:tabs>
          <w:tab w:val="left" w:pos="-720"/>
        </w:tabs>
        <w:suppressAutoHyphens/>
        <w:ind w:left="720"/>
        <w:jc w:val="both"/>
        <w:rPr>
          <w:rFonts w:ascii="Arial" w:hAnsi="Arial" w:cs="Arial"/>
          <w:bCs/>
          <w:spacing w:val="-2"/>
          <w:sz w:val="22"/>
          <w:szCs w:val="22"/>
        </w:rPr>
      </w:pPr>
      <w:r w:rsidRPr="00076EEC">
        <w:rPr>
          <w:rFonts w:ascii="Arial" w:hAnsi="Arial" w:cs="Arial"/>
          <w:b/>
          <w:bCs/>
          <w:spacing w:val="-2"/>
          <w:sz w:val="22"/>
          <w:szCs w:val="22"/>
        </w:rPr>
        <w:t xml:space="preserve">NOTA: </w:t>
      </w:r>
      <w:r w:rsidR="00592FAF" w:rsidRPr="00592FAF">
        <w:rPr>
          <w:rFonts w:ascii="Arial" w:hAnsi="Arial" w:cs="Arial"/>
          <w:bCs/>
          <w:spacing w:val="-2"/>
          <w:sz w:val="22"/>
          <w:szCs w:val="22"/>
        </w:rPr>
        <w:t>A</w:t>
      </w:r>
      <w:r w:rsidRPr="00592FAF">
        <w:rPr>
          <w:rFonts w:ascii="Arial" w:hAnsi="Arial" w:cs="Arial"/>
          <w:bCs/>
          <w:spacing w:val="-2"/>
          <w:sz w:val="22"/>
          <w:szCs w:val="22"/>
        </w:rPr>
        <w:t xml:space="preserve">djuntar copias de los contratos </w:t>
      </w:r>
      <w:r w:rsidR="00592FAF">
        <w:rPr>
          <w:rFonts w:ascii="Arial" w:hAnsi="Arial" w:cs="Arial"/>
          <w:bCs/>
          <w:spacing w:val="-2"/>
          <w:sz w:val="22"/>
          <w:szCs w:val="22"/>
        </w:rPr>
        <w:t>y/o</w:t>
      </w:r>
      <w:r w:rsidRPr="00592FAF">
        <w:rPr>
          <w:rFonts w:ascii="Arial" w:hAnsi="Arial" w:cs="Arial"/>
          <w:bCs/>
          <w:spacing w:val="-2"/>
          <w:sz w:val="22"/>
          <w:szCs w:val="22"/>
        </w:rPr>
        <w:t xml:space="preserve"> documentos de sustento</w:t>
      </w:r>
      <w:r w:rsidR="00592FAF">
        <w:rPr>
          <w:rFonts w:ascii="Arial" w:hAnsi="Arial" w:cs="Arial"/>
          <w:bCs/>
          <w:spacing w:val="-2"/>
          <w:sz w:val="22"/>
          <w:szCs w:val="22"/>
        </w:rPr>
        <w:t>, que acrediten los contratos ejecutados o en ejecución</w:t>
      </w:r>
      <w:r w:rsidRPr="00592FAF">
        <w:rPr>
          <w:rFonts w:ascii="Arial" w:hAnsi="Arial" w:cs="Arial"/>
          <w:bCs/>
          <w:spacing w:val="-2"/>
          <w:sz w:val="22"/>
          <w:szCs w:val="22"/>
        </w:rPr>
        <w:t>.</w:t>
      </w:r>
    </w:p>
    <w:p w:rsidR="00200955" w:rsidRPr="00076EEC" w:rsidRDefault="00200955" w:rsidP="00200955">
      <w:pPr>
        <w:tabs>
          <w:tab w:val="left" w:pos="-720"/>
        </w:tabs>
        <w:suppressAutoHyphens/>
        <w:ind w:left="720"/>
        <w:jc w:val="both"/>
        <w:rPr>
          <w:rFonts w:ascii="Arial" w:hAnsi="Arial" w:cs="Arial"/>
          <w:spacing w:val="-3"/>
          <w:sz w:val="22"/>
          <w:szCs w:val="22"/>
          <w:lang w:val="es-ES_tradnl"/>
        </w:rPr>
      </w:pPr>
      <w:r w:rsidRPr="00076EEC">
        <w:rPr>
          <w:rFonts w:ascii="Arial" w:hAnsi="Arial" w:cs="Arial"/>
          <w:b/>
          <w:bCs/>
          <w:spacing w:val="-2"/>
          <w:sz w:val="22"/>
          <w:szCs w:val="22"/>
        </w:rPr>
        <w:br w:type="page"/>
      </w:r>
    </w:p>
    <w:tbl>
      <w:tblPr>
        <w:tblW w:w="8737" w:type="dxa"/>
        <w:jc w:val="center"/>
        <w:tblInd w:w="-1063" w:type="dxa"/>
        <w:tblCellMar>
          <w:left w:w="70" w:type="dxa"/>
          <w:right w:w="70" w:type="dxa"/>
        </w:tblCellMar>
        <w:tblLook w:val="04A0"/>
      </w:tblPr>
      <w:tblGrid>
        <w:gridCol w:w="1210"/>
        <w:gridCol w:w="2060"/>
        <w:gridCol w:w="1112"/>
        <w:gridCol w:w="1354"/>
        <w:gridCol w:w="1464"/>
        <w:gridCol w:w="1631"/>
      </w:tblGrid>
      <w:tr w:rsidR="00200955" w:rsidRPr="00076EEC">
        <w:trPr>
          <w:trHeight w:val="414"/>
          <w:jc w:val="center"/>
        </w:trPr>
        <w:tc>
          <w:tcPr>
            <w:tcW w:w="3270" w:type="dxa"/>
            <w:gridSpan w:val="2"/>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r w:rsidRPr="00076EEC">
              <w:rPr>
                <w:rFonts w:ascii="Arial" w:hAnsi="Arial" w:cs="Arial"/>
                <w:b/>
                <w:bCs/>
                <w:color w:val="000000"/>
                <w:sz w:val="22"/>
                <w:szCs w:val="22"/>
              </w:rPr>
              <w:lastRenderedPageBreak/>
              <w:t>NOMBRE DEL PROPONENTE</w:t>
            </w:r>
          </w:p>
        </w:tc>
        <w:tc>
          <w:tcPr>
            <w:tcW w:w="1112"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54"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464"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37" w:type="dxa"/>
            <w:tcBorders>
              <w:top w:val="nil"/>
              <w:left w:val="nil"/>
              <w:bottom w:val="nil"/>
              <w:right w:val="nil"/>
            </w:tcBorders>
            <w:shd w:val="clear" w:color="auto" w:fill="auto"/>
            <w:noWrap/>
            <w:vAlign w:val="bottom"/>
          </w:tcPr>
          <w:p w:rsidR="00200955" w:rsidRPr="00076EEC" w:rsidRDefault="00200955"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10</w:t>
            </w:r>
          </w:p>
        </w:tc>
      </w:tr>
      <w:tr w:rsidR="00200955" w:rsidRPr="00076EEC">
        <w:trPr>
          <w:trHeight w:val="414"/>
          <w:jc w:val="center"/>
        </w:trPr>
        <w:tc>
          <w:tcPr>
            <w:tcW w:w="121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p>
        </w:tc>
        <w:tc>
          <w:tcPr>
            <w:tcW w:w="206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112"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54"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464"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37"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sz w:val="22"/>
                <w:szCs w:val="22"/>
              </w:rPr>
            </w:pPr>
            <w:r w:rsidRPr="00076EEC">
              <w:rPr>
                <w:rFonts w:ascii="Arial" w:hAnsi="Arial" w:cs="Arial"/>
                <w:b/>
                <w:bCs/>
                <w:sz w:val="22"/>
                <w:szCs w:val="22"/>
              </w:rPr>
              <w:t>HOJA.... DE ....</w:t>
            </w:r>
          </w:p>
        </w:tc>
      </w:tr>
    </w:tbl>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center"/>
        <w:rPr>
          <w:rFonts w:ascii="Arial" w:hAnsi="Arial" w:cs="Arial"/>
          <w:b/>
          <w:bCs/>
          <w:spacing w:val="-2"/>
          <w:sz w:val="22"/>
          <w:szCs w:val="22"/>
        </w:rPr>
      </w:pPr>
      <w:r w:rsidRPr="00076EEC">
        <w:rPr>
          <w:rFonts w:ascii="Arial" w:hAnsi="Arial" w:cs="Arial"/>
          <w:b/>
          <w:bCs/>
          <w:spacing w:val="-3"/>
          <w:sz w:val="22"/>
          <w:szCs w:val="22"/>
          <w:lang w:val="es-ES_tradnl"/>
        </w:rPr>
        <w:t>ANEXOS, FOLLETOS, CATÁLOGOS</w:t>
      </w:r>
    </w:p>
    <w:p w:rsidR="00200955" w:rsidRPr="00076EEC" w:rsidRDefault="00200955" w:rsidP="00200955">
      <w:pPr>
        <w:tabs>
          <w:tab w:val="left" w:pos="-720"/>
        </w:tabs>
        <w:suppressAutoHyphens/>
        <w:ind w:left="720"/>
        <w:jc w:val="both"/>
        <w:rPr>
          <w:rFonts w:ascii="Arial" w:hAnsi="Arial" w:cs="Arial"/>
          <w:spacing w:val="-3"/>
          <w:sz w:val="22"/>
          <w:szCs w:val="22"/>
          <w:lang w:val="es-ES_tradnl"/>
        </w:rPr>
      </w:pPr>
    </w:p>
    <w:p w:rsidR="00200955" w:rsidRPr="00076EEC" w:rsidRDefault="00200955" w:rsidP="00200955">
      <w:pPr>
        <w:tabs>
          <w:tab w:val="left" w:pos="-720"/>
        </w:tabs>
        <w:suppressAutoHyphens/>
        <w:ind w:left="720"/>
        <w:jc w:val="both"/>
        <w:rPr>
          <w:rFonts w:ascii="Arial" w:hAnsi="Arial" w:cs="Arial"/>
          <w:spacing w:val="-3"/>
          <w:sz w:val="22"/>
          <w:szCs w:val="22"/>
          <w:lang w:val="es-ES_tradnl"/>
        </w:rPr>
      </w:pPr>
    </w:p>
    <w:p w:rsidR="001B0C8D" w:rsidRPr="00076EEC" w:rsidRDefault="00200955" w:rsidP="00963840">
      <w:pPr>
        <w:numPr>
          <w:ilvl w:val="0"/>
          <w:numId w:val="7"/>
        </w:num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El oferente demostrará que es representante o distribuidor autorizado del fabricante de</w:t>
      </w:r>
      <w:r w:rsidR="00DE49ED" w:rsidRPr="00076EEC">
        <w:rPr>
          <w:rFonts w:ascii="Arial" w:hAnsi="Arial" w:cs="Arial"/>
          <w:spacing w:val="-3"/>
          <w:sz w:val="22"/>
          <w:szCs w:val="22"/>
          <w:lang w:val="es-ES_tradnl"/>
        </w:rPr>
        <w:t xml:space="preserve">l o </w:t>
      </w:r>
      <w:r w:rsidRPr="00076EEC">
        <w:rPr>
          <w:rFonts w:ascii="Arial" w:hAnsi="Arial" w:cs="Arial"/>
          <w:spacing w:val="-3"/>
          <w:sz w:val="22"/>
          <w:szCs w:val="22"/>
          <w:lang w:val="es-ES_tradnl"/>
        </w:rPr>
        <w:t>los bienes objeto del suministro que requiere la entidad.</w:t>
      </w:r>
    </w:p>
    <w:p w:rsidR="001B0C8D" w:rsidRPr="00076EEC" w:rsidRDefault="001B0C8D" w:rsidP="001B0C8D">
      <w:pPr>
        <w:tabs>
          <w:tab w:val="left" w:pos="-720"/>
        </w:tabs>
        <w:suppressAutoHyphens/>
        <w:ind w:left="720"/>
        <w:jc w:val="both"/>
        <w:rPr>
          <w:rFonts w:ascii="Arial" w:hAnsi="Arial" w:cs="Arial"/>
          <w:spacing w:val="-3"/>
          <w:sz w:val="22"/>
          <w:szCs w:val="22"/>
          <w:lang w:val="es-ES_tradnl"/>
        </w:rPr>
      </w:pPr>
    </w:p>
    <w:p w:rsidR="00200955" w:rsidRPr="00076EEC" w:rsidRDefault="00200955" w:rsidP="00963840">
      <w:pPr>
        <w:numPr>
          <w:ilvl w:val="0"/>
          <w:numId w:val="7"/>
        </w:num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Folletos explicativos, catálogos, etc., que permitan al convocante tener una mejor idea de las características del bien ofertado.</w:t>
      </w:r>
    </w:p>
    <w:p w:rsidR="004C3BE4" w:rsidRPr="00076EEC" w:rsidRDefault="00FA36D8" w:rsidP="00702945">
      <w:pPr>
        <w:tabs>
          <w:tab w:val="right" w:pos="8506"/>
        </w:tabs>
        <w:suppressAutoHyphens/>
        <w:jc w:val="both"/>
        <w:rPr>
          <w:rFonts w:ascii="Arial" w:hAnsi="Arial" w:cs="Arial"/>
          <w:spacing w:val="-3"/>
          <w:sz w:val="22"/>
          <w:szCs w:val="22"/>
        </w:rPr>
      </w:pPr>
      <w:r w:rsidRPr="00076EEC">
        <w:rPr>
          <w:rFonts w:ascii="Arial" w:hAnsi="Arial" w:cs="Arial"/>
          <w:b/>
          <w:bCs/>
          <w:spacing w:val="-2"/>
          <w:sz w:val="22"/>
          <w:szCs w:val="22"/>
        </w:rPr>
        <w:br w:type="page"/>
      </w:r>
      <w:r w:rsidR="00702945" w:rsidRPr="00076EEC">
        <w:rPr>
          <w:rFonts w:ascii="Arial" w:hAnsi="Arial" w:cs="Arial"/>
          <w:vanish/>
          <w:spacing w:val="-3"/>
          <w:sz w:val="22"/>
          <w:szCs w:val="22"/>
          <w:lang w:val="es-EC"/>
        </w:rPr>
        <w:t xml:space="preserve"> </w:t>
      </w:r>
      <w:r w:rsidR="004C3BE4" w:rsidRPr="00076EEC">
        <w:rPr>
          <w:rFonts w:ascii="Arial" w:hAnsi="Arial" w:cs="Arial"/>
          <w:vanish/>
          <w:spacing w:val="-3"/>
          <w:sz w:val="22"/>
          <w:szCs w:val="22"/>
          <w:lang w:val="es-EC"/>
        </w:rPr>
        <w:t>1</w:t>
      </w:r>
    </w:p>
    <w:p w:rsidR="00702945" w:rsidRPr="00592FAF" w:rsidRDefault="00702945" w:rsidP="00702945">
      <w:pPr>
        <w:tabs>
          <w:tab w:val="center" w:pos="4334"/>
        </w:tabs>
        <w:suppressAutoHyphens/>
        <w:jc w:val="center"/>
        <w:rPr>
          <w:rFonts w:ascii="Arial" w:hAnsi="Arial" w:cs="Arial"/>
          <w:b/>
          <w:bCs/>
          <w:spacing w:val="-3"/>
          <w:sz w:val="28"/>
          <w:szCs w:val="22"/>
          <w:lang w:val="es-ES_tradnl"/>
        </w:rPr>
      </w:pPr>
      <w:r w:rsidRPr="00592FAF">
        <w:rPr>
          <w:rFonts w:ascii="Arial" w:hAnsi="Arial" w:cs="Arial"/>
          <w:b/>
          <w:bCs/>
          <w:spacing w:val="-3"/>
          <w:sz w:val="28"/>
          <w:szCs w:val="22"/>
          <w:lang w:val="es-ES_tradnl"/>
        </w:rPr>
        <w:lastRenderedPageBreak/>
        <w:t>SECCIÓN 8</w:t>
      </w:r>
    </w:p>
    <w:p w:rsidR="00702945" w:rsidRPr="00592FAF" w:rsidRDefault="00702945" w:rsidP="00702945">
      <w:pPr>
        <w:tabs>
          <w:tab w:val="center" w:pos="4334"/>
        </w:tabs>
        <w:suppressAutoHyphens/>
        <w:jc w:val="center"/>
        <w:rPr>
          <w:rFonts w:ascii="Arial" w:hAnsi="Arial" w:cs="Arial"/>
          <w:b/>
          <w:bCs/>
          <w:spacing w:val="-3"/>
          <w:sz w:val="28"/>
          <w:szCs w:val="22"/>
          <w:lang w:val="es-ES_tradnl"/>
        </w:rPr>
      </w:pPr>
      <w:r w:rsidRPr="00592FAF">
        <w:rPr>
          <w:rFonts w:ascii="Arial" w:hAnsi="Arial" w:cs="Arial"/>
          <w:b/>
          <w:bCs/>
          <w:spacing w:val="-3"/>
          <w:sz w:val="28"/>
          <w:szCs w:val="22"/>
          <w:lang w:val="es-ES_tradnl"/>
        </w:rPr>
        <w:t>PRINCIPIO</w:t>
      </w:r>
      <w:r w:rsidR="00AB0383" w:rsidRPr="00592FAF">
        <w:rPr>
          <w:rFonts w:ascii="Arial" w:hAnsi="Arial" w:cs="Arial"/>
          <w:b/>
          <w:bCs/>
          <w:spacing w:val="-3"/>
          <w:sz w:val="28"/>
          <w:szCs w:val="22"/>
          <w:lang w:val="es-ES_tradnl"/>
        </w:rPr>
        <w:t>S</w:t>
      </w:r>
      <w:r w:rsidRPr="00592FAF">
        <w:rPr>
          <w:rFonts w:ascii="Arial" w:hAnsi="Arial" w:cs="Arial"/>
          <w:b/>
          <w:bCs/>
          <w:spacing w:val="-3"/>
          <w:sz w:val="28"/>
          <w:szCs w:val="22"/>
          <w:lang w:val="es-ES_tradnl"/>
        </w:rPr>
        <w:t xml:space="preserve"> Y CRITERIOS DE VALORACIÓN</w:t>
      </w:r>
    </w:p>
    <w:p w:rsidR="00702945" w:rsidRPr="00592FAF" w:rsidRDefault="00702945" w:rsidP="00702945">
      <w:pPr>
        <w:tabs>
          <w:tab w:val="center" w:pos="4334"/>
        </w:tabs>
        <w:suppressAutoHyphens/>
        <w:jc w:val="center"/>
        <w:rPr>
          <w:rFonts w:ascii="Arial" w:hAnsi="Arial" w:cs="Arial"/>
          <w:b/>
          <w:bCs/>
          <w:spacing w:val="-3"/>
          <w:sz w:val="28"/>
          <w:szCs w:val="22"/>
          <w:lang w:val="es-ES_tradnl"/>
        </w:rPr>
      </w:pPr>
      <w:r w:rsidRPr="00592FAF">
        <w:rPr>
          <w:rFonts w:ascii="Arial" w:hAnsi="Arial" w:cs="Arial"/>
          <w:b/>
          <w:bCs/>
          <w:spacing w:val="-3"/>
          <w:sz w:val="28"/>
          <w:szCs w:val="22"/>
          <w:lang w:val="es-ES_tradnl"/>
        </w:rPr>
        <w:t>DE LAS OFERTAS</w:t>
      </w:r>
    </w:p>
    <w:p w:rsidR="00702945" w:rsidRPr="00076EEC" w:rsidRDefault="00702945" w:rsidP="004C3BE4">
      <w:pPr>
        <w:tabs>
          <w:tab w:val="center" w:pos="4334"/>
        </w:tabs>
        <w:suppressAutoHyphens/>
        <w:jc w:val="both"/>
        <w:rPr>
          <w:rFonts w:ascii="Arial" w:hAnsi="Arial" w:cs="Arial"/>
          <w:b/>
          <w:bCs/>
          <w:spacing w:val="-3"/>
          <w:sz w:val="22"/>
          <w:szCs w:val="22"/>
          <w:lang w:val="es-ES_tradnl"/>
        </w:rPr>
      </w:pPr>
    </w:p>
    <w:p w:rsidR="004C3BE4" w:rsidRPr="00076EEC" w:rsidRDefault="004C3BE4" w:rsidP="00702945">
      <w:pPr>
        <w:tabs>
          <w:tab w:val="center" w:pos="4334"/>
        </w:tabs>
        <w:suppressAutoHyphens/>
        <w:jc w:val="center"/>
        <w:rPr>
          <w:rFonts w:ascii="Arial" w:hAnsi="Arial" w:cs="Arial"/>
          <w:b/>
          <w:bCs/>
          <w:spacing w:val="-3"/>
          <w:sz w:val="22"/>
          <w:szCs w:val="22"/>
          <w:lang w:val="es-ES_tradnl"/>
        </w:rPr>
      </w:pPr>
      <w:r w:rsidRPr="00076EEC">
        <w:rPr>
          <w:rFonts w:ascii="Arial" w:hAnsi="Arial" w:cs="Arial"/>
          <w:b/>
          <w:bCs/>
          <w:spacing w:val="-3"/>
          <w:sz w:val="22"/>
          <w:szCs w:val="22"/>
          <w:lang w:val="es-ES_tradnl"/>
        </w:rPr>
        <w:t>CAPITULO 1</w:t>
      </w:r>
      <w:r w:rsidR="00263C53" w:rsidRPr="00076EEC">
        <w:rPr>
          <w:rFonts w:ascii="Arial" w:hAnsi="Arial" w:cs="Arial"/>
          <w:b/>
          <w:bCs/>
          <w:spacing w:val="-3"/>
          <w:sz w:val="22"/>
          <w:szCs w:val="22"/>
          <w:lang w:val="es-ES_tradnl"/>
        </w:rPr>
        <w:fldChar w:fldCharType="begin"/>
      </w:r>
      <w:r w:rsidRPr="00076EEC">
        <w:rPr>
          <w:rFonts w:ascii="Arial" w:hAnsi="Arial" w:cs="Arial"/>
          <w:b/>
          <w:bCs/>
          <w:spacing w:val="-3"/>
          <w:sz w:val="22"/>
          <w:szCs w:val="22"/>
          <w:lang w:val="es-ES_tradnl"/>
        </w:rPr>
        <w:instrText xml:space="preserve">PRIVATE </w:instrText>
      </w:r>
      <w:r w:rsidR="00263C53" w:rsidRPr="00076EEC">
        <w:rPr>
          <w:rFonts w:ascii="Arial" w:hAnsi="Arial" w:cs="Arial"/>
          <w:b/>
          <w:bCs/>
          <w:spacing w:val="-3"/>
          <w:sz w:val="22"/>
          <w:szCs w:val="22"/>
          <w:lang w:val="es-ES_tradnl"/>
        </w:rPr>
        <w:fldChar w:fldCharType="end"/>
      </w:r>
    </w:p>
    <w:p w:rsidR="004C3BE4" w:rsidRPr="00076EEC" w:rsidRDefault="004C3BE4" w:rsidP="00702945">
      <w:pPr>
        <w:tabs>
          <w:tab w:val="center" w:pos="4334"/>
        </w:tabs>
        <w:suppressAutoHyphens/>
        <w:jc w:val="center"/>
        <w:rPr>
          <w:rFonts w:ascii="Arial" w:hAnsi="Arial" w:cs="Arial"/>
          <w:spacing w:val="-3"/>
          <w:sz w:val="22"/>
          <w:szCs w:val="22"/>
          <w:lang w:val="es-ES_tradnl"/>
        </w:rPr>
      </w:pPr>
      <w:r w:rsidRPr="00076EEC">
        <w:rPr>
          <w:rFonts w:ascii="Arial" w:hAnsi="Arial" w:cs="Arial"/>
          <w:b/>
          <w:bCs/>
          <w:spacing w:val="-3"/>
          <w:sz w:val="22"/>
          <w:szCs w:val="22"/>
          <w:lang w:val="es-ES_tradnl"/>
        </w:rPr>
        <w:t>EVALUACION</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1.1.- ANALISIS DE LOS DOCUMENTOS LEGALES Y TECNICOS</w:t>
      </w:r>
    </w:p>
    <w:p w:rsidR="004C3BE4" w:rsidRPr="00076EEC" w:rsidRDefault="004C3BE4" w:rsidP="004C3BE4">
      <w:pPr>
        <w:tabs>
          <w:tab w:val="left" w:pos="-720"/>
        </w:tabs>
        <w:suppressAutoHyphens/>
        <w:jc w:val="both"/>
        <w:rPr>
          <w:rFonts w:ascii="Arial" w:hAnsi="Arial" w:cs="Arial"/>
          <w:b/>
          <w:bCs/>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1.1.1.- General</w:t>
      </w:r>
      <w:r w:rsidR="00AB0383" w:rsidRPr="00076EEC">
        <w:rPr>
          <w:rFonts w:ascii="Arial" w:hAnsi="Arial" w:cs="Arial"/>
          <w:b/>
          <w:bCs/>
          <w:spacing w:val="-3"/>
          <w:sz w:val="22"/>
          <w:szCs w:val="22"/>
          <w:lang w:val="es-ES_tradnl"/>
        </w:rPr>
        <w:t>es</w:t>
      </w:r>
      <w:r w:rsidRPr="00076EEC">
        <w:rPr>
          <w:rFonts w:ascii="Arial" w:hAnsi="Arial" w:cs="Arial"/>
          <w:b/>
          <w:bCs/>
          <w:spacing w:val="-3"/>
          <w:sz w:val="22"/>
          <w:szCs w:val="22"/>
          <w:lang w:val="es-ES_tradnl"/>
        </w:rPr>
        <w:t>:</w:t>
      </w:r>
      <w:r w:rsidRPr="00076EEC">
        <w:rPr>
          <w:rFonts w:ascii="Arial" w:hAnsi="Arial" w:cs="Arial"/>
          <w:spacing w:val="-3"/>
          <w:sz w:val="22"/>
          <w:szCs w:val="22"/>
          <w:lang w:val="es-ES_tradnl"/>
        </w:rPr>
        <w:t xml:space="preserve"> La evaluación de las propuestas se encaminará a proporcionar una información imparcial sobre si una oferta debe ser rechazada y cual de ellas es la </w:t>
      </w:r>
      <w:r w:rsidR="008037F3" w:rsidRPr="00076EEC">
        <w:rPr>
          <w:rFonts w:ascii="Arial" w:hAnsi="Arial" w:cs="Arial"/>
          <w:spacing w:val="-3"/>
          <w:sz w:val="22"/>
          <w:szCs w:val="22"/>
          <w:lang w:val="es-ES_tradnl"/>
        </w:rPr>
        <w:t>evaluada como la de mejor precio; la evaluación se realizará por cada uno de los ítems ofertados</w:t>
      </w:r>
      <w:r w:rsidRPr="00076EEC">
        <w:rPr>
          <w:rFonts w:ascii="Arial" w:hAnsi="Arial" w:cs="Arial"/>
          <w:spacing w:val="-3"/>
          <w:sz w:val="22"/>
          <w:szCs w:val="22"/>
          <w:lang w:val="es-ES_tradnl"/>
        </w:rPr>
        <w:t>. Se establecen para ello dos tipos de criterios; los primeros son los requisitos cuyo cumplimiento habilitan la propuesta presentada, y los siguientes, aquellos que la valoran</w:t>
      </w:r>
      <w:r w:rsidR="008037F3" w:rsidRPr="00076EEC">
        <w:rPr>
          <w:rFonts w:ascii="Arial" w:hAnsi="Arial" w:cs="Arial"/>
          <w:spacing w:val="-3"/>
          <w:sz w:val="22"/>
          <w:szCs w:val="22"/>
          <w:lang w:val="es-ES_tradnl"/>
        </w:rPr>
        <w:t>, mediante la asignación de puntaje conforme la metodología aquí descrita</w:t>
      </w:r>
      <w:r w:rsidRPr="00076EEC">
        <w:rPr>
          <w:rFonts w:ascii="Arial" w:hAnsi="Arial" w:cs="Arial"/>
          <w:spacing w:val="-3"/>
          <w:sz w:val="22"/>
          <w:szCs w:val="22"/>
          <w:lang w:val="es-ES_tradnl"/>
        </w:rPr>
        <w:t>, a fin de facilitar la selección final del adjudicatario.</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3F7981"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Toda evaluación se basará</w:t>
      </w:r>
      <w:r w:rsidR="004C3BE4" w:rsidRPr="00076EEC">
        <w:rPr>
          <w:rFonts w:ascii="Arial" w:hAnsi="Arial" w:cs="Arial"/>
          <w:spacing w:val="-3"/>
          <w:sz w:val="22"/>
          <w:szCs w:val="22"/>
          <w:lang w:val="es-ES_tradnl"/>
        </w:rPr>
        <w:t xml:space="preserve"> solamente en la información consignada en los documentos que conforman</w:t>
      </w:r>
      <w:r w:rsidR="00485734" w:rsidRPr="00076EEC">
        <w:rPr>
          <w:rFonts w:ascii="Arial" w:hAnsi="Arial" w:cs="Arial"/>
          <w:spacing w:val="-3"/>
          <w:sz w:val="22"/>
          <w:szCs w:val="22"/>
          <w:lang w:val="es-ES_tradnl"/>
        </w:rPr>
        <w:t xml:space="preserve"> la oferta</w:t>
      </w:r>
      <w:r w:rsidR="004C3BE4" w:rsidRPr="00076EEC">
        <w:rPr>
          <w:rFonts w:ascii="Arial" w:hAnsi="Arial" w:cs="Arial"/>
          <w:spacing w:val="-3"/>
          <w:sz w:val="22"/>
          <w:szCs w:val="22"/>
          <w:lang w:val="es-ES_tradnl"/>
        </w:rPr>
        <w:t xml:space="preserve">, y de acuerdo únicamente a lo solicitado en los </w:t>
      </w:r>
      <w:r w:rsidR="001C607C" w:rsidRPr="00076EEC">
        <w:rPr>
          <w:rFonts w:ascii="Arial" w:hAnsi="Arial" w:cs="Arial"/>
          <w:spacing w:val="-3"/>
          <w:sz w:val="22"/>
          <w:szCs w:val="22"/>
          <w:lang w:val="es-ES_tradnl"/>
        </w:rPr>
        <w:t>pliegos</w:t>
      </w:r>
      <w:r w:rsidR="004C3BE4" w:rsidRPr="00076EEC">
        <w:rPr>
          <w:rFonts w:ascii="Arial" w:hAnsi="Arial" w:cs="Arial"/>
          <w:spacing w:val="-3"/>
          <w:sz w:val="22"/>
          <w:szCs w:val="22"/>
          <w:lang w:val="es-ES_tradnl"/>
        </w:rPr>
        <w:t xml:space="preserve"> precontractuales, sin considerar ningún factor extraño a las propuestas, pudiendo verificar la información, recurriendo a las fuentes. Quienes conforman la </w:t>
      </w:r>
      <w:r w:rsidR="000B5C75">
        <w:rPr>
          <w:rFonts w:ascii="Arial" w:hAnsi="Arial" w:cs="Arial"/>
          <w:spacing w:val="-3"/>
          <w:sz w:val="22"/>
          <w:szCs w:val="22"/>
          <w:lang w:val="es-ES_tradnl"/>
        </w:rPr>
        <w:t>Comisión Técnica de Apoyo de Subasta Inversa</w:t>
      </w:r>
      <w:r w:rsidR="004C3BE4" w:rsidRPr="00076EEC">
        <w:rPr>
          <w:rFonts w:ascii="Arial" w:hAnsi="Arial" w:cs="Arial"/>
          <w:spacing w:val="-3"/>
          <w:sz w:val="22"/>
          <w:szCs w:val="22"/>
          <w:lang w:val="es-ES_tradnl"/>
        </w:rPr>
        <w:t xml:space="preserve"> evaluadora tienen la obligación de informar y denunciar toda falsedad o adulteración de la información presentada en una oferta, que pueda ser de su conocimiento.</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1.1.2.- Integridad de la Propuesta:</w:t>
      </w:r>
      <w:r w:rsidRPr="00076EEC">
        <w:rPr>
          <w:rFonts w:ascii="Arial" w:hAnsi="Arial" w:cs="Arial"/>
          <w:spacing w:val="-3"/>
          <w:sz w:val="22"/>
          <w:szCs w:val="22"/>
          <w:lang w:val="es-ES_tradnl"/>
        </w:rPr>
        <w:t xml:space="preserve"> Quienes tengan a su cargo la evaluación de las propuestas, procederán a revisar cuidadosamente todos los documentos de las propuestas a fin de verificar su integridad. Como resultado del análisis se preparará el Cuadro Comparativo No. 1 cuyo modelo se presenta al final de esta Sección.</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1.1.3.- Capacidad Legal:</w:t>
      </w:r>
      <w:r w:rsidRPr="00076EEC">
        <w:rPr>
          <w:rFonts w:ascii="Arial" w:hAnsi="Arial" w:cs="Arial"/>
          <w:spacing w:val="-3"/>
          <w:sz w:val="22"/>
          <w:szCs w:val="22"/>
          <w:lang w:val="es-ES_tradnl"/>
        </w:rPr>
        <w:t xml:space="preserve"> Se evaluará la documentación presentada a fin de establecer si el oferente tiene capacidad legal para suscribir el contrato en caso de serle adjudicado; de que es representante o distribuidor autorizado del fabricante o puede ofrecer los bienes del suministro;  y, si cumple con las limitaciones establecidas en la convocatoria. Será de responsabilidad del participante el proporcionar toda la información que permita la correcta evaluación de este aspecto. Si por falta de ella se rechazase la propuesta, no habrá lugar a reclamo alguno. Los resultados del análisis se presentarán en el Cuadro Comparativo No. 2.</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1.1.4.- Capacidad Técnica y Económica:</w:t>
      </w:r>
      <w:r w:rsidRPr="00076EEC">
        <w:rPr>
          <w:rFonts w:ascii="Arial" w:hAnsi="Arial" w:cs="Arial"/>
          <w:spacing w:val="-3"/>
          <w:sz w:val="22"/>
          <w:szCs w:val="22"/>
          <w:lang w:val="es-ES_tradnl"/>
        </w:rPr>
        <w:t xml:space="preserve"> A continuación se analizará cada una de las ofertas para establecer si cumplen los requisitos técnicos establecidos. Se analizará si el oferente ha demostrado tener experiencia en la provisión de bienes como los requeridos en esta </w:t>
      </w:r>
      <w:r w:rsidR="00AB6EED">
        <w:rPr>
          <w:rFonts w:ascii="Arial" w:hAnsi="Arial" w:cs="Arial"/>
          <w:spacing w:val="-3"/>
          <w:sz w:val="22"/>
          <w:szCs w:val="22"/>
          <w:lang w:val="es-ES_tradnl"/>
        </w:rPr>
        <w:t>Subasta Inversa</w:t>
      </w:r>
      <w:r w:rsidRPr="00076EEC">
        <w:rPr>
          <w:rFonts w:ascii="Arial" w:hAnsi="Arial" w:cs="Arial"/>
          <w:spacing w:val="-3"/>
          <w:sz w:val="22"/>
          <w:szCs w:val="22"/>
          <w:lang w:val="es-ES_tradnl"/>
        </w:rPr>
        <w:t>.</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La experiencia del proponente se analizará de conformidad con lo solicitado en las Instrucciones a los Oferentes.</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 </w:t>
      </w:r>
      <w:r w:rsidR="001C607C" w:rsidRPr="00076EEC">
        <w:rPr>
          <w:rFonts w:ascii="Arial" w:hAnsi="Arial" w:cs="Arial"/>
          <w:spacing w:val="-3"/>
          <w:sz w:val="22"/>
          <w:szCs w:val="22"/>
          <w:lang w:val="es-ES_tradnl"/>
        </w:rPr>
        <w:t xml:space="preserve">La </w:t>
      </w:r>
      <w:r w:rsidRPr="00076EEC">
        <w:rPr>
          <w:rFonts w:ascii="Arial" w:hAnsi="Arial" w:cs="Arial"/>
          <w:spacing w:val="-3"/>
          <w:sz w:val="22"/>
          <w:szCs w:val="22"/>
          <w:lang w:val="es-ES_tradnl"/>
        </w:rPr>
        <w:t>capacidad económica del oferente se analizará en base a la información solicitada en las Instrucciones a los Oferentes, pudiendo ser la consignada en los formularios No. 3, 4 y anexos, siendo deseable que las ofertas cumplan los siguientes indicadores financieros:</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 El Índice de Solvencia, que es igual al Activo Corriente dividido para el Pasivo Corriente, es recomendable que sea igual o mayor a 1.3;</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lastRenderedPageBreak/>
        <w:t>b) El Índice Estructural, calculado dividiendo el Patrimonio para el Activo Total, es recomendable que sea igual o mayor a 0.4; y,</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c) El Índice de Endeudamiento, que es el Pasivo Total dividido para el Patrimonio es recomendable que no sea mayor a 1.5.</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El incumplimiento de algunos de los indicadores financieros antes señalados, no constituye causa de rechazo o descalificación de  una propuesta, pero sirven de base para establecer la solvencia económica del oferente.</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1.1.5.- ANALISIS DE LA PROPUESTA ECONOMICA</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1.1.5.1.- Corrección de las Propuestas:</w:t>
      </w:r>
      <w:r w:rsidRPr="00076EEC">
        <w:rPr>
          <w:rFonts w:ascii="Arial" w:hAnsi="Arial" w:cs="Arial"/>
          <w:spacing w:val="-3"/>
          <w:sz w:val="22"/>
          <w:szCs w:val="22"/>
          <w:lang w:val="es-ES_tradnl"/>
        </w:rPr>
        <w:t xml:space="preserve"> Se examinará la oferta económica a fin de verificar que no contenga errores aritméticos. Si </w:t>
      </w:r>
      <w:r w:rsidR="00096B25" w:rsidRPr="00076EEC">
        <w:rPr>
          <w:rFonts w:ascii="Arial" w:hAnsi="Arial" w:cs="Arial"/>
          <w:spacing w:val="-3"/>
          <w:sz w:val="22"/>
          <w:szCs w:val="22"/>
          <w:lang w:val="es-ES_tradnl"/>
        </w:rPr>
        <w:t>hubiera</w:t>
      </w:r>
      <w:r w:rsidRPr="00076EEC">
        <w:rPr>
          <w:rFonts w:ascii="Arial" w:hAnsi="Arial" w:cs="Arial"/>
          <w:spacing w:val="-3"/>
          <w:sz w:val="22"/>
          <w:szCs w:val="22"/>
          <w:lang w:val="es-ES_tradnl"/>
        </w:rPr>
        <w:t xml:space="preserve"> errores aritméticos en las operaciones para establecer el valor de la propuesta, se corregirán tales errores, obteniéndose así el "Valor Corregido de la Propuesta". (El oferente no debe alterar las Cantidades indicadas para cada uno de los Rubros del Cuadro  de Cantidades y Precios, si lo hiciera se considerará equivocación y se corregirá la oferta).</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FD2686" w:rsidRPr="00076EEC" w:rsidRDefault="00FD2686" w:rsidP="00FD2686">
      <w:pPr>
        <w:tabs>
          <w:tab w:val="left" w:pos="-720"/>
        </w:tabs>
        <w:suppressAutoHyphens/>
        <w:jc w:val="both"/>
        <w:rPr>
          <w:rFonts w:ascii="Arial" w:hAnsi="Arial" w:cs="Arial"/>
          <w:b/>
          <w:spacing w:val="-3"/>
          <w:sz w:val="22"/>
          <w:szCs w:val="22"/>
          <w:lang w:val="es-ES_tradnl"/>
        </w:rPr>
      </w:pPr>
      <w:r w:rsidRPr="00076EEC">
        <w:rPr>
          <w:rFonts w:ascii="Arial" w:hAnsi="Arial" w:cs="Arial"/>
          <w:b/>
          <w:spacing w:val="-3"/>
          <w:sz w:val="22"/>
          <w:szCs w:val="22"/>
          <w:lang w:val="es-ES_tradnl"/>
        </w:rPr>
        <w:t>1.1.6.- METODOLOGÍA DE ASIGNACIÓN DE PUNTAJES</w:t>
      </w:r>
    </w:p>
    <w:p w:rsidR="00C234B7" w:rsidRPr="00076EEC" w:rsidRDefault="00C234B7" w:rsidP="00FD2686">
      <w:pPr>
        <w:tabs>
          <w:tab w:val="left" w:pos="-720"/>
        </w:tabs>
        <w:suppressAutoHyphens/>
        <w:jc w:val="both"/>
        <w:rPr>
          <w:rFonts w:ascii="Arial" w:hAnsi="Arial" w:cs="Arial"/>
          <w:spacing w:val="-3"/>
          <w:sz w:val="22"/>
          <w:szCs w:val="22"/>
          <w:lang w:val="es-ES_tradnl"/>
        </w:rPr>
      </w:pPr>
    </w:p>
    <w:p w:rsidR="00C234B7" w:rsidRPr="00076EEC" w:rsidRDefault="00DB0F46"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Para la asignación de los puntajes, conforme los parámetros de valoración se observará la siguiente metodología:</w:t>
      </w:r>
    </w:p>
    <w:p w:rsidR="00DB0F46" w:rsidRPr="00076EEC" w:rsidRDefault="00DB0F46" w:rsidP="00FD2686">
      <w:pPr>
        <w:tabs>
          <w:tab w:val="left" w:pos="-720"/>
        </w:tabs>
        <w:suppressAutoHyphens/>
        <w:jc w:val="both"/>
        <w:rPr>
          <w:rFonts w:ascii="Arial" w:hAnsi="Arial" w:cs="Arial"/>
          <w:spacing w:val="-3"/>
          <w:sz w:val="22"/>
          <w:szCs w:val="22"/>
          <w:lang w:val="es-ES_tradnl"/>
        </w:rPr>
      </w:pPr>
    </w:p>
    <w:p w:rsidR="008412B4" w:rsidRPr="00076EEC" w:rsidRDefault="008412B4"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Cada uno de los ítems requeridos por</w:t>
      </w:r>
      <w:r w:rsidR="00096B25">
        <w:rPr>
          <w:rFonts w:ascii="Arial" w:hAnsi="Arial" w:cs="Arial"/>
          <w:spacing w:val="-3"/>
          <w:sz w:val="22"/>
          <w:szCs w:val="22"/>
          <w:lang w:val="es-ES_tradnl"/>
        </w:rPr>
        <w:t xml:space="preserve"> el Gobierno Provincial Autónomo de El Oro</w:t>
      </w:r>
      <w:r w:rsidRPr="00076EEC">
        <w:rPr>
          <w:rFonts w:ascii="Arial" w:hAnsi="Arial" w:cs="Arial"/>
          <w:spacing w:val="-3"/>
          <w:sz w:val="22"/>
          <w:szCs w:val="22"/>
          <w:lang w:val="es-ES_tradnl"/>
        </w:rPr>
        <w:t xml:space="preserve"> será evaluado en forma individual de entre todos los ofer</w:t>
      </w:r>
      <w:r w:rsidR="00096B25">
        <w:rPr>
          <w:rFonts w:ascii="Arial" w:hAnsi="Arial" w:cs="Arial"/>
          <w:spacing w:val="-3"/>
          <w:sz w:val="22"/>
          <w:szCs w:val="22"/>
          <w:lang w:val="es-ES_tradnl"/>
        </w:rPr>
        <w:t>en</w:t>
      </w:r>
      <w:r w:rsidRPr="00076EEC">
        <w:rPr>
          <w:rFonts w:ascii="Arial" w:hAnsi="Arial" w:cs="Arial"/>
          <w:spacing w:val="-3"/>
          <w:sz w:val="22"/>
          <w:szCs w:val="22"/>
          <w:lang w:val="es-ES_tradnl"/>
        </w:rPr>
        <w:t xml:space="preserve">tes que participen proponiendo </w:t>
      </w:r>
      <w:r w:rsidR="00AB732F" w:rsidRPr="00076EEC">
        <w:rPr>
          <w:rFonts w:ascii="Arial" w:hAnsi="Arial" w:cs="Arial"/>
          <w:spacing w:val="-3"/>
          <w:sz w:val="22"/>
          <w:szCs w:val="22"/>
          <w:lang w:val="es-ES_tradnl"/>
        </w:rPr>
        <w:t>la</w:t>
      </w:r>
      <w:r w:rsidRPr="00076EEC">
        <w:rPr>
          <w:rFonts w:ascii="Arial" w:hAnsi="Arial" w:cs="Arial"/>
          <w:spacing w:val="-3"/>
          <w:sz w:val="22"/>
          <w:szCs w:val="22"/>
          <w:lang w:val="es-ES_tradnl"/>
        </w:rPr>
        <w:t xml:space="preserve"> provisión</w:t>
      </w:r>
      <w:r w:rsidR="00AB732F" w:rsidRPr="00076EEC">
        <w:rPr>
          <w:rFonts w:ascii="Arial" w:hAnsi="Arial" w:cs="Arial"/>
          <w:spacing w:val="-3"/>
          <w:sz w:val="22"/>
          <w:szCs w:val="22"/>
          <w:lang w:val="es-ES_tradnl"/>
        </w:rPr>
        <w:t xml:space="preserve"> del mismo bien; en el caso que</w:t>
      </w:r>
      <w:r w:rsidRPr="00076EEC">
        <w:rPr>
          <w:rFonts w:ascii="Arial" w:hAnsi="Arial" w:cs="Arial"/>
          <w:spacing w:val="-3"/>
          <w:sz w:val="22"/>
          <w:szCs w:val="22"/>
          <w:lang w:val="es-ES_tradnl"/>
        </w:rPr>
        <w:t xml:space="preserve"> existiere un proponente único </w:t>
      </w:r>
      <w:r w:rsidR="00AB732F" w:rsidRPr="00076EEC">
        <w:rPr>
          <w:rFonts w:ascii="Arial" w:hAnsi="Arial" w:cs="Arial"/>
          <w:spacing w:val="-3"/>
          <w:sz w:val="22"/>
          <w:szCs w:val="22"/>
          <w:lang w:val="es-ES_tradnl"/>
        </w:rPr>
        <w:t xml:space="preserve">a  su oferta </w:t>
      </w:r>
      <w:r w:rsidRPr="00076EEC">
        <w:rPr>
          <w:rFonts w:ascii="Arial" w:hAnsi="Arial" w:cs="Arial"/>
          <w:spacing w:val="-3"/>
          <w:sz w:val="22"/>
          <w:szCs w:val="22"/>
          <w:lang w:val="es-ES_tradnl"/>
        </w:rPr>
        <w:t>se le asignará  el máximo puntaje</w:t>
      </w:r>
      <w:r w:rsidR="00AB732F" w:rsidRPr="00076EEC">
        <w:rPr>
          <w:rFonts w:ascii="Arial" w:hAnsi="Arial" w:cs="Arial"/>
          <w:spacing w:val="-3"/>
          <w:sz w:val="22"/>
          <w:szCs w:val="22"/>
          <w:lang w:val="es-ES_tradnl"/>
        </w:rPr>
        <w:t>,</w:t>
      </w:r>
      <w:r w:rsidRPr="00076EEC">
        <w:rPr>
          <w:rFonts w:ascii="Arial" w:hAnsi="Arial" w:cs="Arial"/>
          <w:spacing w:val="-3"/>
          <w:sz w:val="22"/>
          <w:szCs w:val="22"/>
          <w:lang w:val="es-ES_tradnl"/>
        </w:rPr>
        <w:t xml:space="preserve"> a excepción del plazo de entrega del ítem ofertado, el cual se lo valorará con base a la ponderación </w:t>
      </w:r>
      <w:r w:rsidR="00AB732F" w:rsidRPr="00076EEC">
        <w:rPr>
          <w:rFonts w:ascii="Arial" w:hAnsi="Arial" w:cs="Arial"/>
          <w:spacing w:val="-3"/>
          <w:sz w:val="22"/>
          <w:szCs w:val="22"/>
          <w:lang w:val="es-ES_tradnl"/>
        </w:rPr>
        <w:t xml:space="preserve">señalada en </w:t>
      </w:r>
      <w:r w:rsidRPr="00076EEC">
        <w:rPr>
          <w:rFonts w:ascii="Arial" w:hAnsi="Arial" w:cs="Arial"/>
          <w:spacing w:val="-3"/>
          <w:sz w:val="22"/>
          <w:szCs w:val="22"/>
          <w:lang w:val="es-ES_tradnl"/>
        </w:rPr>
        <w:t xml:space="preserve"> esta metodología.</w:t>
      </w:r>
    </w:p>
    <w:p w:rsidR="00AB732F" w:rsidRPr="00076EEC" w:rsidRDefault="00AB732F" w:rsidP="00FD2686">
      <w:pPr>
        <w:tabs>
          <w:tab w:val="left" w:pos="-720"/>
        </w:tabs>
        <w:suppressAutoHyphens/>
        <w:jc w:val="both"/>
        <w:rPr>
          <w:rFonts w:ascii="Arial" w:hAnsi="Arial" w:cs="Arial"/>
          <w:spacing w:val="-3"/>
          <w:sz w:val="22"/>
          <w:szCs w:val="22"/>
          <w:lang w:val="es-ES_tradnl"/>
        </w:rPr>
      </w:pPr>
    </w:p>
    <w:p w:rsidR="00AB732F" w:rsidRPr="00076EEC" w:rsidRDefault="00AB732F"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Los puntajes asignados se realizarán con expresiones de centésimas.</w:t>
      </w:r>
    </w:p>
    <w:p w:rsidR="008412B4" w:rsidRPr="00076EEC" w:rsidRDefault="008412B4" w:rsidP="00FD2686">
      <w:pPr>
        <w:tabs>
          <w:tab w:val="left" w:pos="-720"/>
        </w:tabs>
        <w:suppressAutoHyphens/>
        <w:jc w:val="both"/>
        <w:rPr>
          <w:rFonts w:ascii="Arial" w:hAnsi="Arial" w:cs="Arial"/>
          <w:spacing w:val="-3"/>
          <w:sz w:val="22"/>
          <w:szCs w:val="22"/>
          <w:lang w:val="es-ES_tradnl"/>
        </w:rPr>
      </w:pPr>
    </w:p>
    <w:p w:rsidR="00F1319B" w:rsidRPr="00076EEC" w:rsidRDefault="008412B4" w:rsidP="00FD2686">
      <w:p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 xml:space="preserve">1.1.6.1 Oferta </w:t>
      </w:r>
      <w:r w:rsidR="00944406">
        <w:rPr>
          <w:rFonts w:ascii="Arial" w:hAnsi="Arial" w:cs="Arial"/>
          <w:b/>
          <w:spacing w:val="-3"/>
          <w:sz w:val="22"/>
          <w:szCs w:val="22"/>
          <w:lang w:val="es-ES_tradnl"/>
        </w:rPr>
        <w:t>técnica</w:t>
      </w:r>
      <w:r w:rsidRPr="00076EEC">
        <w:rPr>
          <w:rFonts w:ascii="Arial" w:hAnsi="Arial" w:cs="Arial"/>
          <w:spacing w:val="-3"/>
          <w:sz w:val="22"/>
          <w:szCs w:val="22"/>
          <w:lang w:val="es-ES_tradnl"/>
        </w:rPr>
        <w:t xml:space="preserve">: </w:t>
      </w:r>
      <w:r w:rsidR="0005421C" w:rsidRPr="00076EEC">
        <w:rPr>
          <w:rFonts w:ascii="Arial" w:hAnsi="Arial" w:cs="Arial"/>
          <w:spacing w:val="-3"/>
          <w:sz w:val="22"/>
          <w:szCs w:val="22"/>
          <w:lang w:val="es-ES_tradnl"/>
        </w:rPr>
        <w:t xml:space="preserve">Se la valorará sobre </w:t>
      </w:r>
      <w:r w:rsidR="00944406">
        <w:rPr>
          <w:rFonts w:ascii="Arial" w:hAnsi="Arial" w:cs="Arial"/>
          <w:spacing w:val="-3"/>
          <w:sz w:val="22"/>
          <w:szCs w:val="22"/>
          <w:lang w:val="es-ES_tradnl"/>
        </w:rPr>
        <w:t>100</w:t>
      </w:r>
      <w:r w:rsidR="00F1319B" w:rsidRPr="00076EEC">
        <w:rPr>
          <w:rFonts w:ascii="Arial" w:hAnsi="Arial" w:cs="Arial"/>
          <w:spacing w:val="-3"/>
          <w:sz w:val="22"/>
          <w:szCs w:val="22"/>
          <w:lang w:val="es-ES_tradnl"/>
        </w:rPr>
        <w:t xml:space="preserve"> puntos.</w:t>
      </w:r>
    </w:p>
    <w:p w:rsidR="00C251C0" w:rsidRPr="00076EEC" w:rsidRDefault="00C251C0" w:rsidP="00FD2686">
      <w:pPr>
        <w:tabs>
          <w:tab w:val="left" w:pos="-720"/>
        </w:tabs>
        <w:suppressAutoHyphens/>
        <w:jc w:val="both"/>
        <w:rPr>
          <w:rFonts w:ascii="Arial" w:hAnsi="Arial" w:cs="Arial"/>
          <w:spacing w:val="-3"/>
          <w:sz w:val="22"/>
          <w:szCs w:val="22"/>
          <w:lang w:val="es-ES_tradnl"/>
        </w:rPr>
      </w:pPr>
    </w:p>
    <w:p w:rsidR="003D22C2" w:rsidRDefault="00C251C0" w:rsidP="00C251C0">
      <w:pPr>
        <w:tabs>
          <w:tab w:val="left" w:pos="-720"/>
        </w:tabs>
        <w:suppressAutoHyphens/>
        <w:ind w:left="709" w:hanging="709"/>
        <w:jc w:val="both"/>
        <w:rPr>
          <w:rFonts w:ascii="Arial" w:hAnsi="Arial" w:cs="Arial"/>
          <w:sz w:val="22"/>
          <w:szCs w:val="22"/>
        </w:rPr>
      </w:pPr>
      <w:r>
        <w:rPr>
          <w:rFonts w:ascii="Arial" w:hAnsi="Arial" w:cs="Arial"/>
          <w:b/>
          <w:spacing w:val="-3"/>
          <w:sz w:val="20"/>
          <w:szCs w:val="20"/>
          <w:lang w:val="es-EC"/>
        </w:rPr>
        <w:t>1.1.6.1</w:t>
      </w:r>
      <w:r w:rsidR="009E1444" w:rsidRPr="009E1444">
        <w:rPr>
          <w:rFonts w:ascii="Arial" w:hAnsi="Arial" w:cs="Arial"/>
          <w:b/>
          <w:spacing w:val="-3"/>
          <w:sz w:val="20"/>
          <w:szCs w:val="20"/>
          <w:lang w:val="es-EC"/>
        </w:rPr>
        <w:t>.1</w:t>
      </w:r>
      <w:r w:rsidR="009E1444">
        <w:rPr>
          <w:rFonts w:ascii="Arial" w:hAnsi="Arial" w:cs="Arial"/>
          <w:spacing w:val="-3"/>
          <w:sz w:val="20"/>
          <w:szCs w:val="20"/>
          <w:lang w:val="es-EC"/>
        </w:rPr>
        <w:tab/>
      </w:r>
      <w:r w:rsidRPr="000E6A21">
        <w:rPr>
          <w:rFonts w:ascii="Arial" w:hAnsi="Arial" w:cs="Arial"/>
          <w:b/>
          <w:sz w:val="22"/>
          <w:szCs w:val="22"/>
        </w:rPr>
        <w:t xml:space="preserve">Años de </w:t>
      </w:r>
      <w:r w:rsidR="003D22C2">
        <w:rPr>
          <w:rFonts w:ascii="Arial" w:hAnsi="Arial" w:cs="Arial"/>
          <w:b/>
          <w:sz w:val="22"/>
          <w:szCs w:val="22"/>
        </w:rPr>
        <w:t>experiencia</w:t>
      </w:r>
      <w:r w:rsidRPr="000E6A21">
        <w:rPr>
          <w:rFonts w:ascii="Arial" w:hAnsi="Arial" w:cs="Arial"/>
          <w:b/>
          <w:sz w:val="22"/>
          <w:szCs w:val="22"/>
        </w:rPr>
        <w:t xml:space="preserve"> de</w:t>
      </w:r>
      <w:r w:rsidR="003D22C2">
        <w:rPr>
          <w:rFonts w:ascii="Arial" w:hAnsi="Arial" w:cs="Arial"/>
          <w:b/>
          <w:sz w:val="22"/>
          <w:szCs w:val="22"/>
        </w:rPr>
        <w:t>l Oferente</w:t>
      </w:r>
      <w:r w:rsidRPr="000E6A21">
        <w:rPr>
          <w:rFonts w:ascii="Arial" w:hAnsi="Arial" w:cs="Arial"/>
          <w:b/>
          <w:sz w:val="22"/>
          <w:szCs w:val="22"/>
        </w:rPr>
        <w:t xml:space="preserve"> en el Ecuador, en el mercado de suministros de equipo o maquinaria igual o similar a esta convocatoria</w:t>
      </w:r>
      <w:r w:rsidR="003D22C2">
        <w:rPr>
          <w:rFonts w:ascii="Arial" w:hAnsi="Arial" w:cs="Arial"/>
          <w:sz w:val="22"/>
          <w:szCs w:val="22"/>
        </w:rPr>
        <w:t>: Se valorará sobre 3</w:t>
      </w:r>
      <w:r>
        <w:rPr>
          <w:rFonts w:ascii="Arial" w:hAnsi="Arial" w:cs="Arial"/>
          <w:sz w:val="22"/>
          <w:szCs w:val="22"/>
        </w:rPr>
        <w:t>0 puntos</w:t>
      </w:r>
      <w:r w:rsidR="003D22C2">
        <w:rPr>
          <w:rFonts w:ascii="Arial" w:hAnsi="Arial" w:cs="Arial"/>
          <w:sz w:val="22"/>
          <w:szCs w:val="22"/>
        </w:rPr>
        <w:t>, de conformidad a al siguiente criterio.</w:t>
      </w:r>
    </w:p>
    <w:p w:rsidR="003D22C2" w:rsidRDefault="003D22C2" w:rsidP="00C251C0">
      <w:pPr>
        <w:tabs>
          <w:tab w:val="left" w:pos="-720"/>
        </w:tabs>
        <w:suppressAutoHyphens/>
        <w:ind w:left="709" w:hanging="709"/>
        <w:jc w:val="both"/>
        <w:rPr>
          <w:rFonts w:ascii="Arial" w:hAnsi="Arial" w:cs="Arial"/>
          <w:b/>
          <w:spacing w:val="-3"/>
          <w:sz w:val="20"/>
          <w:szCs w:val="20"/>
          <w:lang w:val="es-EC"/>
        </w:rPr>
      </w:pPr>
      <w:r>
        <w:rPr>
          <w:rFonts w:ascii="Arial" w:hAnsi="Arial" w:cs="Arial"/>
          <w:b/>
          <w:spacing w:val="-3"/>
          <w:sz w:val="20"/>
          <w:szCs w:val="20"/>
          <w:lang w:val="es-EC"/>
        </w:rPr>
        <w:tab/>
      </w:r>
    </w:p>
    <w:p w:rsidR="00C251C0" w:rsidRDefault="003D22C2" w:rsidP="00C251C0">
      <w:pPr>
        <w:tabs>
          <w:tab w:val="left" w:pos="-720"/>
        </w:tabs>
        <w:suppressAutoHyphens/>
        <w:ind w:left="709" w:hanging="709"/>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Experiencia del Oferente: </w:t>
      </w:r>
      <w:r>
        <w:rPr>
          <w:rFonts w:ascii="Arial" w:hAnsi="Arial" w:cs="Arial"/>
          <w:sz w:val="22"/>
          <w:szCs w:val="22"/>
        </w:rPr>
        <w:t>Se otorgarán</w:t>
      </w:r>
      <w:r w:rsidR="00C251C0">
        <w:rPr>
          <w:rFonts w:ascii="Arial" w:hAnsi="Arial" w:cs="Arial"/>
          <w:sz w:val="22"/>
          <w:szCs w:val="22"/>
        </w:rPr>
        <w:t xml:space="preserve"> 4 puntos por cada año de existencia de</w:t>
      </w:r>
      <w:r>
        <w:rPr>
          <w:rFonts w:ascii="Arial" w:hAnsi="Arial" w:cs="Arial"/>
          <w:sz w:val="22"/>
          <w:szCs w:val="22"/>
        </w:rPr>
        <w:t xml:space="preserve">l Oferente </w:t>
      </w:r>
      <w:r w:rsidR="00C251C0">
        <w:rPr>
          <w:rFonts w:ascii="Arial" w:hAnsi="Arial" w:cs="Arial"/>
          <w:sz w:val="22"/>
          <w:szCs w:val="22"/>
        </w:rPr>
        <w:t xml:space="preserve">en el Ecuador, con un máximo de </w:t>
      </w:r>
      <w:r>
        <w:rPr>
          <w:rFonts w:ascii="Arial" w:hAnsi="Arial" w:cs="Arial"/>
          <w:sz w:val="22"/>
          <w:szCs w:val="22"/>
        </w:rPr>
        <w:t>8</w:t>
      </w:r>
      <w:r w:rsidR="00C251C0">
        <w:rPr>
          <w:rFonts w:ascii="Arial" w:hAnsi="Arial" w:cs="Arial"/>
          <w:sz w:val="22"/>
          <w:szCs w:val="22"/>
        </w:rPr>
        <w:t xml:space="preserve"> puntos. En el caso de Consorcios, se otorgará el puntaje a</w:t>
      </w:r>
      <w:r>
        <w:rPr>
          <w:rFonts w:ascii="Arial" w:hAnsi="Arial" w:cs="Arial"/>
          <w:sz w:val="22"/>
          <w:szCs w:val="22"/>
        </w:rPr>
        <w:t xml:space="preserve">l Oferente </w:t>
      </w:r>
      <w:r w:rsidR="00C251C0">
        <w:rPr>
          <w:rFonts w:ascii="Arial" w:hAnsi="Arial" w:cs="Arial"/>
          <w:sz w:val="22"/>
          <w:szCs w:val="22"/>
        </w:rPr>
        <w:t>que ofrezca la mayor antigüedad en el mercado nacional.</w:t>
      </w:r>
    </w:p>
    <w:p w:rsidR="003D22C2" w:rsidRPr="003D22C2" w:rsidRDefault="003D22C2" w:rsidP="00C251C0">
      <w:pPr>
        <w:tabs>
          <w:tab w:val="left" w:pos="-720"/>
        </w:tabs>
        <w:suppressAutoHyphens/>
        <w:ind w:left="709" w:hanging="709"/>
        <w:jc w:val="both"/>
        <w:rPr>
          <w:rFonts w:ascii="Arial" w:hAnsi="Arial" w:cs="Arial"/>
          <w:spacing w:val="-3"/>
          <w:sz w:val="22"/>
          <w:szCs w:val="22"/>
        </w:rPr>
      </w:pPr>
    </w:p>
    <w:p w:rsidR="003D22C2" w:rsidRPr="003D22C2" w:rsidRDefault="003D22C2" w:rsidP="00C251C0">
      <w:pPr>
        <w:tabs>
          <w:tab w:val="left" w:pos="-720"/>
        </w:tabs>
        <w:suppressAutoHyphens/>
        <w:ind w:left="709" w:hanging="709"/>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b/>
          <w:spacing w:val="-3"/>
          <w:sz w:val="22"/>
          <w:szCs w:val="22"/>
          <w:lang w:val="es-ES_tradnl"/>
        </w:rPr>
        <w:t xml:space="preserve">Experiencia de la marca en el país: </w:t>
      </w:r>
      <w:r>
        <w:rPr>
          <w:rFonts w:ascii="Arial" w:hAnsi="Arial" w:cs="Arial"/>
          <w:spacing w:val="-3"/>
          <w:sz w:val="22"/>
          <w:szCs w:val="22"/>
          <w:lang w:val="es-ES_tradnl"/>
        </w:rPr>
        <w:t xml:space="preserve">Se otorgarán 2 puntos por cada año de experiencia de la marca en el país, con un máximo de 22 puntos. </w:t>
      </w:r>
    </w:p>
    <w:p w:rsidR="00C251C0" w:rsidRDefault="00C251C0" w:rsidP="009E1444">
      <w:pPr>
        <w:tabs>
          <w:tab w:val="left" w:pos="-720"/>
        </w:tabs>
        <w:suppressAutoHyphens/>
        <w:jc w:val="both"/>
        <w:rPr>
          <w:rFonts w:ascii="Arial" w:hAnsi="Arial" w:cs="Arial"/>
          <w:b/>
          <w:spacing w:val="-3"/>
          <w:sz w:val="22"/>
          <w:szCs w:val="22"/>
          <w:lang w:val="es-ES_tradnl"/>
        </w:rPr>
      </w:pPr>
    </w:p>
    <w:p w:rsidR="003D22C2" w:rsidRDefault="003D22C2" w:rsidP="009E1444">
      <w:pPr>
        <w:tabs>
          <w:tab w:val="left" w:pos="-720"/>
        </w:tabs>
        <w:suppressAutoHyphens/>
        <w:jc w:val="both"/>
        <w:rPr>
          <w:rFonts w:ascii="Arial" w:hAnsi="Arial" w:cs="Arial"/>
          <w:b/>
          <w:spacing w:val="-3"/>
          <w:sz w:val="22"/>
          <w:szCs w:val="22"/>
          <w:lang w:val="es-ES_tradnl"/>
        </w:rPr>
      </w:pPr>
    </w:p>
    <w:p w:rsidR="00C251C0" w:rsidRPr="00076EEC" w:rsidRDefault="00C251C0" w:rsidP="00C251C0">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1.1.6.1</w:t>
      </w:r>
      <w:r w:rsidRPr="00076EEC">
        <w:rPr>
          <w:rFonts w:ascii="Arial" w:hAnsi="Arial" w:cs="Arial"/>
          <w:b/>
          <w:spacing w:val="-3"/>
          <w:sz w:val="22"/>
          <w:szCs w:val="22"/>
          <w:lang w:val="es-ES_tradnl"/>
        </w:rPr>
        <w:t>.</w:t>
      </w:r>
      <w:r>
        <w:rPr>
          <w:rFonts w:ascii="Arial" w:hAnsi="Arial" w:cs="Arial"/>
          <w:b/>
          <w:spacing w:val="-3"/>
          <w:sz w:val="22"/>
          <w:szCs w:val="22"/>
          <w:lang w:val="es-ES_tradnl"/>
        </w:rPr>
        <w:t>2</w:t>
      </w:r>
      <w:r w:rsidRPr="00076EEC">
        <w:rPr>
          <w:rFonts w:ascii="Arial" w:hAnsi="Arial" w:cs="Arial"/>
          <w:b/>
          <w:spacing w:val="-3"/>
          <w:sz w:val="22"/>
          <w:szCs w:val="22"/>
          <w:lang w:val="es-ES_tradnl"/>
        </w:rPr>
        <w:t xml:space="preserve">  Plazo de entrega:</w:t>
      </w:r>
      <w:r>
        <w:rPr>
          <w:rFonts w:ascii="Arial" w:hAnsi="Arial" w:cs="Arial"/>
          <w:spacing w:val="-3"/>
          <w:sz w:val="22"/>
          <w:szCs w:val="22"/>
          <w:lang w:val="es-ES_tradnl"/>
        </w:rPr>
        <w:t xml:space="preserve"> sobre 30</w:t>
      </w:r>
      <w:r w:rsidRPr="00076EEC">
        <w:rPr>
          <w:rFonts w:ascii="Arial" w:hAnsi="Arial" w:cs="Arial"/>
          <w:spacing w:val="-3"/>
          <w:sz w:val="22"/>
          <w:szCs w:val="22"/>
          <w:lang w:val="es-ES_tradnl"/>
        </w:rPr>
        <w:t xml:space="preserve"> puntos, conforme  el siguiente detalle</w:t>
      </w:r>
    </w:p>
    <w:p w:rsidR="00C251C0" w:rsidRPr="00076EEC" w:rsidRDefault="00C251C0" w:rsidP="00C251C0">
      <w:pPr>
        <w:tabs>
          <w:tab w:val="left" w:pos="-720"/>
        </w:tabs>
        <w:suppressAutoHyphens/>
        <w:jc w:val="both"/>
        <w:rPr>
          <w:rFonts w:ascii="Arial" w:hAnsi="Arial" w:cs="Arial"/>
          <w:spacing w:val="-3"/>
          <w:sz w:val="22"/>
          <w:szCs w:val="22"/>
          <w:lang w:val="es-ES_tradnl"/>
        </w:rPr>
      </w:pPr>
    </w:p>
    <w:tbl>
      <w:tblPr>
        <w:tblW w:w="0" w:type="auto"/>
        <w:tblInd w:w="1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4905"/>
        <w:gridCol w:w="1556"/>
      </w:tblGrid>
      <w:tr w:rsidR="00C251C0" w:rsidRPr="00076EEC">
        <w:tc>
          <w:tcPr>
            <w:tcW w:w="735" w:type="dxa"/>
          </w:tcPr>
          <w:p w:rsidR="00C251C0" w:rsidRPr="00076EEC" w:rsidRDefault="00C251C0" w:rsidP="00C650AF">
            <w:pPr>
              <w:widowControl w:val="0"/>
              <w:autoSpaceDE w:val="0"/>
              <w:autoSpaceDN w:val="0"/>
              <w:adjustRightInd w:val="0"/>
              <w:rPr>
                <w:rFonts w:ascii="Arial" w:hAnsi="Arial" w:cs="Arial"/>
                <w:sz w:val="22"/>
                <w:szCs w:val="22"/>
              </w:rPr>
            </w:pPr>
          </w:p>
        </w:tc>
        <w:tc>
          <w:tcPr>
            <w:tcW w:w="4905" w:type="dxa"/>
          </w:tcPr>
          <w:p w:rsidR="00C251C0" w:rsidRPr="00076EEC" w:rsidRDefault="00C251C0" w:rsidP="00C650AF">
            <w:pPr>
              <w:widowControl w:val="0"/>
              <w:autoSpaceDE w:val="0"/>
              <w:autoSpaceDN w:val="0"/>
              <w:adjustRightInd w:val="0"/>
              <w:rPr>
                <w:rFonts w:ascii="Arial" w:hAnsi="Arial" w:cs="Arial"/>
                <w:b/>
                <w:sz w:val="22"/>
                <w:szCs w:val="22"/>
              </w:rPr>
            </w:pPr>
            <w:r w:rsidRPr="00076EEC">
              <w:rPr>
                <w:rFonts w:ascii="Arial" w:hAnsi="Arial" w:cs="Arial"/>
                <w:b/>
                <w:sz w:val="22"/>
                <w:szCs w:val="22"/>
              </w:rPr>
              <w:t>Plazo de entrega</w:t>
            </w:r>
          </w:p>
        </w:tc>
        <w:tc>
          <w:tcPr>
            <w:tcW w:w="1556" w:type="dxa"/>
          </w:tcPr>
          <w:p w:rsidR="00C251C0" w:rsidRPr="00076EEC" w:rsidRDefault="00C251C0" w:rsidP="00C650AF">
            <w:pPr>
              <w:widowControl w:val="0"/>
              <w:autoSpaceDE w:val="0"/>
              <w:autoSpaceDN w:val="0"/>
              <w:adjustRightInd w:val="0"/>
              <w:rPr>
                <w:rFonts w:ascii="Arial" w:hAnsi="Arial" w:cs="Arial"/>
                <w:b/>
                <w:sz w:val="22"/>
                <w:szCs w:val="22"/>
              </w:rPr>
            </w:pPr>
            <w:r w:rsidRPr="00076EEC">
              <w:rPr>
                <w:rFonts w:ascii="Arial" w:hAnsi="Arial" w:cs="Arial"/>
                <w:b/>
                <w:sz w:val="22"/>
                <w:szCs w:val="22"/>
              </w:rPr>
              <w:t>Puntaje</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1</w:t>
            </w:r>
          </w:p>
        </w:tc>
        <w:tc>
          <w:tcPr>
            <w:tcW w:w="4905" w:type="dxa"/>
          </w:tcPr>
          <w:p w:rsidR="00C251C0" w:rsidRPr="00513484" w:rsidRDefault="00115007" w:rsidP="00C650AF">
            <w:pPr>
              <w:widowControl w:val="0"/>
              <w:autoSpaceDE w:val="0"/>
              <w:autoSpaceDN w:val="0"/>
              <w:adjustRightInd w:val="0"/>
              <w:rPr>
                <w:rFonts w:ascii="Arial" w:hAnsi="Arial" w:cs="Arial"/>
                <w:sz w:val="20"/>
                <w:szCs w:val="22"/>
              </w:rPr>
            </w:pPr>
            <w:r w:rsidRPr="00513484">
              <w:rPr>
                <w:rFonts w:ascii="Arial" w:hAnsi="Arial" w:cs="Arial"/>
                <w:sz w:val="20"/>
                <w:szCs w:val="22"/>
              </w:rPr>
              <w:t>Entrega inmediata hasta 3</w:t>
            </w:r>
            <w:r w:rsidR="00C251C0" w:rsidRPr="00513484">
              <w:rPr>
                <w:rFonts w:ascii="Arial" w:hAnsi="Arial" w:cs="Arial"/>
                <w:sz w:val="20"/>
                <w:szCs w:val="22"/>
              </w:rPr>
              <w:t>0 días</w:t>
            </w:r>
          </w:p>
        </w:tc>
        <w:tc>
          <w:tcPr>
            <w:tcW w:w="1556"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30 puntos</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2</w:t>
            </w:r>
          </w:p>
        </w:tc>
        <w:tc>
          <w:tcPr>
            <w:tcW w:w="4905" w:type="dxa"/>
          </w:tcPr>
          <w:p w:rsidR="00C251C0" w:rsidRPr="00513484" w:rsidRDefault="00115007" w:rsidP="00115007">
            <w:pPr>
              <w:widowControl w:val="0"/>
              <w:autoSpaceDE w:val="0"/>
              <w:autoSpaceDN w:val="0"/>
              <w:adjustRightInd w:val="0"/>
              <w:rPr>
                <w:rFonts w:ascii="Arial" w:hAnsi="Arial" w:cs="Arial"/>
                <w:sz w:val="20"/>
                <w:szCs w:val="22"/>
              </w:rPr>
            </w:pPr>
            <w:r w:rsidRPr="00513484">
              <w:rPr>
                <w:rFonts w:ascii="Arial" w:hAnsi="Arial" w:cs="Arial"/>
                <w:sz w:val="20"/>
                <w:szCs w:val="22"/>
              </w:rPr>
              <w:t>Más de 3</w:t>
            </w:r>
            <w:r w:rsidR="00C251C0" w:rsidRPr="00513484">
              <w:rPr>
                <w:rFonts w:ascii="Arial" w:hAnsi="Arial" w:cs="Arial"/>
                <w:sz w:val="20"/>
                <w:szCs w:val="22"/>
              </w:rPr>
              <w:t xml:space="preserve">0 hasta </w:t>
            </w:r>
            <w:r w:rsidRPr="00513484">
              <w:rPr>
                <w:rFonts w:ascii="Arial" w:hAnsi="Arial" w:cs="Arial"/>
                <w:sz w:val="20"/>
                <w:szCs w:val="22"/>
              </w:rPr>
              <w:t>45</w:t>
            </w:r>
            <w:r w:rsidR="00C251C0" w:rsidRPr="00513484">
              <w:rPr>
                <w:rFonts w:ascii="Arial" w:hAnsi="Arial" w:cs="Arial"/>
                <w:sz w:val="20"/>
                <w:szCs w:val="22"/>
              </w:rPr>
              <w:t xml:space="preserve"> días</w:t>
            </w:r>
          </w:p>
        </w:tc>
        <w:tc>
          <w:tcPr>
            <w:tcW w:w="1556" w:type="dxa"/>
          </w:tcPr>
          <w:p w:rsidR="00C251C0" w:rsidRPr="00513484" w:rsidRDefault="00C251C0" w:rsidP="00115007">
            <w:pPr>
              <w:widowControl w:val="0"/>
              <w:autoSpaceDE w:val="0"/>
              <w:autoSpaceDN w:val="0"/>
              <w:adjustRightInd w:val="0"/>
              <w:rPr>
                <w:rFonts w:ascii="Arial" w:hAnsi="Arial" w:cs="Arial"/>
                <w:sz w:val="20"/>
                <w:szCs w:val="22"/>
              </w:rPr>
            </w:pPr>
            <w:r w:rsidRPr="00513484">
              <w:rPr>
                <w:rFonts w:ascii="Arial" w:hAnsi="Arial" w:cs="Arial"/>
                <w:sz w:val="20"/>
                <w:szCs w:val="22"/>
              </w:rPr>
              <w:t>2</w:t>
            </w:r>
            <w:r w:rsidR="00115007" w:rsidRPr="00513484">
              <w:rPr>
                <w:rFonts w:ascii="Arial" w:hAnsi="Arial" w:cs="Arial"/>
                <w:sz w:val="20"/>
                <w:szCs w:val="22"/>
              </w:rPr>
              <w:t xml:space="preserve">5 </w:t>
            </w:r>
            <w:r w:rsidRPr="00513484">
              <w:rPr>
                <w:rFonts w:ascii="Arial" w:hAnsi="Arial" w:cs="Arial"/>
                <w:sz w:val="20"/>
                <w:szCs w:val="22"/>
              </w:rPr>
              <w:t>puntos</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3</w:t>
            </w:r>
          </w:p>
        </w:tc>
        <w:tc>
          <w:tcPr>
            <w:tcW w:w="4905" w:type="dxa"/>
          </w:tcPr>
          <w:p w:rsidR="00C251C0" w:rsidRPr="00513484" w:rsidRDefault="00C251C0" w:rsidP="00115007">
            <w:pPr>
              <w:widowControl w:val="0"/>
              <w:autoSpaceDE w:val="0"/>
              <w:autoSpaceDN w:val="0"/>
              <w:adjustRightInd w:val="0"/>
              <w:rPr>
                <w:rFonts w:ascii="Arial" w:hAnsi="Arial" w:cs="Arial"/>
                <w:sz w:val="20"/>
                <w:szCs w:val="22"/>
              </w:rPr>
            </w:pPr>
            <w:r w:rsidRPr="00513484">
              <w:rPr>
                <w:rFonts w:ascii="Arial" w:hAnsi="Arial" w:cs="Arial"/>
                <w:sz w:val="20"/>
                <w:szCs w:val="22"/>
              </w:rPr>
              <w:t xml:space="preserve">Más de </w:t>
            </w:r>
            <w:r w:rsidR="00115007" w:rsidRPr="00513484">
              <w:rPr>
                <w:rFonts w:ascii="Arial" w:hAnsi="Arial" w:cs="Arial"/>
                <w:sz w:val="20"/>
                <w:szCs w:val="22"/>
              </w:rPr>
              <w:t>45</w:t>
            </w:r>
            <w:r w:rsidRPr="00513484">
              <w:rPr>
                <w:rFonts w:ascii="Arial" w:hAnsi="Arial" w:cs="Arial"/>
                <w:sz w:val="20"/>
                <w:szCs w:val="22"/>
              </w:rPr>
              <w:t xml:space="preserve"> hasta 60 días</w:t>
            </w:r>
          </w:p>
        </w:tc>
        <w:tc>
          <w:tcPr>
            <w:tcW w:w="1556" w:type="dxa"/>
          </w:tcPr>
          <w:p w:rsidR="00C251C0" w:rsidRPr="00513484" w:rsidRDefault="00115007" w:rsidP="00C650AF">
            <w:pPr>
              <w:widowControl w:val="0"/>
              <w:autoSpaceDE w:val="0"/>
              <w:autoSpaceDN w:val="0"/>
              <w:adjustRightInd w:val="0"/>
              <w:rPr>
                <w:rFonts w:ascii="Arial" w:hAnsi="Arial" w:cs="Arial"/>
                <w:sz w:val="20"/>
                <w:szCs w:val="22"/>
              </w:rPr>
            </w:pPr>
            <w:r w:rsidRPr="00513484">
              <w:rPr>
                <w:rFonts w:ascii="Arial" w:hAnsi="Arial" w:cs="Arial"/>
                <w:sz w:val="20"/>
                <w:szCs w:val="22"/>
              </w:rPr>
              <w:t>2</w:t>
            </w:r>
            <w:r w:rsidR="00C251C0" w:rsidRPr="00513484">
              <w:rPr>
                <w:rFonts w:ascii="Arial" w:hAnsi="Arial" w:cs="Arial"/>
                <w:sz w:val="20"/>
                <w:szCs w:val="22"/>
              </w:rPr>
              <w:t>0 puntos</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4</w:t>
            </w:r>
          </w:p>
        </w:tc>
        <w:tc>
          <w:tcPr>
            <w:tcW w:w="490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Más de 60 hasta 90 días</w:t>
            </w:r>
          </w:p>
        </w:tc>
        <w:tc>
          <w:tcPr>
            <w:tcW w:w="1556" w:type="dxa"/>
          </w:tcPr>
          <w:p w:rsidR="00C251C0" w:rsidRPr="00513484" w:rsidRDefault="00115007" w:rsidP="00C650AF">
            <w:pPr>
              <w:widowControl w:val="0"/>
              <w:autoSpaceDE w:val="0"/>
              <w:autoSpaceDN w:val="0"/>
              <w:adjustRightInd w:val="0"/>
              <w:rPr>
                <w:rFonts w:ascii="Arial" w:hAnsi="Arial" w:cs="Arial"/>
                <w:sz w:val="20"/>
                <w:szCs w:val="22"/>
              </w:rPr>
            </w:pPr>
            <w:r w:rsidRPr="00513484">
              <w:rPr>
                <w:rFonts w:ascii="Arial" w:hAnsi="Arial" w:cs="Arial"/>
                <w:sz w:val="20"/>
                <w:szCs w:val="22"/>
              </w:rPr>
              <w:t>1</w:t>
            </w:r>
            <w:r w:rsidR="00C251C0" w:rsidRPr="00513484">
              <w:rPr>
                <w:rFonts w:ascii="Arial" w:hAnsi="Arial" w:cs="Arial"/>
                <w:sz w:val="20"/>
                <w:szCs w:val="22"/>
              </w:rPr>
              <w:t>5 puntos</w:t>
            </w:r>
          </w:p>
        </w:tc>
      </w:tr>
    </w:tbl>
    <w:p w:rsidR="00C251C0" w:rsidRPr="00076EEC" w:rsidRDefault="00C251C0" w:rsidP="00C251C0">
      <w:pPr>
        <w:tabs>
          <w:tab w:val="left" w:pos="-720"/>
        </w:tabs>
        <w:suppressAutoHyphens/>
        <w:jc w:val="both"/>
        <w:rPr>
          <w:rFonts w:ascii="Arial" w:hAnsi="Arial" w:cs="Arial"/>
          <w:spacing w:val="-3"/>
          <w:sz w:val="22"/>
          <w:szCs w:val="22"/>
          <w:lang w:val="es-ES_tradnl"/>
        </w:rPr>
      </w:pPr>
    </w:p>
    <w:p w:rsidR="00C251C0" w:rsidRPr="00076EEC" w:rsidRDefault="00C251C0" w:rsidP="00C251C0">
      <w:pPr>
        <w:tabs>
          <w:tab w:val="left" w:pos="-720"/>
        </w:tabs>
        <w:suppressAutoHyphens/>
        <w:jc w:val="both"/>
        <w:rPr>
          <w:rFonts w:ascii="Arial" w:hAnsi="Arial" w:cs="Arial"/>
          <w:spacing w:val="-3"/>
          <w:sz w:val="22"/>
          <w:szCs w:val="22"/>
          <w:u w:val="single"/>
          <w:lang w:val="es-ES_tradnl"/>
        </w:rPr>
      </w:pPr>
      <w:r w:rsidRPr="00076EEC">
        <w:rPr>
          <w:rFonts w:ascii="Arial" w:hAnsi="Arial" w:cs="Arial"/>
          <w:b/>
          <w:spacing w:val="-3"/>
          <w:sz w:val="22"/>
          <w:szCs w:val="22"/>
          <w:lang w:val="es-ES_tradnl"/>
        </w:rPr>
        <w:lastRenderedPageBreak/>
        <w:t>Nota:</w:t>
      </w:r>
      <w:r w:rsidRPr="00076EEC">
        <w:rPr>
          <w:rFonts w:ascii="Arial" w:hAnsi="Arial" w:cs="Arial"/>
          <w:spacing w:val="-3"/>
          <w:sz w:val="22"/>
          <w:szCs w:val="22"/>
          <w:lang w:val="es-ES_tradnl"/>
        </w:rPr>
        <w:t xml:space="preserve"> Para los casos en que se ofrezca el suministro de entrega inmediata o hasta 10 días, se entenderá que la maquina</w:t>
      </w:r>
      <w:r>
        <w:rPr>
          <w:rFonts w:ascii="Arial" w:hAnsi="Arial" w:cs="Arial"/>
          <w:spacing w:val="-3"/>
          <w:sz w:val="22"/>
          <w:szCs w:val="22"/>
          <w:lang w:val="es-ES_tradnl"/>
        </w:rPr>
        <w:t>ria</w:t>
      </w:r>
      <w:r w:rsidRPr="00076EEC">
        <w:rPr>
          <w:rFonts w:ascii="Arial" w:hAnsi="Arial" w:cs="Arial"/>
          <w:spacing w:val="-3"/>
          <w:sz w:val="22"/>
          <w:szCs w:val="22"/>
          <w:lang w:val="es-ES_tradnl"/>
        </w:rPr>
        <w:t xml:space="preserve"> ofrecida está ya en el País; y, </w:t>
      </w:r>
      <w:r w:rsidRPr="00076EEC">
        <w:rPr>
          <w:rFonts w:ascii="Arial" w:hAnsi="Arial" w:cs="Arial"/>
          <w:spacing w:val="-3"/>
          <w:sz w:val="22"/>
          <w:szCs w:val="22"/>
          <w:u w:val="single"/>
          <w:lang w:val="es-ES_tradnl"/>
        </w:rPr>
        <w:t xml:space="preserve">se indicará el lugar en que la </w:t>
      </w:r>
      <w:r w:rsidR="000B5C75">
        <w:rPr>
          <w:rFonts w:ascii="Arial" w:hAnsi="Arial" w:cs="Arial"/>
          <w:spacing w:val="-3"/>
          <w:sz w:val="22"/>
          <w:szCs w:val="22"/>
          <w:u w:val="single"/>
          <w:lang w:val="es-ES_tradnl"/>
        </w:rPr>
        <w:t>Comisión Técnica de Apoyo de Subasta Inversa</w:t>
      </w:r>
      <w:r w:rsidRPr="00076EEC">
        <w:rPr>
          <w:rFonts w:ascii="Arial" w:hAnsi="Arial" w:cs="Arial"/>
          <w:spacing w:val="-3"/>
          <w:sz w:val="22"/>
          <w:szCs w:val="22"/>
          <w:u w:val="single"/>
          <w:lang w:val="es-ES_tradnl"/>
        </w:rPr>
        <w:t xml:space="preserve">  podrá inspeccionarla, para tomar registro de sus números de serie.</w:t>
      </w:r>
    </w:p>
    <w:p w:rsidR="00C251C0" w:rsidRDefault="00C251C0" w:rsidP="009E1444">
      <w:pPr>
        <w:tabs>
          <w:tab w:val="left" w:pos="-720"/>
        </w:tabs>
        <w:suppressAutoHyphens/>
        <w:jc w:val="both"/>
        <w:rPr>
          <w:rFonts w:ascii="Arial" w:hAnsi="Arial" w:cs="Arial"/>
          <w:b/>
          <w:spacing w:val="-3"/>
          <w:sz w:val="22"/>
          <w:szCs w:val="22"/>
          <w:lang w:val="es-ES_tradnl"/>
        </w:rPr>
      </w:pPr>
    </w:p>
    <w:p w:rsidR="009E1444" w:rsidRPr="009E1444" w:rsidRDefault="00C251C0" w:rsidP="009E1444">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1.1.6.1.3</w:t>
      </w:r>
      <w:r>
        <w:rPr>
          <w:rFonts w:ascii="Arial" w:hAnsi="Arial" w:cs="Arial"/>
          <w:b/>
          <w:spacing w:val="-3"/>
          <w:sz w:val="22"/>
          <w:szCs w:val="22"/>
          <w:lang w:val="es-ES_tradnl"/>
        </w:rPr>
        <w:tab/>
        <w:t>Capacidad económica</w:t>
      </w:r>
      <w:r w:rsidR="009E1444" w:rsidRPr="009E1444">
        <w:rPr>
          <w:rFonts w:ascii="Arial" w:hAnsi="Arial" w:cs="Arial"/>
          <w:b/>
          <w:spacing w:val="-3"/>
          <w:sz w:val="22"/>
          <w:szCs w:val="22"/>
          <w:lang w:val="es-ES_tradnl"/>
        </w:rPr>
        <w:t>:</w:t>
      </w:r>
      <w:r w:rsidR="009E1444" w:rsidRPr="009E1444">
        <w:rPr>
          <w:rFonts w:ascii="Arial" w:hAnsi="Arial" w:cs="Arial"/>
          <w:spacing w:val="-3"/>
          <w:sz w:val="22"/>
          <w:szCs w:val="22"/>
          <w:lang w:val="es-ES_tradnl"/>
        </w:rPr>
        <w:t xml:space="preserve"> </w:t>
      </w:r>
      <w:r w:rsidR="009E1444">
        <w:rPr>
          <w:rFonts w:ascii="Arial" w:hAnsi="Arial" w:cs="Arial"/>
          <w:spacing w:val="-3"/>
          <w:sz w:val="22"/>
          <w:szCs w:val="22"/>
          <w:lang w:val="es-ES_tradnl"/>
        </w:rPr>
        <w:t xml:space="preserve">Sobre </w:t>
      </w:r>
      <w:r>
        <w:rPr>
          <w:rFonts w:ascii="Arial" w:hAnsi="Arial" w:cs="Arial"/>
          <w:spacing w:val="-3"/>
          <w:sz w:val="22"/>
          <w:szCs w:val="22"/>
          <w:lang w:val="es-ES_tradnl"/>
        </w:rPr>
        <w:t>10</w:t>
      </w:r>
      <w:r w:rsidR="009E1444">
        <w:rPr>
          <w:rFonts w:ascii="Arial" w:hAnsi="Arial" w:cs="Arial"/>
          <w:spacing w:val="-3"/>
          <w:sz w:val="22"/>
          <w:szCs w:val="22"/>
          <w:lang w:val="es-ES_tradnl"/>
        </w:rPr>
        <w:t xml:space="preserve"> puntos.- </w:t>
      </w:r>
      <w:r w:rsidR="009E1444" w:rsidRPr="009E1444">
        <w:rPr>
          <w:rFonts w:ascii="Arial" w:hAnsi="Arial" w:cs="Arial"/>
          <w:spacing w:val="-3"/>
          <w:sz w:val="22"/>
          <w:szCs w:val="22"/>
          <w:lang w:val="es-ES_tradnl"/>
        </w:rPr>
        <w:t xml:space="preserve">Se calculará en base </w:t>
      </w:r>
      <w:r>
        <w:rPr>
          <w:rFonts w:ascii="Arial" w:hAnsi="Arial" w:cs="Arial"/>
          <w:spacing w:val="-3"/>
          <w:sz w:val="22"/>
          <w:szCs w:val="22"/>
          <w:lang w:val="es-ES_tradnl"/>
        </w:rPr>
        <w:t>al índice de solvencia de</w:t>
      </w:r>
      <w:r w:rsidR="009E1444" w:rsidRPr="009E1444">
        <w:rPr>
          <w:rFonts w:ascii="Arial" w:hAnsi="Arial" w:cs="Arial"/>
          <w:spacing w:val="-3"/>
          <w:sz w:val="22"/>
          <w:szCs w:val="22"/>
          <w:lang w:val="es-ES_tradnl"/>
        </w:rPr>
        <w:t xml:space="preserve"> los Balances Generales y de los Estados de Pérdidas y Ganancias correspondientes al último ejercicio financiero y a la revelación de las principales variaciones ocurridas entre la fecha de cierre de los balances y el penúltimo mes anterior al de la presentación de la propuesta, que afecten a la situación financiera del Proponente, de existir éste; calificando con 5 puntos a los Participantes que tengan un índice de solvencia de 1.5 o más.  Para valores menores, la puntuación se asigna</w:t>
      </w:r>
      <w:r w:rsidR="009E1444" w:rsidRPr="009E1444">
        <w:rPr>
          <w:rFonts w:ascii="Arial" w:hAnsi="Arial" w:cs="Arial"/>
          <w:spacing w:val="-3"/>
          <w:sz w:val="22"/>
          <w:szCs w:val="22"/>
          <w:lang w:val="es-ES_tradnl"/>
        </w:rPr>
        <w:softHyphen/>
        <w:t>rá en forma proporcional.</w:t>
      </w:r>
    </w:p>
    <w:p w:rsidR="009E1444" w:rsidRPr="009E1444" w:rsidRDefault="009E1444" w:rsidP="009E1444">
      <w:pPr>
        <w:tabs>
          <w:tab w:val="left" w:pos="0"/>
        </w:tabs>
        <w:suppressAutoHyphens/>
        <w:jc w:val="both"/>
        <w:rPr>
          <w:rFonts w:ascii="Arial" w:hAnsi="Arial" w:cs="Arial"/>
          <w:spacing w:val="-3"/>
          <w:sz w:val="22"/>
          <w:szCs w:val="22"/>
          <w:lang w:val="es-ES_tradnl"/>
        </w:rPr>
      </w:pPr>
    </w:p>
    <w:p w:rsidR="009E1444" w:rsidRPr="009E1444" w:rsidRDefault="009E1444" w:rsidP="009E1444">
      <w:pPr>
        <w:tabs>
          <w:tab w:val="left" w:pos="0"/>
        </w:tabs>
        <w:suppressAutoHyphens/>
        <w:jc w:val="both"/>
        <w:rPr>
          <w:rFonts w:ascii="Arial" w:hAnsi="Arial" w:cs="Arial"/>
          <w:spacing w:val="-3"/>
          <w:sz w:val="22"/>
          <w:szCs w:val="22"/>
          <w:lang w:val="es-ES_tradnl"/>
        </w:rPr>
      </w:pPr>
      <w:r w:rsidRPr="009E1444">
        <w:rPr>
          <w:rFonts w:ascii="Arial" w:hAnsi="Arial" w:cs="Arial"/>
          <w:spacing w:val="-3"/>
          <w:sz w:val="22"/>
          <w:szCs w:val="22"/>
          <w:lang w:val="es-ES_tradnl"/>
        </w:rPr>
        <w:t>Para calcular el índice de solvencia se aplicará la siguiente relación:</w:t>
      </w:r>
    </w:p>
    <w:p w:rsidR="009E1444" w:rsidRPr="009E1444" w:rsidRDefault="009E1444" w:rsidP="009E1444">
      <w:pPr>
        <w:tabs>
          <w:tab w:val="left" w:pos="0"/>
        </w:tabs>
        <w:suppressAutoHyphens/>
        <w:jc w:val="both"/>
        <w:rPr>
          <w:rFonts w:ascii="Arial" w:hAnsi="Arial" w:cs="Arial"/>
          <w:spacing w:val="-3"/>
          <w:sz w:val="22"/>
          <w:szCs w:val="22"/>
          <w:lang w:val="es-ES_tradnl"/>
        </w:rPr>
      </w:pPr>
    </w:p>
    <w:p w:rsidR="009E1444" w:rsidRPr="009E1444" w:rsidRDefault="009E1444" w:rsidP="009E1444">
      <w:pPr>
        <w:tabs>
          <w:tab w:val="left" w:pos="0"/>
        </w:tabs>
        <w:suppressAutoHyphens/>
        <w:jc w:val="both"/>
        <w:rPr>
          <w:rFonts w:ascii="Arial" w:hAnsi="Arial" w:cs="Arial"/>
          <w:spacing w:val="-3"/>
          <w:sz w:val="22"/>
          <w:szCs w:val="22"/>
          <w:lang w:val="es-ES_tradnl"/>
        </w:rPr>
      </w:pPr>
      <w:r w:rsidRPr="009E1444">
        <w:rPr>
          <w:rFonts w:ascii="Arial" w:hAnsi="Arial" w:cs="Arial"/>
          <w:spacing w:val="-3"/>
          <w:sz w:val="22"/>
          <w:szCs w:val="22"/>
          <w:lang w:val="es-ES_tradnl"/>
        </w:rPr>
        <w:t xml:space="preserve">        Índice de Solvencia  =  Activo Corriente /   Pasivo Corriente</w:t>
      </w:r>
    </w:p>
    <w:p w:rsidR="009E1444" w:rsidRDefault="009E1444" w:rsidP="00FD2686">
      <w:pPr>
        <w:tabs>
          <w:tab w:val="left" w:pos="-720"/>
        </w:tabs>
        <w:suppressAutoHyphens/>
        <w:jc w:val="both"/>
        <w:rPr>
          <w:rFonts w:ascii="Arial" w:hAnsi="Arial" w:cs="Arial"/>
          <w:spacing w:val="-3"/>
          <w:sz w:val="22"/>
          <w:szCs w:val="22"/>
          <w:lang w:val="es-ES_tradnl"/>
        </w:rPr>
      </w:pPr>
    </w:p>
    <w:p w:rsidR="009E1444" w:rsidRDefault="009E1444" w:rsidP="00FD2686">
      <w:pPr>
        <w:tabs>
          <w:tab w:val="left" w:pos="-720"/>
        </w:tabs>
        <w:suppressAutoHyphens/>
        <w:jc w:val="both"/>
        <w:rPr>
          <w:rFonts w:ascii="Arial" w:hAnsi="Arial" w:cs="Arial"/>
          <w:spacing w:val="-3"/>
          <w:sz w:val="22"/>
          <w:szCs w:val="22"/>
          <w:lang w:val="es-ES_tradnl"/>
        </w:rPr>
      </w:pPr>
    </w:p>
    <w:p w:rsidR="00DB0F46" w:rsidRPr="00076EEC" w:rsidRDefault="00402666" w:rsidP="008277D6">
      <w:pPr>
        <w:tabs>
          <w:tab w:val="left" w:pos="-720"/>
        </w:tabs>
        <w:suppressAutoHyphens/>
        <w:ind w:left="720" w:hanging="720"/>
        <w:jc w:val="both"/>
        <w:rPr>
          <w:rFonts w:ascii="Arial" w:hAnsi="Arial" w:cs="Arial"/>
          <w:spacing w:val="-3"/>
          <w:sz w:val="22"/>
          <w:szCs w:val="22"/>
          <w:lang w:val="es-ES_tradnl"/>
        </w:rPr>
      </w:pPr>
      <w:r w:rsidRPr="00076EEC">
        <w:rPr>
          <w:rFonts w:ascii="Arial" w:hAnsi="Arial" w:cs="Arial"/>
          <w:b/>
          <w:spacing w:val="-3"/>
          <w:sz w:val="22"/>
          <w:szCs w:val="22"/>
          <w:lang w:val="es-ES_tradnl"/>
        </w:rPr>
        <w:t>1.</w:t>
      </w:r>
      <w:r w:rsidR="00C251C0">
        <w:rPr>
          <w:rFonts w:ascii="Arial" w:hAnsi="Arial" w:cs="Arial"/>
          <w:b/>
          <w:spacing w:val="-3"/>
          <w:sz w:val="22"/>
          <w:szCs w:val="22"/>
          <w:lang w:val="es-ES_tradnl"/>
        </w:rPr>
        <w:t>6.1.1</w:t>
      </w:r>
      <w:r w:rsidR="00F311C8"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F311C8" w:rsidRPr="00076EEC">
        <w:rPr>
          <w:rFonts w:ascii="Arial" w:hAnsi="Arial" w:cs="Arial"/>
          <w:b/>
          <w:spacing w:val="-3"/>
          <w:sz w:val="22"/>
          <w:szCs w:val="22"/>
          <w:lang w:val="es-ES_tradnl"/>
        </w:rPr>
        <w:tab/>
      </w:r>
      <w:r w:rsidR="008277D6" w:rsidRPr="00076EEC">
        <w:rPr>
          <w:rFonts w:ascii="Arial" w:hAnsi="Arial" w:cs="Arial"/>
          <w:b/>
          <w:spacing w:val="-3"/>
          <w:sz w:val="22"/>
          <w:szCs w:val="22"/>
          <w:lang w:val="es-ES_tradnl"/>
        </w:rPr>
        <w:t xml:space="preserve">Servicio de Postventa: </w:t>
      </w:r>
      <w:r w:rsidR="008277D6" w:rsidRPr="00076EEC">
        <w:rPr>
          <w:rFonts w:ascii="Arial" w:hAnsi="Arial" w:cs="Arial"/>
          <w:spacing w:val="-3"/>
          <w:sz w:val="22"/>
          <w:szCs w:val="22"/>
          <w:lang w:val="es-ES_tradnl"/>
        </w:rPr>
        <w:t>Se lo valorará s</w:t>
      </w:r>
      <w:r w:rsidR="00C251C0">
        <w:rPr>
          <w:rFonts w:ascii="Arial" w:hAnsi="Arial" w:cs="Arial"/>
          <w:spacing w:val="-3"/>
          <w:sz w:val="22"/>
          <w:szCs w:val="22"/>
          <w:lang w:val="es-ES_tradnl"/>
        </w:rPr>
        <w:t>obre 2</w:t>
      </w:r>
      <w:r w:rsidR="00F311C8" w:rsidRPr="00076EEC">
        <w:rPr>
          <w:rFonts w:ascii="Arial" w:hAnsi="Arial" w:cs="Arial"/>
          <w:spacing w:val="-3"/>
          <w:sz w:val="22"/>
          <w:szCs w:val="22"/>
          <w:lang w:val="es-ES_tradnl"/>
        </w:rPr>
        <w:t xml:space="preserve">0 puntos, resultado de la </w:t>
      </w:r>
      <w:r w:rsidR="008277D6" w:rsidRPr="00076EEC">
        <w:rPr>
          <w:rFonts w:ascii="Arial" w:hAnsi="Arial" w:cs="Arial"/>
          <w:spacing w:val="-3"/>
          <w:sz w:val="22"/>
          <w:szCs w:val="22"/>
          <w:lang w:val="es-ES_tradnl"/>
        </w:rPr>
        <w:t>sumatoria de sus subcomponentes:</w:t>
      </w:r>
      <w:r w:rsidR="0042038B" w:rsidRPr="00076EEC">
        <w:rPr>
          <w:rFonts w:ascii="Arial" w:hAnsi="Arial" w:cs="Arial"/>
          <w:spacing w:val="-3"/>
          <w:sz w:val="22"/>
          <w:szCs w:val="22"/>
          <w:lang w:val="es-ES_tradnl"/>
        </w:rPr>
        <w:t xml:space="preserve"> stock de repuestos y servicio de talleres</w:t>
      </w:r>
    </w:p>
    <w:p w:rsidR="005B2B0A" w:rsidRPr="00076EEC" w:rsidRDefault="005B2B0A"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p>
    <w:p w:rsidR="005B2B0A" w:rsidRPr="00076EEC" w:rsidRDefault="00C251C0" w:rsidP="00FD2686">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1.6.1.1</w:t>
      </w:r>
      <w:r w:rsidR="008277D6"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8277D6" w:rsidRPr="00076EEC">
        <w:rPr>
          <w:rFonts w:ascii="Arial" w:hAnsi="Arial" w:cs="Arial"/>
          <w:b/>
          <w:spacing w:val="-3"/>
          <w:sz w:val="22"/>
          <w:szCs w:val="22"/>
          <w:lang w:val="es-ES_tradnl"/>
        </w:rPr>
        <w:t>.1</w:t>
      </w:r>
      <w:r w:rsidR="008277D6" w:rsidRPr="00076EEC">
        <w:rPr>
          <w:rFonts w:ascii="Arial" w:hAnsi="Arial" w:cs="Arial"/>
          <w:b/>
          <w:spacing w:val="-3"/>
          <w:sz w:val="22"/>
          <w:szCs w:val="22"/>
          <w:lang w:val="es-ES_tradnl"/>
        </w:rPr>
        <w:tab/>
        <w:t xml:space="preserve">Stock de repuestos: </w:t>
      </w:r>
      <w:r>
        <w:rPr>
          <w:rFonts w:ascii="Arial" w:hAnsi="Arial" w:cs="Arial"/>
          <w:spacing w:val="-3"/>
          <w:sz w:val="22"/>
          <w:szCs w:val="22"/>
          <w:lang w:val="es-ES_tradnl"/>
        </w:rPr>
        <w:t>Se lo ponderará con 10</w:t>
      </w:r>
      <w:r w:rsidR="008277D6" w:rsidRPr="00076EEC">
        <w:rPr>
          <w:rFonts w:ascii="Arial" w:hAnsi="Arial" w:cs="Arial"/>
          <w:spacing w:val="-3"/>
          <w:sz w:val="22"/>
          <w:szCs w:val="22"/>
          <w:lang w:val="es-ES_tradnl"/>
        </w:rPr>
        <w:t xml:space="preserve"> puntos:</w:t>
      </w:r>
    </w:p>
    <w:p w:rsidR="008277D6" w:rsidRPr="00076EEC" w:rsidRDefault="008277D6"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Se colocarán en orden de prelación a todas las declaraciones de existencia de stocks de repuestos</w:t>
      </w:r>
      <w:r w:rsidR="00CE6BC9" w:rsidRPr="00076EEC">
        <w:rPr>
          <w:rFonts w:ascii="Arial" w:hAnsi="Arial" w:cs="Arial"/>
          <w:spacing w:val="-3"/>
          <w:sz w:val="22"/>
          <w:szCs w:val="22"/>
          <w:lang w:val="es-ES_tradnl"/>
        </w:rPr>
        <w:t>, con base a la declaración</w:t>
      </w:r>
      <w:r w:rsidRPr="00076EEC">
        <w:rPr>
          <w:rFonts w:ascii="Arial" w:hAnsi="Arial" w:cs="Arial"/>
          <w:spacing w:val="-3"/>
          <w:sz w:val="22"/>
          <w:szCs w:val="22"/>
          <w:lang w:val="es-ES_tradnl"/>
        </w:rPr>
        <w:t xml:space="preserve"> prevista en el formulario </w:t>
      </w:r>
      <w:r w:rsidR="00C251C0">
        <w:rPr>
          <w:rFonts w:ascii="Arial" w:hAnsi="Arial" w:cs="Arial"/>
          <w:spacing w:val="-3"/>
          <w:sz w:val="22"/>
          <w:szCs w:val="22"/>
          <w:lang w:val="es-ES_tradnl"/>
        </w:rPr>
        <w:t>5</w:t>
      </w:r>
      <w:r w:rsidR="00312F6B" w:rsidRPr="00076EEC">
        <w:rPr>
          <w:rFonts w:ascii="Arial" w:hAnsi="Arial" w:cs="Arial"/>
          <w:spacing w:val="-3"/>
          <w:sz w:val="22"/>
          <w:szCs w:val="22"/>
          <w:lang w:val="es-ES_tradnl"/>
        </w:rPr>
        <w:t xml:space="preserve"> y documentos anexos</w:t>
      </w:r>
      <w:r w:rsidR="00CE6BC9" w:rsidRPr="00076EEC">
        <w:rPr>
          <w:rFonts w:ascii="Arial" w:hAnsi="Arial" w:cs="Arial"/>
          <w:spacing w:val="-3"/>
          <w:sz w:val="22"/>
          <w:szCs w:val="22"/>
          <w:lang w:val="es-ES_tradnl"/>
        </w:rPr>
        <w:t>,</w:t>
      </w:r>
      <w:r w:rsidRPr="00076EEC">
        <w:rPr>
          <w:rFonts w:ascii="Arial" w:hAnsi="Arial" w:cs="Arial"/>
          <w:spacing w:val="-3"/>
          <w:sz w:val="22"/>
          <w:szCs w:val="22"/>
          <w:lang w:val="es-ES_tradnl"/>
        </w:rPr>
        <w:t xml:space="preserve">  correspondiéndole  el primer lugar a aquella que declare tener el mayor stock valorado</w:t>
      </w:r>
      <w:r w:rsidR="00946D20" w:rsidRPr="00076EEC">
        <w:rPr>
          <w:rFonts w:ascii="Arial" w:hAnsi="Arial" w:cs="Arial"/>
          <w:spacing w:val="-3"/>
          <w:sz w:val="22"/>
          <w:szCs w:val="22"/>
          <w:lang w:val="es-ES_tradnl"/>
        </w:rPr>
        <w:t xml:space="preserve"> en dólares de los Estados Unidos de América</w:t>
      </w:r>
      <w:r w:rsidRPr="00076EEC">
        <w:rPr>
          <w:rFonts w:ascii="Arial" w:hAnsi="Arial" w:cs="Arial"/>
          <w:spacing w:val="-3"/>
          <w:sz w:val="22"/>
          <w:szCs w:val="22"/>
          <w:lang w:val="es-ES_tradnl"/>
        </w:rPr>
        <w:t xml:space="preserve"> del ítem a proveerse; los demás, puestos secuenciales </w:t>
      </w:r>
      <w:r w:rsidR="00CE6BC9" w:rsidRPr="00076EEC">
        <w:rPr>
          <w:rFonts w:ascii="Arial" w:hAnsi="Arial" w:cs="Arial"/>
          <w:spacing w:val="-3"/>
          <w:sz w:val="22"/>
          <w:szCs w:val="22"/>
          <w:lang w:val="es-ES_tradnl"/>
        </w:rPr>
        <w:t>se lo</w:t>
      </w:r>
      <w:r w:rsidRPr="00076EEC">
        <w:rPr>
          <w:rFonts w:ascii="Arial" w:hAnsi="Arial" w:cs="Arial"/>
          <w:spacing w:val="-3"/>
          <w:sz w:val="22"/>
          <w:szCs w:val="22"/>
          <w:lang w:val="es-ES_tradnl"/>
        </w:rPr>
        <w:t>s asignará a las que le</w:t>
      </w:r>
      <w:r w:rsidR="00312F6B" w:rsidRPr="00076EEC">
        <w:rPr>
          <w:rFonts w:ascii="Arial" w:hAnsi="Arial" w:cs="Arial"/>
          <w:spacing w:val="-3"/>
          <w:sz w:val="22"/>
          <w:szCs w:val="22"/>
          <w:lang w:val="es-ES_tradnl"/>
        </w:rPr>
        <w:t>s</w:t>
      </w:r>
      <w:r w:rsidRPr="00076EEC">
        <w:rPr>
          <w:rFonts w:ascii="Arial" w:hAnsi="Arial" w:cs="Arial"/>
          <w:spacing w:val="-3"/>
          <w:sz w:val="22"/>
          <w:szCs w:val="22"/>
          <w:lang w:val="es-ES_tradnl"/>
        </w:rPr>
        <w:t xml:space="preserve"> sigan guardando el mismo criterio de mayor stock valorado del ítem a proveerse. Una vez determinado el orden de prelación, a la oferta que ocupe el primer lugar, le corresponderá la máxima ponderación y a las siguientes se les asignará el puntaje proporcional respectivo.</w:t>
      </w:r>
    </w:p>
    <w:p w:rsidR="00F311C8" w:rsidRPr="00076EEC" w:rsidRDefault="00F311C8"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Se advierte aquellos oferentes que incluyan en el stock repuestos que correspondan a otros ítems distintos del analizado o de bienes no requeridos, se les asignará el puntaje de 0 puntos; igualmente, a aquellos que presenten información confusa. </w:t>
      </w:r>
    </w:p>
    <w:p w:rsidR="00F311C8" w:rsidRPr="00076EEC" w:rsidRDefault="00F311C8"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En el caso de que la declaración induzca a engaño o falsedad la </w:t>
      </w:r>
      <w:r w:rsidR="000B5C75">
        <w:rPr>
          <w:rFonts w:ascii="Arial" w:hAnsi="Arial" w:cs="Arial"/>
          <w:spacing w:val="-3"/>
          <w:sz w:val="22"/>
          <w:szCs w:val="22"/>
          <w:lang w:val="es-ES_tradnl"/>
        </w:rPr>
        <w:t>Comisión Técnica de Apoyo de Subasta Inversa</w:t>
      </w:r>
      <w:r w:rsidRPr="00076EEC">
        <w:rPr>
          <w:rFonts w:ascii="Arial" w:hAnsi="Arial" w:cs="Arial"/>
          <w:spacing w:val="-3"/>
          <w:sz w:val="22"/>
          <w:szCs w:val="22"/>
          <w:lang w:val="es-ES_tradnl"/>
        </w:rPr>
        <w:t xml:space="preserve"> informará para que se inicien las acci</w:t>
      </w:r>
      <w:r w:rsidR="00CE6BC9" w:rsidRPr="00076EEC">
        <w:rPr>
          <w:rFonts w:ascii="Arial" w:hAnsi="Arial" w:cs="Arial"/>
          <w:spacing w:val="-3"/>
          <w:sz w:val="22"/>
          <w:szCs w:val="22"/>
          <w:lang w:val="es-ES_tradnl"/>
        </w:rPr>
        <w:t>ones legales que correspondan y se descalifique al oferente.</w:t>
      </w:r>
    </w:p>
    <w:p w:rsidR="00CE6BC9" w:rsidRPr="00076EEC" w:rsidRDefault="00CE6BC9" w:rsidP="00FD2686">
      <w:pPr>
        <w:tabs>
          <w:tab w:val="left" w:pos="-720"/>
        </w:tabs>
        <w:suppressAutoHyphens/>
        <w:jc w:val="both"/>
        <w:rPr>
          <w:rFonts w:ascii="Arial" w:hAnsi="Arial" w:cs="Arial"/>
          <w:spacing w:val="-3"/>
          <w:sz w:val="22"/>
          <w:szCs w:val="22"/>
          <w:lang w:val="es-ES_tradnl"/>
        </w:rPr>
      </w:pPr>
    </w:p>
    <w:p w:rsidR="008277D6" w:rsidRPr="00076EEC" w:rsidRDefault="008277D6" w:rsidP="008277D6">
      <w:p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1</w:t>
      </w:r>
      <w:r w:rsidR="00C251C0">
        <w:rPr>
          <w:rFonts w:ascii="Arial" w:hAnsi="Arial" w:cs="Arial"/>
          <w:b/>
          <w:spacing w:val="-3"/>
          <w:sz w:val="22"/>
          <w:szCs w:val="22"/>
          <w:lang w:val="es-ES_tradnl"/>
        </w:rPr>
        <w:t>.6.1.1</w:t>
      </w:r>
      <w:r w:rsidR="00946D20"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946D20" w:rsidRPr="00076EEC">
        <w:rPr>
          <w:rFonts w:ascii="Arial" w:hAnsi="Arial" w:cs="Arial"/>
          <w:b/>
          <w:spacing w:val="-3"/>
          <w:sz w:val="22"/>
          <w:szCs w:val="22"/>
          <w:lang w:val="es-ES_tradnl"/>
        </w:rPr>
        <w:t>.2</w:t>
      </w:r>
      <w:r w:rsidR="00946D20" w:rsidRPr="00076EEC">
        <w:rPr>
          <w:rFonts w:ascii="Arial" w:hAnsi="Arial" w:cs="Arial"/>
          <w:b/>
          <w:spacing w:val="-3"/>
          <w:sz w:val="22"/>
          <w:szCs w:val="22"/>
          <w:lang w:val="es-ES_tradnl"/>
        </w:rPr>
        <w:tab/>
        <w:t>Servicio de talleres</w:t>
      </w:r>
      <w:r w:rsidRPr="00076EEC">
        <w:rPr>
          <w:rFonts w:ascii="Arial" w:hAnsi="Arial" w:cs="Arial"/>
          <w:b/>
          <w:spacing w:val="-3"/>
          <w:sz w:val="22"/>
          <w:szCs w:val="22"/>
          <w:lang w:val="es-ES_tradnl"/>
        </w:rPr>
        <w:t xml:space="preserve">: </w:t>
      </w:r>
      <w:r w:rsidR="00C251C0">
        <w:rPr>
          <w:rFonts w:ascii="Arial" w:hAnsi="Arial" w:cs="Arial"/>
          <w:spacing w:val="-3"/>
          <w:sz w:val="22"/>
          <w:szCs w:val="22"/>
          <w:lang w:val="es-ES_tradnl"/>
        </w:rPr>
        <w:t>Se lo ponderará con 10</w:t>
      </w:r>
      <w:r w:rsidRPr="00076EEC">
        <w:rPr>
          <w:rFonts w:ascii="Arial" w:hAnsi="Arial" w:cs="Arial"/>
          <w:spacing w:val="-3"/>
          <w:sz w:val="22"/>
          <w:szCs w:val="22"/>
          <w:lang w:val="es-ES_tradnl"/>
        </w:rPr>
        <w:t xml:space="preserve"> puntos</w:t>
      </w:r>
      <w:r w:rsidR="00CE6BC9" w:rsidRPr="00076EEC">
        <w:rPr>
          <w:rFonts w:ascii="Arial" w:hAnsi="Arial" w:cs="Arial"/>
          <w:spacing w:val="-3"/>
          <w:sz w:val="22"/>
          <w:szCs w:val="22"/>
          <w:lang w:val="es-ES_tradnl"/>
        </w:rPr>
        <w:t xml:space="preserve">, con base a dos </w:t>
      </w:r>
      <w:r w:rsidR="00FA35AF" w:rsidRPr="00076EEC">
        <w:rPr>
          <w:rFonts w:ascii="Arial" w:hAnsi="Arial" w:cs="Arial"/>
          <w:spacing w:val="-3"/>
          <w:sz w:val="22"/>
          <w:szCs w:val="22"/>
          <w:lang w:val="es-ES_tradnl"/>
        </w:rPr>
        <w:t>criterios: a)</w:t>
      </w:r>
      <w:r w:rsidR="00CE6BC9" w:rsidRPr="00076EEC">
        <w:rPr>
          <w:rFonts w:ascii="Arial" w:hAnsi="Arial" w:cs="Arial"/>
          <w:spacing w:val="-3"/>
          <w:sz w:val="22"/>
          <w:szCs w:val="22"/>
          <w:lang w:val="es-ES_tradnl"/>
        </w:rPr>
        <w:t xml:space="preserve"> áreas </w:t>
      </w:r>
      <w:r w:rsidR="00C251C0">
        <w:rPr>
          <w:rFonts w:ascii="Arial" w:hAnsi="Arial" w:cs="Arial"/>
          <w:spacing w:val="-3"/>
          <w:sz w:val="22"/>
          <w:szCs w:val="22"/>
          <w:lang w:val="es-ES_tradnl"/>
        </w:rPr>
        <w:t>cubiertas de talleres, sobre 6</w:t>
      </w:r>
      <w:r w:rsidR="00CE6BC9" w:rsidRPr="00076EEC">
        <w:rPr>
          <w:rFonts w:ascii="Arial" w:hAnsi="Arial" w:cs="Arial"/>
          <w:spacing w:val="-3"/>
          <w:sz w:val="22"/>
          <w:szCs w:val="22"/>
          <w:lang w:val="es-ES_tradnl"/>
        </w:rPr>
        <w:t xml:space="preserve"> puntos y</w:t>
      </w:r>
      <w:r w:rsidR="00FA35AF" w:rsidRPr="00076EEC">
        <w:rPr>
          <w:rFonts w:ascii="Arial" w:hAnsi="Arial" w:cs="Arial"/>
          <w:spacing w:val="-3"/>
          <w:sz w:val="22"/>
          <w:szCs w:val="22"/>
          <w:lang w:val="es-ES_tradnl"/>
        </w:rPr>
        <w:t xml:space="preserve"> b)</w:t>
      </w:r>
      <w:r w:rsidR="00CE6BC9" w:rsidRPr="00076EEC">
        <w:rPr>
          <w:rFonts w:ascii="Arial" w:hAnsi="Arial" w:cs="Arial"/>
          <w:spacing w:val="-3"/>
          <w:sz w:val="22"/>
          <w:szCs w:val="22"/>
          <w:lang w:val="es-ES_tradnl"/>
        </w:rPr>
        <w:t xml:space="preserve"> lista de personal té</w:t>
      </w:r>
      <w:r w:rsidR="00312F6B" w:rsidRPr="00076EEC">
        <w:rPr>
          <w:rFonts w:ascii="Arial" w:hAnsi="Arial" w:cs="Arial"/>
          <w:spacing w:val="-3"/>
          <w:sz w:val="22"/>
          <w:szCs w:val="22"/>
          <w:lang w:val="es-ES_tradnl"/>
        </w:rPr>
        <w:t>cnico</w:t>
      </w:r>
      <w:r w:rsidR="00FA35AF" w:rsidRPr="00076EEC">
        <w:rPr>
          <w:rFonts w:ascii="Arial" w:hAnsi="Arial" w:cs="Arial"/>
          <w:spacing w:val="-3"/>
          <w:sz w:val="22"/>
          <w:szCs w:val="22"/>
          <w:lang w:val="es-ES_tradnl"/>
        </w:rPr>
        <w:t>,</w:t>
      </w:r>
      <w:r w:rsidR="00C251C0">
        <w:rPr>
          <w:rFonts w:ascii="Arial" w:hAnsi="Arial" w:cs="Arial"/>
          <w:spacing w:val="-3"/>
          <w:sz w:val="22"/>
          <w:szCs w:val="22"/>
          <w:lang w:val="es-ES_tradnl"/>
        </w:rPr>
        <w:t xml:space="preserve"> sobre 4</w:t>
      </w:r>
      <w:r w:rsidR="00312F6B" w:rsidRPr="00076EEC">
        <w:rPr>
          <w:rFonts w:ascii="Arial" w:hAnsi="Arial" w:cs="Arial"/>
          <w:spacing w:val="-3"/>
          <w:sz w:val="22"/>
          <w:szCs w:val="22"/>
          <w:lang w:val="es-ES_tradnl"/>
        </w:rPr>
        <w:t xml:space="preserve"> puntos</w:t>
      </w:r>
      <w:r w:rsidRPr="00076EEC">
        <w:rPr>
          <w:rFonts w:ascii="Arial" w:hAnsi="Arial" w:cs="Arial"/>
          <w:spacing w:val="-3"/>
          <w:sz w:val="22"/>
          <w:szCs w:val="22"/>
          <w:lang w:val="es-ES_tradnl"/>
        </w:rPr>
        <w:t>:</w:t>
      </w:r>
      <w:r w:rsidR="00312F6B" w:rsidRPr="00076EEC">
        <w:rPr>
          <w:rFonts w:ascii="Arial" w:hAnsi="Arial" w:cs="Arial"/>
          <w:spacing w:val="-3"/>
          <w:sz w:val="22"/>
          <w:szCs w:val="22"/>
          <w:lang w:val="es-ES_tradnl"/>
        </w:rPr>
        <w:t xml:space="preserve"> </w:t>
      </w:r>
    </w:p>
    <w:p w:rsidR="00312F6B" w:rsidRPr="00076EEC" w:rsidRDefault="00312F6B" w:rsidP="008277D6">
      <w:pPr>
        <w:tabs>
          <w:tab w:val="left" w:pos="-720"/>
        </w:tabs>
        <w:suppressAutoHyphens/>
        <w:jc w:val="both"/>
        <w:rPr>
          <w:rFonts w:ascii="Arial" w:hAnsi="Arial" w:cs="Arial"/>
          <w:spacing w:val="-3"/>
          <w:sz w:val="22"/>
          <w:szCs w:val="22"/>
          <w:lang w:val="es-ES_tradnl"/>
        </w:rPr>
      </w:pPr>
    </w:p>
    <w:p w:rsidR="00312F6B" w:rsidRPr="00076EEC" w:rsidRDefault="00312F6B" w:rsidP="008277D6">
      <w:pPr>
        <w:tabs>
          <w:tab w:val="left" w:pos="-720"/>
        </w:tabs>
        <w:suppressAutoHyphens/>
        <w:jc w:val="both"/>
        <w:rPr>
          <w:rFonts w:ascii="Arial" w:hAnsi="Arial" w:cs="Arial"/>
          <w:b/>
          <w:spacing w:val="-3"/>
          <w:sz w:val="22"/>
          <w:szCs w:val="22"/>
          <w:lang w:val="es-ES_tradnl"/>
        </w:rPr>
      </w:pPr>
      <w:r w:rsidRPr="00076EEC">
        <w:rPr>
          <w:rFonts w:ascii="Arial" w:hAnsi="Arial" w:cs="Arial"/>
          <w:spacing w:val="-3"/>
          <w:sz w:val="22"/>
          <w:szCs w:val="22"/>
          <w:lang w:val="es-ES_tradnl"/>
        </w:rPr>
        <w:t>La calificación de este subcomponente será general para todos los ítems ofertados por el mismo oferente.</w:t>
      </w:r>
    </w:p>
    <w:p w:rsidR="008277D6" w:rsidRPr="00076EEC" w:rsidRDefault="008277D6" w:rsidP="00FD2686">
      <w:pPr>
        <w:tabs>
          <w:tab w:val="left" w:pos="-720"/>
        </w:tabs>
        <w:suppressAutoHyphens/>
        <w:jc w:val="both"/>
        <w:rPr>
          <w:rFonts w:ascii="Arial" w:hAnsi="Arial" w:cs="Arial"/>
          <w:b/>
          <w:spacing w:val="-3"/>
          <w:sz w:val="22"/>
          <w:szCs w:val="22"/>
          <w:lang w:val="es-ES_tradnl"/>
        </w:rPr>
      </w:pPr>
    </w:p>
    <w:p w:rsidR="00CE6BC9" w:rsidRPr="00076EEC" w:rsidRDefault="00312F6B" w:rsidP="00963840">
      <w:pPr>
        <w:numPr>
          <w:ilvl w:val="0"/>
          <w:numId w:val="9"/>
        </w:num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Área  de Talleres cubiertas</w:t>
      </w:r>
      <w:r w:rsidRPr="00076EEC">
        <w:rPr>
          <w:rFonts w:ascii="Arial" w:hAnsi="Arial" w:cs="Arial"/>
          <w:spacing w:val="-3"/>
          <w:sz w:val="22"/>
          <w:szCs w:val="22"/>
          <w:lang w:val="es-ES_tradnl"/>
        </w:rPr>
        <w:t xml:space="preserve">: </w:t>
      </w:r>
      <w:r w:rsidR="00C251C0">
        <w:rPr>
          <w:rFonts w:ascii="Arial" w:hAnsi="Arial" w:cs="Arial"/>
          <w:spacing w:val="-3"/>
          <w:sz w:val="22"/>
          <w:szCs w:val="22"/>
          <w:lang w:val="es-ES_tradnl"/>
        </w:rPr>
        <w:t>Se ponderará sobre 6</w:t>
      </w:r>
      <w:r w:rsidR="00676A72" w:rsidRPr="00076EEC">
        <w:rPr>
          <w:rFonts w:ascii="Arial" w:hAnsi="Arial" w:cs="Arial"/>
          <w:spacing w:val="-3"/>
          <w:sz w:val="22"/>
          <w:szCs w:val="22"/>
          <w:lang w:val="es-ES_tradnl"/>
        </w:rPr>
        <w:t xml:space="preserve"> puntos.- </w:t>
      </w:r>
      <w:r w:rsidR="00CE6BC9" w:rsidRPr="00076EEC">
        <w:rPr>
          <w:rFonts w:ascii="Arial" w:hAnsi="Arial" w:cs="Arial"/>
          <w:spacing w:val="-3"/>
          <w:sz w:val="22"/>
          <w:szCs w:val="22"/>
          <w:lang w:val="es-ES_tradnl"/>
        </w:rPr>
        <w:t xml:space="preserve">Se colocarán en orden de prelación a todas las declaraciones de </w:t>
      </w:r>
      <w:r w:rsidRPr="00076EEC">
        <w:rPr>
          <w:rFonts w:ascii="Arial" w:hAnsi="Arial" w:cs="Arial"/>
          <w:spacing w:val="-3"/>
          <w:sz w:val="22"/>
          <w:szCs w:val="22"/>
          <w:lang w:val="es-ES_tradnl"/>
        </w:rPr>
        <w:t>áreas cubiertas de talleres para prestar servicio de post venta</w:t>
      </w:r>
      <w:r w:rsidR="00CE6BC9" w:rsidRPr="00076EEC">
        <w:rPr>
          <w:rFonts w:ascii="Arial" w:hAnsi="Arial" w:cs="Arial"/>
          <w:spacing w:val="-3"/>
          <w:sz w:val="22"/>
          <w:szCs w:val="22"/>
          <w:lang w:val="es-ES_tradnl"/>
        </w:rPr>
        <w:t>, con base a la declaración</w:t>
      </w:r>
      <w:r w:rsidRPr="00076EEC">
        <w:rPr>
          <w:rFonts w:ascii="Arial" w:hAnsi="Arial" w:cs="Arial"/>
          <w:spacing w:val="-3"/>
          <w:sz w:val="22"/>
          <w:szCs w:val="22"/>
          <w:lang w:val="es-ES_tradnl"/>
        </w:rPr>
        <w:t xml:space="preserve"> prevista en el formulario 8 y </w:t>
      </w:r>
      <w:r w:rsidR="00676A72" w:rsidRPr="00076EEC">
        <w:rPr>
          <w:rFonts w:ascii="Arial" w:hAnsi="Arial" w:cs="Arial"/>
          <w:spacing w:val="-3"/>
          <w:sz w:val="22"/>
          <w:szCs w:val="22"/>
          <w:lang w:val="es-ES_tradnl"/>
        </w:rPr>
        <w:t xml:space="preserve">los </w:t>
      </w:r>
      <w:r w:rsidRPr="00076EEC">
        <w:rPr>
          <w:rFonts w:ascii="Arial" w:hAnsi="Arial" w:cs="Arial"/>
          <w:spacing w:val="-3"/>
          <w:sz w:val="22"/>
          <w:szCs w:val="22"/>
          <w:lang w:val="es-ES_tradnl"/>
        </w:rPr>
        <w:t>documentos anexos</w:t>
      </w:r>
      <w:r w:rsidR="00CE6BC9" w:rsidRPr="00076EEC">
        <w:rPr>
          <w:rFonts w:ascii="Arial" w:hAnsi="Arial" w:cs="Arial"/>
          <w:spacing w:val="-3"/>
          <w:sz w:val="22"/>
          <w:szCs w:val="22"/>
          <w:lang w:val="es-ES_tradnl"/>
        </w:rPr>
        <w:t xml:space="preserve">,  correspondiéndole  el primer lugar a aquella que declare tener el mayor </w:t>
      </w:r>
      <w:r w:rsidRPr="00076EEC">
        <w:rPr>
          <w:rFonts w:ascii="Arial" w:hAnsi="Arial" w:cs="Arial"/>
          <w:spacing w:val="-3"/>
          <w:sz w:val="22"/>
          <w:szCs w:val="22"/>
          <w:lang w:val="es-ES_tradnl"/>
        </w:rPr>
        <w:t>área cubierta</w:t>
      </w:r>
      <w:r w:rsidR="00CE6BC9" w:rsidRPr="00076EEC">
        <w:rPr>
          <w:rFonts w:ascii="Arial" w:hAnsi="Arial" w:cs="Arial"/>
          <w:spacing w:val="-3"/>
          <w:sz w:val="22"/>
          <w:szCs w:val="22"/>
          <w:lang w:val="es-ES_tradnl"/>
        </w:rPr>
        <w:t>; los demás, puestos secuenciales se los asignará a las que le</w:t>
      </w:r>
      <w:r w:rsidRPr="00076EEC">
        <w:rPr>
          <w:rFonts w:ascii="Arial" w:hAnsi="Arial" w:cs="Arial"/>
          <w:spacing w:val="-3"/>
          <w:sz w:val="22"/>
          <w:szCs w:val="22"/>
          <w:lang w:val="es-ES_tradnl"/>
        </w:rPr>
        <w:t>s</w:t>
      </w:r>
      <w:r w:rsidR="00CE6BC9" w:rsidRPr="00076EEC">
        <w:rPr>
          <w:rFonts w:ascii="Arial" w:hAnsi="Arial" w:cs="Arial"/>
          <w:spacing w:val="-3"/>
          <w:sz w:val="22"/>
          <w:szCs w:val="22"/>
          <w:lang w:val="es-ES_tradnl"/>
        </w:rPr>
        <w:t xml:space="preserve"> sigan guardando el mismo criterio de mayor </w:t>
      </w:r>
      <w:r w:rsidRPr="00076EEC">
        <w:rPr>
          <w:rFonts w:ascii="Arial" w:hAnsi="Arial" w:cs="Arial"/>
          <w:spacing w:val="-3"/>
          <w:sz w:val="22"/>
          <w:szCs w:val="22"/>
          <w:lang w:val="es-ES_tradnl"/>
        </w:rPr>
        <w:t>área declarada</w:t>
      </w:r>
      <w:r w:rsidR="00CE6BC9" w:rsidRPr="00076EEC">
        <w:rPr>
          <w:rFonts w:ascii="Arial" w:hAnsi="Arial" w:cs="Arial"/>
          <w:spacing w:val="-3"/>
          <w:sz w:val="22"/>
          <w:szCs w:val="22"/>
          <w:lang w:val="es-ES_tradnl"/>
        </w:rPr>
        <w:t xml:space="preserve">. Una vez determinado el orden de prelación, a la oferta que ocupe el primer lugar, le </w:t>
      </w:r>
      <w:r w:rsidR="00CE6BC9" w:rsidRPr="00076EEC">
        <w:rPr>
          <w:rFonts w:ascii="Arial" w:hAnsi="Arial" w:cs="Arial"/>
          <w:spacing w:val="-3"/>
          <w:sz w:val="22"/>
          <w:szCs w:val="22"/>
          <w:lang w:val="es-ES_tradnl"/>
        </w:rPr>
        <w:lastRenderedPageBreak/>
        <w:t>corresponderá la máxima ponderación  y a las siguientes se les asignará el puntaje proporcional respectivo.</w:t>
      </w:r>
    </w:p>
    <w:p w:rsidR="00312F6B" w:rsidRPr="00076EEC" w:rsidRDefault="00312F6B" w:rsidP="00312F6B">
      <w:pPr>
        <w:tabs>
          <w:tab w:val="left" w:pos="-720"/>
        </w:tabs>
        <w:suppressAutoHyphens/>
        <w:jc w:val="both"/>
        <w:rPr>
          <w:rFonts w:ascii="Arial" w:hAnsi="Arial" w:cs="Arial"/>
          <w:b/>
          <w:spacing w:val="-3"/>
          <w:sz w:val="22"/>
          <w:szCs w:val="22"/>
          <w:lang w:val="es-ES_tradnl"/>
        </w:rPr>
      </w:pPr>
    </w:p>
    <w:p w:rsidR="00312F6B" w:rsidRPr="00076EEC" w:rsidRDefault="00676A72" w:rsidP="00963840">
      <w:pPr>
        <w:numPr>
          <w:ilvl w:val="0"/>
          <w:numId w:val="9"/>
        </w:num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Personal Técnico que presta el servicio de postventa</w:t>
      </w:r>
      <w:r w:rsidR="00312F6B" w:rsidRPr="00076EEC">
        <w:rPr>
          <w:rFonts w:ascii="Arial" w:hAnsi="Arial" w:cs="Arial"/>
          <w:spacing w:val="-3"/>
          <w:sz w:val="22"/>
          <w:szCs w:val="22"/>
          <w:lang w:val="es-ES_tradnl"/>
        </w:rPr>
        <w:t>:</w:t>
      </w:r>
      <w:r w:rsidR="00C251C0">
        <w:rPr>
          <w:rFonts w:ascii="Arial" w:hAnsi="Arial" w:cs="Arial"/>
          <w:spacing w:val="-3"/>
          <w:sz w:val="22"/>
          <w:szCs w:val="22"/>
          <w:lang w:val="es-ES_tradnl"/>
        </w:rPr>
        <w:t xml:space="preserve"> Se ponderará sobre 4</w:t>
      </w:r>
      <w:r w:rsidRPr="00076EEC">
        <w:rPr>
          <w:rFonts w:ascii="Arial" w:hAnsi="Arial" w:cs="Arial"/>
          <w:spacing w:val="-3"/>
          <w:sz w:val="22"/>
          <w:szCs w:val="22"/>
          <w:lang w:val="es-ES_tradnl"/>
        </w:rPr>
        <w:t xml:space="preserve"> puntos.- </w:t>
      </w:r>
      <w:r w:rsidR="00312F6B" w:rsidRPr="00076EEC">
        <w:rPr>
          <w:rFonts w:ascii="Arial" w:hAnsi="Arial" w:cs="Arial"/>
          <w:spacing w:val="-3"/>
          <w:sz w:val="22"/>
          <w:szCs w:val="22"/>
          <w:lang w:val="es-ES_tradnl"/>
        </w:rPr>
        <w:t xml:space="preserve"> Se colocarán en orden de prelación a todas las </w:t>
      </w:r>
      <w:r w:rsidRPr="00076EEC">
        <w:rPr>
          <w:rFonts w:ascii="Arial" w:hAnsi="Arial" w:cs="Arial"/>
          <w:spacing w:val="-3"/>
          <w:sz w:val="22"/>
          <w:szCs w:val="22"/>
          <w:lang w:val="es-ES_tradnl"/>
        </w:rPr>
        <w:t xml:space="preserve">declaraciones conforme el número mayor de personal con el que cuenta el oferente </w:t>
      </w:r>
      <w:r w:rsidR="00312F6B" w:rsidRPr="00076EEC">
        <w:rPr>
          <w:rFonts w:ascii="Arial" w:hAnsi="Arial" w:cs="Arial"/>
          <w:spacing w:val="-3"/>
          <w:sz w:val="22"/>
          <w:szCs w:val="22"/>
          <w:lang w:val="es-ES_tradnl"/>
        </w:rPr>
        <w:t>para prestar servicio</w:t>
      </w:r>
      <w:r w:rsidRPr="00076EEC">
        <w:rPr>
          <w:rFonts w:ascii="Arial" w:hAnsi="Arial" w:cs="Arial"/>
          <w:spacing w:val="-3"/>
          <w:sz w:val="22"/>
          <w:szCs w:val="22"/>
          <w:lang w:val="es-ES_tradnl"/>
        </w:rPr>
        <w:t>s</w:t>
      </w:r>
      <w:r w:rsidR="00312F6B" w:rsidRPr="00076EEC">
        <w:rPr>
          <w:rFonts w:ascii="Arial" w:hAnsi="Arial" w:cs="Arial"/>
          <w:spacing w:val="-3"/>
          <w:sz w:val="22"/>
          <w:szCs w:val="22"/>
          <w:lang w:val="es-ES_tradnl"/>
        </w:rPr>
        <w:t xml:space="preserve"> de post venta, con base a la declaración prevista en el formulario 8 y </w:t>
      </w:r>
      <w:r w:rsidRPr="00076EEC">
        <w:rPr>
          <w:rFonts w:ascii="Arial" w:hAnsi="Arial" w:cs="Arial"/>
          <w:spacing w:val="-3"/>
          <w:sz w:val="22"/>
          <w:szCs w:val="22"/>
          <w:lang w:val="es-ES_tradnl"/>
        </w:rPr>
        <w:t xml:space="preserve">los </w:t>
      </w:r>
      <w:r w:rsidR="00312F6B" w:rsidRPr="00076EEC">
        <w:rPr>
          <w:rFonts w:ascii="Arial" w:hAnsi="Arial" w:cs="Arial"/>
          <w:spacing w:val="-3"/>
          <w:sz w:val="22"/>
          <w:szCs w:val="22"/>
          <w:lang w:val="es-ES_tradnl"/>
        </w:rPr>
        <w:t>documentos anexos</w:t>
      </w:r>
      <w:r w:rsidR="00FA35AF" w:rsidRPr="00076EEC">
        <w:rPr>
          <w:rFonts w:ascii="Arial" w:hAnsi="Arial" w:cs="Arial"/>
          <w:spacing w:val="-3"/>
          <w:sz w:val="22"/>
          <w:szCs w:val="22"/>
          <w:lang w:val="es-ES_tradnl"/>
        </w:rPr>
        <w:t>;</w:t>
      </w:r>
      <w:r w:rsidRPr="00076EEC">
        <w:rPr>
          <w:rFonts w:ascii="Arial" w:hAnsi="Arial" w:cs="Arial"/>
          <w:spacing w:val="-3"/>
          <w:sz w:val="22"/>
          <w:szCs w:val="22"/>
          <w:lang w:val="es-ES_tradnl"/>
        </w:rPr>
        <w:t xml:space="preserve"> no solamente se considerará a mecánicos y técnicos sino a todos los que utiliza el proveedor para este servicio, debiéndose incluir también a aquellos que hacen control de calidad y de satisfacción del cliente.</w:t>
      </w:r>
      <w:r w:rsidR="00312F6B" w:rsidRPr="00076EEC">
        <w:rPr>
          <w:rFonts w:ascii="Arial" w:hAnsi="Arial" w:cs="Arial"/>
          <w:spacing w:val="-3"/>
          <w:sz w:val="22"/>
          <w:szCs w:val="22"/>
          <w:lang w:val="es-ES_tradnl"/>
        </w:rPr>
        <w:t xml:space="preserve">  </w:t>
      </w:r>
      <w:r w:rsidRPr="00076EEC">
        <w:rPr>
          <w:rFonts w:ascii="Arial" w:hAnsi="Arial" w:cs="Arial"/>
          <w:spacing w:val="-3"/>
          <w:sz w:val="22"/>
          <w:szCs w:val="22"/>
          <w:lang w:val="es-ES_tradnl"/>
        </w:rPr>
        <w:t>Le corresponderá</w:t>
      </w:r>
      <w:r w:rsidR="00312F6B" w:rsidRPr="00076EEC">
        <w:rPr>
          <w:rFonts w:ascii="Arial" w:hAnsi="Arial" w:cs="Arial"/>
          <w:spacing w:val="-3"/>
          <w:sz w:val="22"/>
          <w:szCs w:val="22"/>
          <w:lang w:val="es-ES_tradnl"/>
        </w:rPr>
        <w:t xml:space="preserve">  el primer lugar a aquella </w:t>
      </w:r>
      <w:r w:rsidRPr="00076EEC">
        <w:rPr>
          <w:rFonts w:ascii="Arial" w:hAnsi="Arial" w:cs="Arial"/>
          <w:spacing w:val="-3"/>
          <w:sz w:val="22"/>
          <w:szCs w:val="22"/>
          <w:lang w:val="es-ES_tradnl"/>
        </w:rPr>
        <w:t xml:space="preserve">oferta </w:t>
      </w:r>
      <w:r w:rsidR="00312F6B" w:rsidRPr="00076EEC">
        <w:rPr>
          <w:rFonts w:ascii="Arial" w:hAnsi="Arial" w:cs="Arial"/>
          <w:spacing w:val="-3"/>
          <w:sz w:val="22"/>
          <w:szCs w:val="22"/>
          <w:lang w:val="es-ES_tradnl"/>
        </w:rPr>
        <w:t xml:space="preserve">que declare tener el mayor </w:t>
      </w:r>
      <w:r w:rsidRPr="00076EEC">
        <w:rPr>
          <w:rFonts w:ascii="Arial" w:hAnsi="Arial" w:cs="Arial"/>
          <w:spacing w:val="-3"/>
          <w:sz w:val="22"/>
          <w:szCs w:val="22"/>
          <w:lang w:val="es-ES_tradnl"/>
        </w:rPr>
        <w:t>numero de personal para este servicio</w:t>
      </w:r>
      <w:r w:rsidR="00312F6B" w:rsidRPr="00076EEC">
        <w:rPr>
          <w:rFonts w:ascii="Arial" w:hAnsi="Arial" w:cs="Arial"/>
          <w:spacing w:val="-3"/>
          <w:sz w:val="22"/>
          <w:szCs w:val="22"/>
          <w:lang w:val="es-ES_tradnl"/>
        </w:rPr>
        <w:t xml:space="preserve">; los demás, puestos secuenciales se los asignará a las que les sigan guardando el mismo criterio de mayor </w:t>
      </w:r>
      <w:r w:rsidRPr="00076EEC">
        <w:rPr>
          <w:rFonts w:ascii="Arial" w:hAnsi="Arial" w:cs="Arial"/>
          <w:spacing w:val="-3"/>
          <w:sz w:val="22"/>
          <w:szCs w:val="22"/>
          <w:lang w:val="es-ES_tradnl"/>
        </w:rPr>
        <w:t>número de personal declarado</w:t>
      </w:r>
      <w:r w:rsidR="00312F6B" w:rsidRPr="00076EEC">
        <w:rPr>
          <w:rFonts w:ascii="Arial" w:hAnsi="Arial" w:cs="Arial"/>
          <w:spacing w:val="-3"/>
          <w:sz w:val="22"/>
          <w:szCs w:val="22"/>
          <w:lang w:val="es-ES_tradnl"/>
        </w:rPr>
        <w:t>. Una vez determinado el orden de prelación, a la oferta que ocupe el primer lugar, le corresponderá la máxima ponderación  y a las siguientes se les asignará el puntaje proporcional respectivo.</w:t>
      </w:r>
    </w:p>
    <w:p w:rsidR="00CE6BC9" w:rsidRPr="00076EEC" w:rsidRDefault="00CE6BC9" w:rsidP="00CE6BC9">
      <w:pPr>
        <w:tabs>
          <w:tab w:val="left" w:pos="-720"/>
        </w:tabs>
        <w:suppressAutoHyphens/>
        <w:jc w:val="both"/>
        <w:rPr>
          <w:rFonts w:ascii="Arial" w:hAnsi="Arial" w:cs="Arial"/>
          <w:spacing w:val="-3"/>
          <w:sz w:val="22"/>
          <w:szCs w:val="22"/>
          <w:lang w:val="es-ES_tradnl"/>
        </w:rPr>
      </w:pPr>
    </w:p>
    <w:p w:rsidR="00CE6BC9" w:rsidRPr="00076EEC" w:rsidRDefault="00C251C0" w:rsidP="00CE6BC9">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1.6.1.1</w:t>
      </w:r>
      <w:r w:rsidR="00434B4C"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434B4C" w:rsidRPr="00076EEC">
        <w:rPr>
          <w:rFonts w:ascii="Arial" w:hAnsi="Arial" w:cs="Arial"/>
          <w:b/>
          <w:spacing w:val="-3"/>
          <w:sz w:val="22"/>
          <w:szCs w:val="22"/>
          <w:lang w:val="es-ES_tradnl"/>
        </w:rPr>
        <w:t>.3.-</w:t>
      </w:r>
      <w:r w:rsidR="00434B4C" w:rsidRPr="00076EEC">
        <w:rPr>
          <w:rFonts w:ascii="Arial" w:hAnsi="Arial" w:cs="Arial"/>
          <w:spacing w:val="-3"/>
          <w:sz w:val="22"/>
          <w:szCs w:val="22"/>
          <w:lang w:val="es-ES_tradnl"/>
        </w:rPr>
        <w:t xml:space="preserve"> </w:t>
      </w:r>
      <w:r w:rsidR="00CE6BC9" w:rsidRPr="00076EEC">
        <w:rPr>
          <w:rFonts w:ascii="Arial" w:hAnsi="Arial" w:cs="Arial"/>
          <w:spacing w:val="-3"/>
          <w:sz w:val="22"/>
          <w:szCs w:val="22"/>
          <w:lang w:val="es-ES_tradnl"/>
        </w:rPr>
        <w:t>Se advierte</w:t>
      </w:r>
      <w:r w:rsidR="00FA35AF" w:rsidRPr="00076EEC">
        <w:rPr>
          <w:rFonts w:ascii="Arial" w:hAnsi="Arial" w:cs="Arial"/>
          <w:spacing w:val="-3"/>
          <w:sz w:val="22"/>
          <w:szCs w:val="22"/>
          <w:lang w:val="es-ES_tradnl"/>
        </w:rPr>
        <w:t xml:space="preserve"> aquellos proponentes que ofrezcan el</w:t>
      </w:r>
      <w:r w:rsidR="00312F6B" w:rsidRPr="00076EEC">
        <w:rPr>
          <w:rFonts w:ascii="Arial" w:hAnsi="Arial" w:cs="Arial"/>
          <w:spacing w:val="-3"/>
          <w:sz w:val="22"/>
          <w:szCs w:val="22"/>
          <w:lang w:val="es-ES_tradnl"/>
        </w:rPr>
        <w:t xml:space="preserve"> servicio </w:t>
      </w:r>
      <w:r w:rsidR="00FA35AF" w:rsidRPr="00076EEC">
        <w:rPr>
          <w:rFonts w:ascii="Arial" w:hAnsi="Arial" w:cs="Arial"/>
          <w:spacing w:val="-3"/>
          <w:sz w:val="22"/>
          <w:szCs w:val="22"/>
          <w:lang w:val="es-ES_tradnl"/>
        </w:rPr>
        <w:t xml:space="preserve">de talleres </w:t>
      </w:r>
      <w:r w:rsidR="00312F6B" w:rsidRPr="00076EEC">
        <w:rPr>
          <w:rFonts w:ascii="Arial" w:hAnsi="Arial" w:cs="Arial"/>
          <w:spacing w:val="-3"/>
          <w:sz w:val="22"/>
          <w:szCs w:val="22"/>
          <w:lang w:val="es-ES_tradnl"/>
        </w:rPr>
        <w:t>mediante  terceros, luego de la ponderación realizada en los acápites anteriores se les asignará como máximo el 50%</w:t>
      </w:r>
      <w:r w:rsidR="00CE6BC9" w:rsidRPr="00076EEC">
        <w:rPr>
          <w:rFonts w:ascii="Arial" w:hAnsi="Arial" w:cs="Arial"/>
          <w:spacing w:val="-3"/>
          <w:sz w:val="22"/>
          <w:szCs w:val="22"/>
          <w:lang w:val="es-ES_tradnl"/>
        </w:rPr>
        <w:t xml:space="preserve"> puntaje </w:t>
      </w:r>
      <w:r w:rsidR="00312F6B" w:rsidRPr="00076EEC">
        <w:rPr>
          <w:rFonts w:ascii="Arial" w:hAnsi="Arial" w:cs="Arial"/>
          <w:spacing w:val="-3"/>
          <w:sz w:val="22"/>
          <w:szCs w:val="22"/>
          <w:lang w:val="es-ES_tradnl"/>
        </w:rPr>
        <w:t>posible total</w:t>
      </w:r>
      <w:r w:rsidR="00CE6BC9" w:rsidRPr="00076EEC">
        <w:rPr>
          <w:rFonts w:ascii="Arial" w:hAnsi="Arial" w:cs="Arial"/>
          <w:spacing w:val="-3"/>
          <w:sz w:val="22"/>
          <w:szCs w:val="22"/>
          <w:lang w:val="es-ES_tradnl"/>
        </w:rPr>
        <w:t xml:space="preserve">; </w:t>
      </w:r>
    </w:p>
    <w:p w:rsidR="00312F6B" w:rsidRPr="00076EEC" w:rsidRDefault="00312F6B" w:rsidP="00CE6BC9">
      <w:pPr>
        <w:tabs>
          <w:tab w:val="left" w:pos="-720"/>
        </w:tabs>
        <w:suppressAutoHyphens/>
        <w:jc w:val="both"/>
        <w:rPr>
          <w:rFonts w:ascii="Arial" w:hAnsi="Arial" w:cs="Arial"/>
          <w:spacing w:val="-3"/>
          <w:sz w:val="22"/>
          <w:szCs w:val="22"/>
          <w:lang w:val="es-ES_tradnl"/>
        </w:rPr>
      </w:pPr>
    </w:p>
    <w:p w:rsidR="00CE6BC9" w:rsidRPr="00076EEC" w:rsidRDefault="00C251C0" w:rsidP="00CE6BC9">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1.6.1.1</w:t>
      </w:r>
      <w:r w:rsidR="00FA35AF"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FA35AF" w:rsidRPr="00076EEC">
        <w:rPr>
          <w:rFonts w:ascii="Arial" w:hAnsi="Arial" w:cs="Arial"/>
          <w:b/>
          <w:spacing w:val="-3"/>
          <w:sz w:val="22"/>
          <w:szCs w:val="22"/>
          <w:lang w:val="es-ES_tradnl"/>
        </w:rPr>
        <w:t xml:space="preserve">.4.- </w:t>
      </w:r>
      <w:r w:rsidR="00CE6BC9" w:rsidRPr="00076EEC">
        <w:rPr>
          <w:rFonts w:ascii="Arial" w:hAnsi="Arial" w:cs="Arial"/>
          <w:spacing w:val="-3"/>
          <w:sz w:val="22"/>
          <w:szCs w:val="22"/>
          <w:lang w:val="es-ES_tradnl"/>
        </w:rPr>
        <w:t>En el caso de que la</w:t>
      </w:r>
      <w:r w:rsidR="00FA35AF" w:rsidRPr="00076EEC">
        <w:rPr>
          <w:rFonts w:ascii="Arial" w:hAnsi="Arial" w:cs="Arial"/>
          <w:spacing w:val="-3"/>
          <w:sz w:val="22"/>
          <w:szCs w:val="22"/>
          <w:lang w:val="es-ES_tradnl"/>
        </w:rPr>
        <w:t>s declaraciones presentadas por el oferente</w:t>
      </w:r>
      <w:r w:rsidR="00CE6BC9" w:rsidRPr="00076EEC">
        <w:rPr>
          <w:rFonts w:ascii="Arial" w:hAnsi="Arial" w:cs="Arial"/>
          <w:spacing w:val="-3"/>
          <w:sz w:val="22"/>
          <w:szCs w:val="22"/>
          <w:lang w:val="es-ES_tradnl"/>
        </w:rPr>
        <w:t xml:space="preserve"> induzca a engaño o falsedad la </w:t>
      </w:r>
      <w:r w:rsidR="000B5C75">
        <w:rPr>
          <w:rFonts w:ascii="Arial" w:hAnsi="Arial" w:cs="Arial"/>
          <w:spacing w:val="-3"/>
          <w:sz w:val="22"/>
          <w:szCs w:val="22"/>
          <w:lang w:val="es-ES_tradnl"/>
        </w:rPr>
        <w:t>Comisión Técnica de Apoyo de Subasta Inversa</w:t>
      </w:r>
      <w:r w:rsidR="00CE6BC9" w:rsidRPr="00076EEC">
        <w:rPr>
          <w:rFonts w:ascii="Arial" w:hAnsi="Arial" w:cs="Arial"/>
          <w:spacing w:val="-3"/>
          <w:sz w:val="22"/>
          <w:szCs w:val="22"/>
          <w:lang w:val="es-ES_tradnl"/>
        </w:rPr>
        <w:t xml:space="preserve"> informará para que se inicien las acciones legales que correspondan y se descalifique al oferente</w:t>
      </w:r>
      <w:r w:rsidR="00FA35AF" w:rsidRPr="00076EEC">
        <w:rPr>
          <w:rFonts w:ascii="Arial" w:hAnsi="Arial" w:cs="Arial"/>
          <w:spacing w:val="-3"/>
          <w:sz w:val="22"/>
          <w:szCs w:val="22"/>
          <w:lang w:val="es-ES_tradnl"/>
        </w:rPr>
        <w:t>; si el engaño</w:t>
      </w:r>
      <w:r w:rsidR="00602144" w:rsidRPr="00076EEC">
        <w:rPr>
          <w:rFonts w:ascii="Arial" w:hAnsi="Arial" w:cs="Arial"/>
          <w:spacing w:val="-3"/>
          <w:sz w:val="22"/>
          <w:szCs w:val="22"/>
          <w:lang w:val="es-ES_tradnl"/>
        </w:rPr>
        <w:t xml:space="preserve"> o falsedad</w:t>
      </w:r>
      <w:r w:rsidR="00FA35AF" w:rsidRPr="00076EEC">
        <w:rPr>
          <w:rFonts w:ascii="Arial" w:hAnsi="Arial" w:cs="Arial"/>
          <w:spacing w:val="-3"/>
          <w:sz w:val="22"/>
          <w:szCs w:val="22"/>
          <w:lang w:val="es-ES_tradnl"/>
        </w:rPr>
        <w:t xml:space="preserve"> se lo evidencia con posterioridad </w:t>
      </w:r>
      <w:r w:rsidR="00602144" w:rsidRPr="00076EEC">
        <w:rPr>
          <w:rFonts w:ascii="Arial" w:hAnsi="Arial" w:cs="Arial"/>
          <w:spacing w:val="-3"/>
          <w:sz w:val="22"/>
          <w:szCs w:val="22"/>
          <w:lang w:val="es-ES_tradnl"/>
        </w:rPr>
        <w:t xml:space="preserve">a la celebración del contrato </w:t>
      </w:r>
      <w:r w:rsidR="00FA35AF" w:rsidRPr="00076EEC">
        <w:rPr>
          <w:rFonts w:ascii="Arial" w:hAnsi="Arial" w:cs="Arial"/>
          <w:spacing w:val="-3"/>
          <w:sz w:val="22"/>
          <w:szCs w:val="22"/>
          <w:lang w:val="es-ES_tradnl"/>
        </w:rPr>
        <w:t>será causa</w:t>
      </w:r>
      <w:r w:rsidR="00602144" w:rsidRPr="00076EEC">
        <w:rPr>
          <w:rFonts w:ascii="Arial" w:hAnsi="Arial" w:cs="Arial"/>
          <w:spacing w:val="-3"/>
          <w:sz w:val="22"/>
          <w:szCs w:val="22"/>
          <w:lang w:val="es-ES_tradnl"/>
        </w:rPr>
        <w:t>l</w:t>
      </w:r>
      <w:r w:rsidR="00FA35AF" w:rsidRPr="00076EEC">
        <w:rPr>
          <w:rFonts w:ascii="Arial" w:hAnsi="Arial" w:cs="Arial"/>
          <w:spacing w:val="-3"/>
          <w:sz w:val="22"/>
          <w:szCs w:val="22"/>
          <w:lang w:val="es-ES_tradnl"/>
        </w:rPr>
        <w:t xml:space="preserve"> para terminar unilateral y anticipadamente el contrato</w:t>
      </w:r>
      <w:r w:rsidR="00CE6BC9" w:rsidRPr="00076EEC">
        <w:rPr>
          <w:rFonts w:ascii="Arial" w:hAnsi="Arial" w:cs="Arial"/>
          <w:spacing w:val="-3"/>
          <w:sz w:val="22"/>
          <w:szCs w:val="22"/>
          <w:lang w:val="es-ES_tradnl"/>
        </w:rPr>
        <w:t>.</w:t>
      </w:r>
    </w:p>
    <w:p w:rsidR="008277D6" w:rsidRPr="00076EEC" w:rsidRDefault="008277D6" w:rsidP="00FD2686">
      <w:pPr>
        <w:tabs>
          <w:tab w:val="left" w:pos="-720"/>
        </w:tabs>
        <w:suppressAutoHyphens/>
        <w:jc w:val="both"/>
        <w:rPr>
          <w:rFonts w:ascii="Arial" w:hAnsi="Arial" w:cs="Arial"/>
          <w:spacing w:val="-3"/>
          <w:sz w:val="22"/>
          <w:szCs w:val="22"/>
          <w:lang w:val="es-ES_tradnl"/>
        </w:rPr>
      </w:pPr>
    </w:p>
    <w:p w:rsidR="004C3BE4" w:rsidRPr="00076EEC" w:rsidRDefault="00FD2686"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1.1.7</w:t>
      </w:r>
      <w:r w:rsidR="004C3BE4" w:rsidRPr="00076EEC">
        <w:rPr>
          <w:rFonts w:ascii="Arial" w:hAnsi="Arial" w:cs="Arial"/>
          <w:b/>
          <w:bCs/>
          <w:spacing w:val="-3"/>
          <w:sz w:val="22"/>
          <w:szCs w:val="22"/>
          <w:lang w:val="es-ES_tradnl"/>
        </w:rPr>
        <w:t>.- Informe:</w:t>
      </w:r>
      <w:r w:rsidR="004C3BE4" w:rsidRPr="00076EEC">
        <w:rPr>
          <w:rFonts w:ascii="Arial" w:hAnsi="Arial" w:cs="Arial"/>
          <w:spacing w:val="-3"/>
          <w:sz w:val="22"/>
          <w:szCs w:val="22"/>
          <w:lang w:val="es-ES_tradnl"/>
        </w:rPr>
        <w:t xml:space="preserve"> La Comisión preparará el Informe correspondiente con los respectivos cuadr</w:t>
      </w:r>
      <w:r w:rsidRPr="00076EEC">
        <w:rPr>
          <w:rFonts w:ascii="Arial" w:hAnsi="Arial" w:cs="Arial"/>
          <w:spacing w:val="-3"/>
          <w:sz w:val="22"/>
          <w:szCs w:val="22"/>
          <w:lang w:val="es-ES_tradnl"/>
        </w:rPr>
        <w:t xml:space="preserve">os comparativos y lo remitirá a la </w:t>
      </w:r>
      <w:r w:rsidR="009B7BE7">
        <w:rPr>
          <w:rFonts w:ascii="Arial" w:hAnsi="Arial" w:cs="Arial"/>
          <w:spacing w:val="-3"/>
          <w:sz w:val="22"/>
          <w:szCs w:val="22"/>
          <w:lang w:val="es-ES_tradnl"/>
        </w:rPr>
        <w:t>Máxima Autoridad</w:t>
      </w:r>
      <w:r w:rsidRPr="00076EEC">
        <w:rPr>
          <w:rFonts w:ascii="Arial" w:hAnsi="Arial" w:cs="Arial"/>
          <w:spacing w:val="-3"/>
          <w:sz w:val="22"/>
          <w:szCs w:val="22"/>
          <w:lang w:val="es-ES_tradnl"/>
        </w:rPr>
        <w:t xml:space="preserve"> de la entidad contratante</w:t>
      </w:r>
      <w:r w:rsidR="004C3BE4" w:rsidRPr="00076EEC">
        <w:rPr>
          <w:rFonts w:ascii="Arial" w:hAnsi="Arial" w:cs="Arial"/>
          <w:spacing w:val="-3"/>
          <w:sz w:val="22"/>
          <w:szCs w:val="22"/>
          <w:lang w:val="es-ES_tradnl"/>
        </w:rPr>
        <w:t>, quien procederá como se indica en e</w:t>
      </w:r>
      <w:r w:rsidRPr="00076EEC">
        <w:rPr>
          <w:rFonts w:ascii="Arial" w:hAnsi="Arial" w:cs="Arial"/>
          <w:spacing w:val="-3"/>
          <w:sz w:val="22"/>
          <w:szCs w:val="22"/>
          <w:lang w:val="es-ES_tradnl"/>
        </w:rPr>
        <w:t>l inciso final del numeral 3.2 de la</w:t>
      </w:r>
      <w:r w:rsidR="004C3BE4" w:rsidRPr="00076EEC">
        <w:rPr>
          <w:rFonts w:ascii="Arial" w:hAnsi="Arial" w:cs="Arial"/>
          <w:spacing w:val="-3"/>
          <w:sz w:val="22"/>
          <w:szCs w:val="22"/>
          <w:lang w:val="es-ES_tradnl"/>
        </w:rPr>
        <w:t xml:space="preserve"> Sección 2 de estos </w:t>
      </w:r>
      <w:r w:rsidRPr="00076EEC">
        <w:rPr>
          <w:rFonts w:ascii="Arial" w:hAnsi="Arial" w:cs="Arial"/>
          <w:spacing w:val="-3"/>
          <w:sz w:val="22"/>
          <w:szCs w:val="22"/>
          <w:lang w:val="es-ES_tradnl"/>
        </w:rPr>
        <w:t>Pliegos</w:t>
      </w:r>
      <w:r w:rsidR="004C3BE4" w:rsidRPr="00076EEC">
        <w:rPr>
          <w:rFonts w:ascii="Arial" w:hAnsi="Arial" w:cs="Arial"/>
          <w:spacing w:val="-3"/>
          <w:sz w:val="22"/>
          <w:szCs w:val="22"/>
          <w:lang w:val="es-ES_tradnl"/>
        </w:rPr>
        <w:t>.</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NOTA: Toda respuesta negativa debe ser ampliada en el Informe, con los detalles correspondientes. Igualmente cualquier comentario o situación anómala encontrada.</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br w:type="page"/>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lastRenderedPageBreak/>
        <w:tab/>
        <w:t>MODELO DE</w:t>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ab/>
        <w:t>CUADRO COMPARATIVO No. 1</w:t>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p>
    <w:p w:rsidR="004C3BE4" w:rsidRPr="00076EEC" w:rsidRDefault="004C3BE4" w:rsidP="004C3BE4">
      <w:pPr>
        <w:tabs>
          <w:tab w:val="center" w:pos="4334"/>
        </w:tabs>
        <w:suppressAutoHyphens/>
        <w:jc w:val="both"/>
        <w:rPr>
          <w:rFonts w:ascii="Arial" w:hAnsi="Arial" w:cs="Arial"/>
          <w:b/>
          <w:bCs/>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4C3BE4" w:rsidRPr="00076EEC">
        <w:tc>
          <w:tcPr>
            <w:tcW w:w="6607" w:type="dxa"/>
            <w:tcBorders>
              <w:top w:val="double" w:sz="6" w:space="0" w:color="auto"/>
              <w:left w:val="double" w:sz="6" w:space="0" w:color="auto"/>
            </w:tcBorders>
          </w:tcPr>
          <w:p w:rsidR="004C3BE4" w:rsidRPr="00076EEC" w:rsidRDefault="004C3BE4" w:rsidP="006077A3">
            <w:pPr>
              <w:tabs>
                <w:tab w:val="center" w:pos="3182"/>
              </w:tabs>
              <w:suppressAutoHyphens/>
              <w:spacing w:before="90"/>
              <w:jc w:val="center"/>
              <w:rPr>
                <w:rFonts w:ascii="Arial" w:hAnsi="Arial" w:cs="Arial"/>
                <w:spacing w:val="-3"/>
                <w:sz w:val="22"/>
                <w:szCs w:val="22"/>
                <w:lang w:val="es-ES_tradnl"/>
              </w:rPr>
            </w:pPr>
            <w:r w:rsidRPr="00076EEC">
              <w:rPr>
                <w:rFonts w:ascii="Arial" w:hAnsi="Arial" w:cs="Arial"/>
                <w:spacing w:val="-3"/>
                <w:sz w:val="22"/>
                <w:szCs w:val="22"/>
                <w:lang w:val="es-ES_tradnl"/>
              </w:rPr>
              <w:t>D E T A L L E</w:t>
            </w:r>
          </w:p>
        </w:tc>
        <w:tc>
          <w:tcPr>
            <w:tcW w:w="2061" w:type="dxa"/>
            <w:gridSpan w:val="3"/>
            <w:tcBorders>
              <w:top w:val="double" w:sz="6" w:space="0" w:color="auto"/>
              <w:left w:val="single" w:sz="6" w:space="0" w:color="auto"/>
              <w:right w:val="double" w:sz="6" w:space="0" w:color="auto"/>
            </w:tcBorders>
          </w:tcPr>
          <w:p w:rsidR="004C3BE4" w:rsidRPr="00076EEC" w:rsidRDefault="004C3BE4" w:rsidP="006077A3">
            <w:pPr>
              <w:tabs>
                <w:tab w:val="center" w:pos="891"/>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OFERENTE</w:t>
            </w:r>
          </w:p>
        </w:tc>
      </w:tr>
      <w:tr w:rsidR="004C3BE4" w:rsidRPr="00076EEC">
        <w:tc>
          <w:tcPr>
            <w:tcW w:w="6607" w:type="dxa"/>
            <w:tcBorders>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703" w:type="dxa"/>
            <w:tcBorders>
              <w:top w:val="single" w:sz="6" w:space="0" w:color="auto"/>
              <w:left w:val="single" w:sz="6" w:space="0" w:color="auto"/>
            </w:tcBorders>
          </w:tcPr>
          <w:p w:rsidR="004C3BE4" w:rsidRPr="00076EEC" w:rsidRDefault="004C3BE4" w:rsidP="006077A3">
            <w:pPr>
              <w:tabs>
                <w:tab w:val="center" w:pos="241"/>
              </w:tabs>
              <w:suppressAutoHyphens/>
              <w:spacing w:before="90" w:after="54"/>
              <w:rPr>
                <w:rFonts w:ascii="Arial" w:hAnsi="Arial" w:cs="Arial"/>
                <w:b/>
                <w:bCs/>
                <w:spacing w:val="-3"/>
                <w:sz w:val="22"/>
                <w:szCs w:val="22"/>
                <w:lang w:val="es-ES_tradnl"/>
              </w:rPr>
            </w:pPr>
            <w:r w:rsidRPr="00076EEC">
              <w:rPr>
                <w:rFonts w:ascii="Arial" w:hAnsi="Arial" w:cs="Arial"/>
                <w:b/>
                <w:bCs/>
                <w:spacing w:val="-3"/>
                <w:sz w:val="22"/>
                <w:szCs w:val="22"/>
                <w:lang w:val="es-ES_tradnl"/>
              </w:rPr>
              <w:tab/>
              <w:t>1</w:t>
            </w:r>
          </w:p>
        </w:tc>
        <w:tc>
          <w:tcPr>
            <w:tcW w:w="679" w:type="dxa"/>
            <w:tcBorders>
              <w:top w:val="single" w:sz="6" w:space="0" w:color="auto"/>
              <w:left w:val="single" w:sz="6" w:space="0" w:color="auto"/>
            </w:tcBorders>
          </w:tcPr>
          <w:p w:rsidR="004C3BE4" w:rsidRPr="00076EEC" w:rsidRDefault="004C3BE4" w:rsidP="006077A3">
            <w:pPr>
              <w:tabs>
                <w:tab w:val="center" w:pos="229"/>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2</w:t>
            </w: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center" w:pos="201"/>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w:t>
            </w: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center" w:pos="3212"/>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INTEGRIDAD DE LA PROPUESTA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Contiene todos los documentos solicitados?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Los formularios se han elaborado conforme a los modelos?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Las certificaciones son las solicitadas y están expedidas por autoridad competente?</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Las certificaciones son actualizadas y están vigentes?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Los certificados escritos en idioma extranjero tienen su traducción legal y están autenticados?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bottom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703" w:type="dxa"/>
            <w:tcBorders>
              <w:top w:val="single" w:sz="6" w:space="0" w:color="auto"/>
              <w:left w:val="single" w:sz="6" w:space="0" w:color="auto"/>
              <w:bottom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bottom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bottom w:val="doub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bl>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Comentarios del Cuadro No. 1.</w:t>
      </w: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br w:type="page"/>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lastRenderedPageBreak/>
        <w:tab/>
        <w:t>MODELO DE</w:t>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ab/>
        <w:t>CUADRO COMPARATIVO No. 2</w:t>
      </w:r>
    </w:p>
    <w:p w:rsidR="004C3BE4" w:rsidRPr="00076EEC" w:rsidRDefault="004C3BE4" w:rsidP="004C3BE4">
      <w:pPr>
        <w:tabs>
          <w:tab w:val="left" w:pos="-720"/>
        </w:tabs>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4C3BE4" w:rsidRPr="00076EEC">
        <w:tc>
          <w:tcPr>
            <w:tcW w:w="6463" w:type="dxa"/>
            <w:tcBorders>
              <w:top w:val="double" w:sz="6" w:space="0" w:color="auto"/>
              <w:left w:val="double" w:sz="6" w:space="0" w:color="auto"/>
            </w:tcBorders>
          </w:tcPr>
          <w:p w:rsidR="004C3BE4" w:rsidRPr="00F75297" w:rsidRDefault="004C3BE4" w:rsidP="006077A3">
            <w:pPr>
              <w:tabs>
                <w:tab w:val="center" w:pos="3110"/>
              </w:tabs>
              <w:suppressAutoHyphens/>
              <w:spacing w:before="90"/>
              <w:jc w:val="center"/>
              <w:rPr>
                <w:rFonts w:ascii="Arial" w:hAnsi="Arial" w:cs="Arial"/>
                <w:b/>
                <w:spacing w:val="-3"/>
                <w:sz w:val="22"/>
                <w:szCs w:val="22"/>
                <w:lang w:val="es-ES_tradnl"/>
              </w:rPr>
            </w:pPr>
            <w:r w:rsidRPr="00F75297">
              <w:rPr>
                <w:rFonts w:ascii="Arial" w:hAnsi="Arial" w:cs="Arial"/>
                <w:b/>
                <w:spacing w:val="-3"/>
                <w:sz w:val="22"/>
                <w:szCs w:val="22"/>
                <w:lang w:val="es-ES_tradnl"/>
              </w:rPr>
              <w:t>D E T A L L E</w:t>
            </w:r>
          </w:p>
        </w:tc>
        <w:tc>
          <w:tcPr>
            <w:tcW w:w="2205" w:type="dxa"/>
            <w:gridSpan w:val="3"/>
            <w:tcBorders>
              <w:top w:val="double" w:sz="6" w:space="0" w:color="auto"/>
              <w:left w:val="single" w:sz="6" w:space="0" w:color="auto"/>
              <w:right w:val="double" w:sz="6" w:space="0" w:color="auto"/>
            </w:tcBorders>
          </w:tcPr>
          <w:p w:rsidR="004C3BE4" w:rsidRPr="00F75297" w:rsidRDefault="004C3BE4" w:rsidP="006077A3">
            <w:pPr>
              <w:tabs>
                <w:tab w:val="center" w:pos="963"/>
              </w:tabs>
              <w:suppressAutoHyphens/>
              <w:spacing w:before="90" w:after="54"/>
              <w:rPr>
                <w:rFonts w:ascii="Arial" w:hAnsi="Arial" w:cs="Arial"/>
                <w:b/>
                <w:spacing w:val="-3"/>
                <w:sz w:val="22"/>
                <w:szCs w:val="22"/>
                <w:lang w:val="es-ES_tradnl"/>
              </w:rPr>
            </w:pPr>
            <w:r w:rsidRPr="00F75297">
              <w:rPr>
                <w:rFonts w:ascii="Arial" w:hAnsi="Arial" w:cs="Arial"/>
                <w:b/>
                <w:spacing w:val="-3"/>
                <w:sz w:val="22"/>
                <w:szCs w:val="22"/>
                <w:lang w:val="es-ES_tradnl"/>
              </w:rPr>
              <w:tab/>
              <w:t>OFERENTE</w:t>
            </w:r>
          </w:p>
        </w:tc>
      </w:tr>
      <w:tr w:rsidR="004C3BE4" w:rsidRPr="00076EEC">
        <w:tc>
          <w:tcPr>
            <w:tcW w:w="6463" w:type="dxa"/>
            <w:tcBorders>
              <w:left w:val="double" w:sz="6" w:space="0" w:color="auto"/>
            </w:tcBorders>
          </w:tcPr>
          <w:p w:rsidR="004C3BE4" w:rsidRPr="00F75297" w:rsidRDefault="004C3BE4" w:rsidP="006077A3">
            <w:pPr>
              <w:tabs>
                <w:tab w:val="left" w:pos="-720"/>
              </w:tabs>
              <w:suppressAutoHyphens/>
              <w:spacing w:before="90" w:after="54"/>
              <w:rPr>
                <w:rFonts w:ascii="Arial" w:hAnsi="Arial" w:cs="Arial"/>
                <w:b/>
                <w:spacing w:val="-3"/>
                <w:sz w:val="22"/>
                <w:szCs w:val="22"/>
                <w:lang w:val="es-ES_tradnl"/>
              </w:rPr>
            </w:pPr>
          </w:p>
        </w:tc>
        <w:tc>
          <w:tcPr>
            <w:tcW w:w="703" w:type="dxa"/>
            <w:tcBorders>
              <w:top w:val="single" w:sz="6" w:space="0" w:color="auto"/>
              <w:left w:val="single" w:sz="6" w:space="0" w:color="auto"/>
            </w:tcBorders>
          </w:tcPr>
          <w:p w:rsidR="004C3BE4" w:rsidRPr="00F75297" w:rsidRDefault="004C3BE4" w:rsidP="006077A3">
            <w:pPr>
              <w:tabs>
                <w:tab w:val="center" w:pos="241"/>
              </w:tabs>
              <w:suppressAutoHyphens/>
              <w:spacing w:before="90" w:after="54"/>
              <w:rPr>
                <w:rFonts w:ascii="Arial" w:hAnsi="Arial" w:cs="Arial"/>
                <w:b/>
                <w:bCs/>
                <w:spacing w:val="-3"/>
                <w:sz w:val="22"/>
                <w:szCs w:val="22"/>
                <w:lang w:val="es-ES_tradnl"/>
              </w:rPr>
            </w:pPr>
            <w:r w:rsidRPr="00F75297">
              <w:rPr>
                <w:rFonts w:ascii="Arial" w:hAnsi="Arial" w:cs="Arial"/>
                <w:b/>
                <w:bCs/>
                <w:spacing w:val="-3"/>
                <w:sz w:val="22"/>
                <w:szCs w:val="22"/>
                <w:lang w:val="es-ES_tradnl"/>
              </w:rPr>
              <w:tab/>
              <w:t>1</w:t>
            </w:r>
          </w:p>
        </w:tc>
        <w:tc>
          <w:tcPr>
            <w:tcW w:w="679" w:type="dxa"/>
            <w:tcBorders>
              <w:top w:val="single" w:sz="6" w:space="0" w:color="auto"/>
              <w:left w:val="single" w:sz="6" w:space="0" w:color="auto"/>
            </w:tcBorders>
          </w:tcPr>
          <w:p w:rsidR="004C3BE4" w:rsidRPr="00F75297" w:rsidRDefault="004C3BE4" w:rsidP="006077A3">
            <w:pPr>
              <w:tabs>
                <w:tab w:val="center" w:pos="229"/>
              </w:tabs>
              <w:suppressAutoHyphens/>
              <w:spacing w:before="90" w:after="54"/>
              <w:rPr>
                <w:rFonts w:ascii="Arial" w:hAnsi="Arial" w:cs="Arial"/>
                <w:b/>
                <w:spacing w:val="-3"/>
                <w:sz w:val="22"/>
                <w:szCs w:val="22"/>
                <w:lang w:val="es-ES_tradnl"/>
              </w:rPr>
            </w:pPr>
            <w:r w:rsidRPr="00F75297">
              <w:rPr>
                <w:rFonts w:ascii="Arial" w:hAnsi="Arial" w:cs="Arial"/>
                <w:b/>
                <w:spacing w:val="-3"/>
                <w:sz w:val="22"/>
                <w:szCs w:val="22"/>
                <w:lang w:val="es-ES_tradnl"/>
              </w:rPr>
              <w:tab/>
              <w:t>2</w:t>
            </w: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center" w:pos="273"/>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w:t>
            </w:r>
          </w:p>
        </w:tc>
      </w:tr>
      <w:tr w:rsidR="004C3BE4" w:rsidRPr="00076EEC">
        <w:tc>
          <w:tcPr>
            <w:tcW w:w="6463" w:type="dxa"/>
            <w:tcBorders>
              <w:top w:val="single" w:sz="6" w:space="0" w:color="auto"/>
              <w:left w:val="double" w:sz="6" w:space="0" w:color="auto"/>
            </w:tcBorders>
          </w:tcPr>
          <w:p w:rsidR="004C3BE4" w:rsidRPr="00F75297" w:rsidRDefault="004C3BE4" w:rsidP="006077A3">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CAPACIDAD LEGAL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F75297" w:rsidRDefault="004C3BE4" w:rsidP="006077A3">
            <w:pPr>
              <w:tabs>
                <w:tab w:val="left" w:pos="-720"/>
              </w:tabs>
              <w:suppressAutoHyphens/>
              <w:spacing w:before="90" w:after="54"/>
              <w:rPr>
                <w:rFonts w:ascii="Arial" w:hAnsi="Arial" w:cs="Arial"/>
                <w:i/>
                <w:spacing w:val="-3"/>
                <w:sz w:val="22"/>
                <w:szCs w:val="22"/>
                <w:lang w:val="es-ES_tradnl"/>
              </w:rPr>
            </w:pPr>
            <w:r w:rsidRPr="00F75297">
              <w:rPr>
                <w:rFonts w:ascii="Arial" w:hAnsi="Arial" w:cs="Arial"/>
                <w:i/>
                <w:spacing w:val="-3"/>
                <w:sz w:val="22"/>
                <w:szCs w:val="22"/>
                <w:lang w:val="es-ES_tradnl"/>
              </w:rPr>
              <w:t>SI EL OFERENTE ES PERSONA NATURAL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Tiene Capacidad Legal?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Tiene autorización para ofrecer los bienes del suministro?</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3B5AA7" w:rsidRPr="00076EEC">
        <w:tc>
          <w:tcPr>
            <w:tcW w:w="6463" w:type="dxa"/>
            <w:tcBorders>
              <w:top w:val="single" w:sz="6" w:space="0" w:color="auto"/>
              <w:left w:val="double" w:sz="6" w:space="0" w:color="auto"/>
            </w:tcBorders>
          </w:tcPr>
          <w:p w:rsidR="003B5AA7" w:rsidRPr="00076EEC" w:rsidRDefault="00805F46"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La oferta tienen condiciones o excepciones?</w:t>
            </w:r>
          </w:p>
        </w:tc>
        <w:tc>
          <w:tcPr>
            <w:tcW w:w="703" w:type="dxa"/>
            <w:tcBorders>
              <w:top w:val="single" w:sz="6" w:space="0" w:color="auto"/>
              <w:left w:val="single" w:sz="6" w:space="0" w:color="auto"/>
            </w:tcBorders>
          </w:tcPr>
          <w:p w:rsidR="003B5AA7" w:rsidRPr="00076EEC" w:rsidRDefault="003B5AA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3B5AA7" w:rsidRPr="00076EEC" w:rsidRDefault="003B5AA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3B5AA7" w:rsidRPr="00076EEC" w:rsidRDefault="003B5AA7"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F75297" w:rsidRDefault="004C3BE4" w:rsidP="006077A3">
            <w:pPr>
              <w:tabs>
                <w:tab w:val="left" w:pos="-720"/>
              </w:tabs>
              <w:suppressAutoHyphens/>
              <w:spacing w:before="90" w:after="54"/>
              <w:rPr>
                <w:rFonts w:ascii="Arial" w:hAnsi="Arial" w:cs="Arial"/>
                <w:i/>
                <w:spacing w:val="-3"/>
                <w:sz w:val="22"/>
                <w:szCs w:val="22"/>
                <w:lang w:val="es-ES_tradnl"/>
              </w:rPr>
            </w:pPr>
            <w:r w:rsidRPr="00F75297">
              <w:rPr>
                <w:rFonts w:ascii="Arial" w:hAnsi="Arial" w:cs="Arial"/>
                <w:i/>
                <w:spacing w:val="-3"/>
                <w:sz w:val="22"/>
                <w:szCs w:val="22"/>
                <w:lang w:val="es-ES_tradnl"/>
              </w:rPr>
              <w:t>SI EL OFERENTE ES PERSONA JURIDICA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Tiene existencia y capacidad legal? La representación es adecuada y está registrada?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Quien suscribe la propuesta está autorizado y puede actuar por el proponente con facultades suficientes?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Fecha de caducidad del estatuto social: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Puede ofrecer los bienes del suministro?</w:t>
            </w:r>
          </w:p>
          <w:p w:rsidR="004C3BE4" w:rsidRPr="00076EEC" w:rsidRDefault="004C3BE4" w:rsidP="006077A3">
            <w:pPr>
              <w:tabs>
                <w:tab w:val="left" w:pos="-720"/>
              </w:tabs>
              <w:suppressAutoHyphens/>
              <w:spacing w:before="90" w:after="54"/>
              <w:rPr>
                <w:rFonts w:ascii="Arial" w:hAnsi="Arial" w:cs="Arial"/>
                <w:spacing w:val="-3"/>
                <w:sz w:val="22"/>
                <w:szCs w:val="22"/>
                <w:u w:val="single"/>
                <w:lang w:val="es-ES_tradnl"/>
              </w:rPr>
            </w:pPr>
            <w:r w:rsidRPr="00076EEC">
              <w:rPr>
                <w:rFonts w:ascii="Arial" w:hAnsi="Arial" w:cs="Arial"/>
                <w:spacing w:val="-3"/>
                <w:sz w:val="22"/>
                <w:szCs w:val="22"/>
                <w:u w:val="single"/>
                <w:lang w:val="es-ES_tradnl"/>
              </w:rPr>
              <w:t>Tiene la experiencia solicitada en las bases?</w:t>
            </w:r>
          </w:p>
          <w:p w:rsidR="004C3BE4" w:rsidRPr="00076EEC" w:rsidRDefault="004C3BE4" w:rsidP="006077A3">
            <w:pPr>
              <w:tabs>
                <w:tab w:val="left" w:pos="-720"/>
              </w:tabs>
              <w:suppressAutoHyphens/>
              <w:spacing w:before="90" w:after="54"/>
              <w:rPr>
                <w:rFonts w:ascii="Arial" w:hAnsi="Arial" w:cs="Arial"/>
                <w:spacing w:val="-3"/>
                <w:sz w:val="22"/>
                <w:szCs w:val="22"/>
                <w:u w:val="single"/>
                <w:lang w:val="es-ES_tradnl"/>
              </w:rPr>
            </w:pPr>
            <w:r w:rsidRPr="00076EEC">
              <w:rPr>
                <w:rFonts w:ascii="Arial" w:hAnsi="Arial" w:cs="Arial"/>
                <w:spacing w:val="-3"/>
                <w:sz w:val="22"/>
                <w:szCs w:val="22"/>
                <w:u w:val="single"/>
                <w:lang w:val="es-ES_tradnl"/>
              </w:rPr>
              <w:t>Tiene el servicio de mantenimiento solicitado?</w:t>
            </w:r>
          </w:p>
          <w:p w:rsidR="004C3BE4" w:rsidRDefault="004C3BE4" w:rsidP="006077A3">
            <w:pPr>
              <w:tabs>
                <w:tab w:val="left" w:pos="-720"/>
              </w:tabs>
              <w:suppressAutoHyphens/>
              <w:spacing w:before="90" w:after="54"/>
              <w:rPr>
                <w:rFonts w:ascii="Arial" w:hAnsi="Arial" w:cs="Arial"/>
                <w:spacing w:val="-3"/>
                <w:sz w:val="22"/>
                <w:szCs w:val="22"/>
                <w:u w:val="single"/>
                <w:lang w:val="es-ES_tradnl"/>
              </w:rPr>
            </w:pPr>
            <w:r w:rsidRPr="00076EEC">
              <w:rPr>
                <w:rFonts w:ascii="Arial" w:hAnsi="Arial" w:cs="Arial"/>
                <w:spacing w:val="-3"/>
                <w:sz w:val="22"/>
                <w:szCs w:val="22"/>
                <w:u w:val="single"/>
                <w:lang w:val="es-ES_tradnl"/>
              </w:rPr>
              <w:t>Presenta stock de repuestos?</w:t>
            </w:r>
          </w:p>
          <w:p w:rsidR="00805F46" w:rsidRPr="00805F46" w:rsidRDefault="00805F46" w:rsidP="006077A3">
            <w:pPr>
              <w:tabs>
                <w:tab w:val="left" w:pos="-720"/>
              </w:tabs>
              <w:suppressAutoHyphens/>
              <w:spacing w:before="90" w:after="54"/>
              <w:rPr>
                <w:rFonts w:ascii="Arial" w:hAnsi="Arial" w:cs="Arial"/>
                <w:spacing w:val="-3"/>
                <w:sz w:val="22"/>
                <w:szCs w:val="22"/>
                <w:u w:val="single"/>
                <w:lang w:val="es-ES_tradnl"/>
              </w:rPr>
            </w:pPr>
            <w:r w:rsidRPr="00805F46">
              <w:rPr>
                <w:rFonts w:ascii="Arial" w:hAnsi="Arial" w:cs="Arial"/>
                <w:spacing w:val="-3"/>
                <w:sz w:val="22"/>
                <w:szCs w:val="22"/>
                <w:u w:val="single"/>
                <w:lang w:val="es-ES_tradnl"/>
              </w:rPr>
              <w:t>El plazo de entrega no es mayor al máximo indicado en la Sección 7 de los Documentos?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F75297" w:rsidRDefault="00805F46" w:rsidP="00A954DF">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CONDICION FINANCIERA:</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076EEC" w:rsidRDefault="00805F46" w:rsidP="00A954DF">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Índice de Solvencia (recomendable mínimo 1.3):</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076EEC" w:rsidRDefault="00805F46" w:rsidP="00A954DF">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Índice Estructural (recomendable mínimo 0.4):</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076EEC" w:rsidRDefault="00805F46" w:rsidP="00A954DF">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Índice de endeudamiento (recomendable máximo 1.5):</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tcBorders>
          </w:tcPr>
          <w:p w:rsidR="00F75297" w:rsidRPr="00F75297" w:rsidRDefault="00F75297" w:rsidP="00A6466C">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ESPECIFICACIONES TECNICAS</w:t>
            </w:r>
          </w:p>
        </w:tc>
        <w:tc>
          <w:tcPr>
            <w:tcW w:w="703"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tcBorders>
          </w:tcPr>
          <w:p w:rsidR="00F75297" w:rsidRPr="00076EEC" w:rsidRDefault="00F75297" w:rsidP="00A6466C">
            <w:pPr>
              <w:tabs>
                <w:tab w:val="left" w:pos="-720"/>
              </w:tabs>
              <w:suppressAutoHyphens/>
              <w:spacing w:before="90" w:after="54"/>
              <w:rPr>
                <w:rFonts w:ascii="Arial" w:hAnsi="Arial" w:cs="Arial"/>
                <w:spacing w:val="-3"/>
                <w:sz w:val="22"/>
                <w:szCs w:val="22"/>
                <w:lang w:val="es-ES_tradnl"/>
              </w:rPr>
            </w:pPr>
            <w:r>
              <w:rPr>
                <w:rFonts w:ascii="Arial" w:hAnsi="Arial" w:cs="Arial"/>
                <w:spacing w:val="-3"/>
                <w:sz w:val="22"/>
                <w:szCs w:val="22"/>
                <w:lang w:val="es-ES_tradnl"/>
              </w:rPr>
              <w:t>Cumple requisito</w:t>
            </w:r>
            <w:r w:rsidRPr="00076EEC">
              <w:rPr>
                <w:rFonts w:ascii="Arial" w:hAnsi="Arial" w:cs="Arial"/>
                <w:spacing w:val="-3"/>
                <w:sz w:val="22"/>
                <w:szCs w:val="22"/>
                <w:lang w:val="es-ES_tradnl"/>
              </w:rPr>
              <w:t>?</w:t>
            </w:r>
          </w:p>
        </w:tc>
        <w:tc>
          <w:tcPr>
            <w:tcW w:w="703"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tcBorders>
          </w:tcPr>
          <w:p w:rsidR="00F75297" w:rsidRPr="00F75297" w:rsidRDefault="00F75297" w:rsidP="00F75297">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CALIFICACIÓN</w:t>
            </w:r>
          </w:p>
        </w:tc>
        <w:tc>
          <w:tcPr>
            <w:tcW w:w="703"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bottom w:val="double" w:sz="6" w:space="0" w:color="auto"/>
            </w:tcBorders>
          </w:tcPr>
          <w:p w:rsidR="00F75297" w:rsidRPr="00076EEC" w:rsidRDefault="00F75297" w:rsidP="00620493">
            <w:pPr>
              <w:tabs>
                <w:tab w:val="left" w:pos="-720"/>
              </w:tabs>
              <w:suppressAutoHyphens/>
              <w:spacing w:before="90" w:after="54"/>
              <w:rPr>
                <w:rFonts w:ascii="Arial" w:hAnsi="Arial" w:cs="Arial"/>
                <w:spacing w:val="-3"/>
                <w:sz w:val="22"/>
                <w:szCs w:val="22"/>
                <w:lang w:val="es-ES_tradnl"/>
              </w:rPr>
            </w:pPr>
            <w:r>
              <w:rPr>
                <w:rFonts w:ascii="Arial" w:hAnsi="Arial" w:cs="Arial"/>
                <w:spacing w:val="-3"/>
                <w:sz w:val="22"/>
                <w:szCs w:val="22"/>
                <w:lang w:val="es-ES_tradnl"/>
              </w:rPr>
              <w:t>Puntaje obtenido</w:t>
            </w:r>
            <w:r w:rsidR="00620493">
              <w:rPr>
                <w:rFonts w:ascii="Arial" w:hAnsi="Arial" w:cs="Arial"/>
                <w:spacing w:val="-3"/>
                <w:sz w:val="22"/>
                <w:szCs w:val="22"/>
                <w:lang w:val="es-ES_tradnl"/>
              </w:rPr>
              <w:t xml:space="preserve"> oferta técnica</w:t>
            </w:r>
            <w:r w:rsidRPr="00076EEC">
              <w:rPr>
                <w:rFonts w:ascii="Arial" w:hAnsi="Arial" w:cs="Arial"/>
                <w:spacing w:val="-3"/>
                <w:sz w:val="22"/>
                <w:szCs w:val="22"/>
                <w:lang w:val="es-ES_tradnl"/>
              </w:rPr>
              <w:t>?</w:t>
            </w:r>
          </w:p>
        </w:tc>
        <w:tc>
          <w:tcPr>
            <w:tcW w:w="703" w:type="dxa"/>
            <w:tcBorders>
              <w:top w:val="single" w:sz="6" w:space="0" w:color="auto"/>
              <w:left w:val="single" w:sz="6" w:space="0" w:color="auto"/>
              <w:bottom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bottom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bottom w:val="doub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bl>
    <w:p w:rsidR="00213673" w:rsidRDefault="00213673" w:rsidP="006F62EF">
      <w:pPr>
        <w:tabs>
          <w:tab w:val="left" w:pos="-720"/>
        </w:tabs>
        <w:suppressAutoHyphens/>
        <w:jc w:val="both"/>
        <w:rPr>
          <w:rFonts w:ascii="Arial" w:hAnsi="Arial" w:cs="Arial"/>
          <w:spacing w:val="-3"/>
          <w:sz w:val="22"/>
          <w:szCs w:val="22"/>
          <w:lang w:val="es-ES_tradnl"/>
        </w:rPr>
      </w:pPr>
    </w:p>
    <w:p w:rsidR="006F62EF" w:rsidRPr="00076EEC" w:rsidRDefault="006F62EF" w:rsidP="006F62EF">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del Cuadro No. 2</w:t>
      </w:r>
      <w:r w:rsidRPr="00076EEC">
        <w:rPr>
          <w:rFonts w:ascii="Arial" w:hAnsi="Arial" w:cs="Arial"/>
          <w:spacing w:val="-3"/>
          <w:sz w:val="22"/>
          <w:szCs w:val="22"/>
          <w:lang w:val="es-ES_tradnl"/>
        </w:rPr>
        <w:t>.</w:t>
      </w:r>
    </w:p>
    <w:p w:rsidR="006F62EF" w:rsidRPr="00076EEC" w:rsidRDefault="006F62EF" w:rsidP="00805F46">
      <w:pPr>
        <w:tabs>
          <w:tab w:val="left" w:pos="-720"/>
        </w:tabs>
        <w:suppressAutoHyphens/>
        <w:jc w:val="both"/>
        <w:rPr>
          <w:rFonts w:ascii="Arial" w:hAnsi="Arial" w:cs="Arial"/>
          <w:spacing w:val="-3"/>
          <w:sz w:val="22"/>
          <w:szCs w:val="22"/>
          <w:lang w:val="es-ES_tradnl"/>
        </w:rPr>
      </w:pPr>
    </w:p>
    <w:sectPr w:rsidR="006F62EF" w:rsidRPr="00076EEC" w:rsidSect="00076EEC">
      <w:pgSz w:w="11907" w:h="16839" w:code="9"/>
      <w:pgMar w:top="1418" w:right="1418" w:bottom="1418"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75B6" w:rsidRDefault="00D375B6" w:rsidP="00107465">
      <w:r>
        <w:separator/>
      </w:r>
    </w:p>
  </w:endnote>
  <w:endnote w:type="continuationSeparator" w:id="1">
    <w:p w:rsidR="00D375B6" w:rsidRDefault="00D375B6" w:rsidP="001074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75B6" w:rsidRDefault="00D375B6" w:rsidP="00107465">
      <w:r>
        <w:separator/>
      </w:r>
    </w:p>
  </w:footnote>
  <w:footnote w:type="continuationSeparator" w:id="1">
    <w:p w:rsidR="00D375B6" w:rsidRDefault="00D375B6" w:rsidP="00107465">
      <w:r>
        <w:continuationSeparator/>
      </w:r>
    </w:p>
  </w:footnote>
  <w:footnote w:id="2">
    <w:p w:rsidR="008A4754" w:rsidRPr="00F4186E" w:rsidRDefault="008A4754" w:rsidP="00F4186E">
      <w:pPr>
        <w:pStyle w:val="Textonotapie"/>
      </w:pPr>
      <w:r>
        <w:rPr>
          <w:rStyle w:val="Refdenotaalpie"/>
        </w:rPr>
        <w:footnoteRef/>
      </w:r>
      <w:r>
        <w:t xml:space="preserve">  LOSNCP ART. 6, NUM 17. “Mejor Costo en Bienes o Servicios Normalizados: Oferta que cumpliendo con todas las especificaciones y requerimientos técnicos, financieros y legales exigidos en los documentos precontractuales, oferte el precio más bajo”.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32418"/>
    <w:multiLevelType w:val="multilevel"/>
    <w:tmpl w:val="13D6770E"/>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A44049F"/>
    <w:multiLevelType w:val="hybridMultilevel"/>
    <w:tmpl w:val="089225E8"/>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0A9C4176"/>
    <w:multiLevelType w:val="multilevel"/>
    <w:tmpl w:val="26DAE73C"/>
    <w:lvl w:ilvl="0">
      <w:start w:val="8"/>
      <w:numFmt w:val="decimal"/>
      <w:lvlText w:val="%1"/>
      <w:lvlJc w:val="left"/>
      <w:pPr>
        <w:tabs>
          <w:tab w:val="num" w:pos="570"/>
        </w:tabs>
        <w:ind w:left="570" w:hanging="570"/>
      </w:pPr>
      <w:rPr>
        <w:rFonts w:hint="default"/>
      </w:rPr>
    </w:lvl>
    <w:lvl w:ilvl="1">
      <w:start w:val="1"/>
      <w:numFmt w:val="decimal"/>
      <w:lvlText w:val="%1.%2"/>
      <w:lvlJc w:val="left"/>
      <w:pPr>
        <w:tabs>
          <w:tab w:val="num" w:pos="1140"/>
        </w:tabs>
        <w:ind w:left="1140" w:hanging="57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3">
    <w:nsid w:val="0F3470BF"/>
    <w:multiLevelType w:val="multilevel"/>
    <w:tmpl w:val="9FB468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943B5B"/>
    <w:multiLevelType w:val="hybridMultilevel"/>
    <w:tmpl w:val="A6C8E04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31EB3E09"/>
    <w:multiLevelType w:val="multilevel"/>
    <w:tmpl w:val="575CF49C"/>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38096AFA"/>
    <w:multiLevelType w:val="hybridMultilevel"/>
    <w:tmpl w:val="12D494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8CE6897"/>
    <w:multiLevelType w:val="hybridMultilevel"/>
    <w:tmpl w:val="8C84374A"/>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B5C082E"/>
    <w:multiLevelType w:val="hybridMultilevel"/>
    <w:tmpl w:val="D96EE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BEC1BEB"/>
    <w:multiLevelType w:val="multilevel"/>
    <w:tmpl w:val="8CC03346"/>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2865BB2"/>
    <w:multiLevelType w:val="hybridMultilevel"/>
    <w:tmpl w:val="09F8C5C2"/>
    <w:lvl w:ilvl="0" w:tplc="23F4C38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44523B02"/>
    <w:multiLevelType w:val="hybridMultilevel"/>
    <w:tmpl w:val="27A412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71B12B9"/>
    <w:multiLevelType w:val="hybridMultilevel"/>
    <w:tmpl w:val="75D61366"/>
    <w:lvl w:ilvl="0" w:tplc="726E83C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8175EC0"/>
    <w:multiLevelType w:val="hybridMultilevel"/>
    <w:tmpl w:val="AB86B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EF43569"/>
    <w:multiLevelType w:val="hybridMultilevel"/>
    <w:tmpl w:val="F216EE00"/>
    <w:lvl w:ilvl="0" w:tplc="F1F84A8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55001DB9"/>
    <w:multiLevelType w:val="hybridMultilevel"/>
    <w:tmpl w:val="7F5C87FC"/>
    <w:lvl w:ilvl="0" w:tplc="425AF77A">
      <w:start w:val="1"/>
      <w:numFmt w:val="decimal"/>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57AF0DC7"/>
    <w:multiLevelType w:val="multilevel"/>
    <w:tmpl w:val="AAFE4AD6"/>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9A53466"/>
    <w:multiLevelType w:val="hybridMultilevel"/>
    <w:tmpl w:val="2B28FFDA"/>
    <w:lvl w:ilvl="0" w:tplc="6C78A456">
      <w:start w:val="2"/>
      <w:numFmt w:val="lowerLetter"/>
      <w:lvlText w:val="%1)"/>
      <w:lvlJc w:val="left"/>
      <w:pPr>
        <w:tabs>
          <w:tab w:val="num" w:pos="987"/>
        </w:tabs>
        <w:ind w:left="987" w:hanging="360"/>
      </w:pPr>
      <w:rPr>
        <w:rFonts w:hint="default"/>
      </w:rPr>
    </w:lvl>
    <w:lvl w:ilvl="1" w:tplc="0C0A0019" w:tentative="1">
      <w:start w:val="1"/>
      <w:numFmt w:val="lowerLetter"/>
      <w:lvlText w:val="%2."/>
      <w:lvlJc w:val="left"/>
      <w:pPr>
        <w:tabs>
          <w:tab w:val="num" w:pos="1707"/>
        </w:tabs>
        <w:ind w:left="1707" w:hanging="360"/>
      </w:pPr>
    </w:lvl>
    <w:lvl w:ilvl="2" w:tplc="0C0A001B" w:tentative="1">
      <w:start w:val="1"/>
      <w:numFmt w:val="lowerRoman"/>
      <w:lvlText w:val="%3."/>
      <w:lvlJc w:val="right"/>
      <w:pPr>
        <w:tabs>
          <w:tab w:val="num" w:pos="2427"/>
        </w:tabs>
        <w:ind w:left="2427" w:hanging="180"/>
      </w:pPr>
    </w:lvl>
    <w:lvl w:ilvl="3" w:tplc="0C0A000F" w:tentative="1">
      <w:start w:val="1"/>
      <w:numFmt w:val="decimal"/>
      <w:lvlText w:val="%4."/>
      <w:lvlJc w:val="left"/>
      <w:pPr>
        <w:tabs>
          <w:tab w:val="num" w:pos="3147"/>
        </w:tabs>
        <w:ind w:left="3147" w:hanging="360"/>
      </w:pPr>
    </w:lvl>
    <w:lvl w:ilvl="4" w:tplc="0C0A0019" w:tentative="1">
      <w:start w:val="1"/>
      <w:numFmt w:val="lowerLetter"/>
      <w:lvlText w:val="%5."/>
      <w:lvlJc w:val="left"/>
      <w:pPr>
        <w:tabs>
          <w:tab w:val="num" w:pos="3867"/>
        </w:tabs>
        <w:ind w:left="3867" w:hanging="360"/>
      </w:pPr>
    </w:lvl>
    <w:lvl w:ilvl="5" w:tplc="0C0A001B" w:tentative="1">
      <w:start w:val="1"/>
      <w:numFmt w:val="lowerRoman"/>
      <w:lvlText w:val="%6."/>
      <w:lvlJc w:val="right"/>
      <w:pPr>
        <w:tabs>
          <w:tab w:val="num" w:pos="4587"/>
        </w:tabs>
        <w:ind w:left="4587" w:hanging="180"/>
      </w:pPr>
    </w:lvl>
    <w:lvl w:ilvl="6" w:tplc="0C0A000F" w:tentative="1">
      <w:start w:val="1"/>
      <w:numFmt w:val="decimal"/>
      <w:lvlText w:val="%7."/>
      <w:lvlJc w:val="left"/>
      <w:pPr>
        <w:tabs>
          <w:tab w:val="num" w:pos="5307"/>
        </w:tabs>
        <w:ind w:left="5307" w:hanging="360"/>
      </w:pPr>
    </w:lvl>
    <w:lvl w:ilvl="7" w:tplc="0C0A0019" w:tentative="1">
      <w:start w:val="1"/>
      <w:numFmt w:val="lowerLetter"/>
      <w:lvlText w:val="%8."/>
      <w:lvlJc w:val="left"/>
      <w:pPr>
        <w:tabs>
          <w:tab w:val="num" w:pos="6027"/>
        </w:tabs>
        <w:ind w:left="6027" w:hanging="360"/>
      </w:pPr>
    </w:lvl>
    <w:lvl w:ilvl="8" w:tplc="0C0A001B" w:tentative="1">
      <w:start w:val="1"/>
      <w:numFmt w:val="lowerRoman"/>
      <w:lvlText w:val="%9."/>
      <w:lvlJc w:val="right"/>
      <w:pPr>
        <w:tabs>
          <w:tab w:val="num" w:pos="6747"/>
        </w:tabs>
        <w:ind w:left="6747" w:hanging="180"/>
      </w:pPr>
    </w:lvl>
  </w:abstractNum>
  <w:abstractNum w:abstractNumId="18">
    <w:nsid w:val="6CC93202"/>
    <w:multiLevelType w:val="hybridMultilevel"/>
    <w:tmpl w:val="84FC4D7C"/>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nsid w:val="76E27B58"/>
    <w:multiLevelType w:val="hybridMultilevel"/>
    <w:tmpl w:val="5A04E8E6"/>
    <w:lvl w:ilvl="0" w:tplc="300A0017">
      <w:start w:val="1"/>
      <w:numFmt w:val="lowerLetter"/>
      <w:lvlText w:val="%1)"/>
      <w:lvlJc w:val="left"/>
      <w:pPr>
        <w:ind w:left="1429" w:hanging="360"/>
      </w:pPr>
    </w:lvl>
    <w:lvl w:ilvl="1" w:tplc="300A0019" w:tentative="1">
      <w:start w:val="1"/>
      <w:numFmt w:val="lowerLetter"/>
      <w:lvlText w:val="%2."/>
      <w:lvlJc w:val="left"/>
      <w:pPr>
        <w:ind w:left="2149" w:hanging="360"/>
      </w:pPr>
    </w:lvl>
    <w:lvl w:ilvl="2" w:tplc="300A001B" w:tentative="1">
      <w:start w:val="1"/>
      <w:numFmt w:val="lowerRoman"/>
      <w:lvlText w:val="%3."/>
      <w:lvlJc w:val="right"/>
      <w:pPr>
        <w:ind w:left="2869" w:hanging="180"/>
      </w:pPr>
    </w:lvl>
    <w:lvl w:ilvl="3" w:tplc="300A000F" w:tentative="1">
      <w:start w:val="1"/>
      <w:numFmt w:val="decimal"/>
      <w:lvlText w:val="%4."/>
      <w:lvlJc w:val="left"/>
      <w:pPr>
        <w:ind w:left="3589" w:hanging="360"/>
      </w:pPr>
    </w:lvl>
    <w:lvl w:ilvl="4" w:tplc="300A0019" w:tentative="1">
      <w:start w:val="1"/>
      <w:numFmt w:val="lowerLetter"/>
      <w:lvlText w:val="%5."/>
      <w:lvlJc w:val="left"/>
      <w:pPr>
        <w:ind w:left="4309" w:hanging="360"/>
      </w:pPr>
    </w:lvl>
    <w:lvl w:ilvl="5" w:tplc="300A001B" w:tentative="1">
      <w:start w:val="1"/>
      <w:numFmt w:val="lowerRoman"/>
      <w:lvlText w:val="%6."/>
      <w:lvlJc w:val="right"/>
      <w:pPr>
        <w:ind w:left="5029" w:hanging="180"/>
      </w:pPr>
    </w:lvl>
    <w:lvl w:ilvl="6" w:tplc="300A000F" w:tentative="1">
      <w:start w:val="1"/>
      <w:numFmt w:val="decimal"/>
      <w:lvlText w:val="%7."/>
      <w:lvlJc w:val="left"/>
      <w:pPr>
        <w:ind w:left="5749" w:hanging="360"/>
      </w:pPr>
    </w:lvl>
    <w:lvl w:ilvl="7" w:tplc="300A0019" w:tentative="1">
      <w:start w:val="1"/>
      <w:numFmt w:val="lowerLetter"/>
      <w:lvlText w:val="%8."/>
      <w:lvlJc w:val="left"/>
      <w:pPr>
        <w:ind w:left="6469" w:hanging="360"/>
      </w:pPr>
    </w:lvl>
    <w:lvl w:ilvl="8" w:tplc="300A001B" w:tentative="1">
      <w:start w:val="1"/>
      <w:numFmt w:val="lowerRoman"/>
      <w:lvlText w:val="%9."/>
      <w:lvlJc w:val="right"/>
      <w:pPr>
        <w:ind w:left="7189" w:hanging="180"/>
      </w:pPr>
    </w:lvl>
  </w:abstractNum>
  <w:num w:numId="1">
    <w:abstractNumId w:val="17"/>
  </w:num>
  <w:num w:numId="2">
    <w:abstractNumId w:val="6"/>
  </w:num>
  <w:num w:numId="3">
    <w:abstractNumId w:val="7"/>
  </w:num>
  <w:num w:numId="4">
    <w:abstractNumId w:val="11"/>
  </w:num>
  <w:num w:numId="5">
    <w:abstractNumId w:val="14"/>
  </w:num>
  <w:num w:numId="6">
    <w:abstractNumId w:val="10"/>
  </w:num>
  <w:num w:numId="7">
    <w:abstractNumId w:val="8"/>
  </w:num>
  <w:num w:numId="8">
    <w:abstractNumId w:val="5"/>
  </w:num>
  <w:num w:numId="9">
    <w:abstractNumId w:val="12"/>
  </w:num>
  <w:num w:numId="10">
    <w:abstractNumId w:val="15"/>
  </w:num>
  <w:num w:numId="11">
    <w:abstractNumId w:val="9"/>
  </w:num>
  <w:num w:numId="12">
    <w:abstractNumId w:val="0"/>
  </w:num>
  <w:num w:numId="13">
    <w:abstractNumId w:val="19"/>
  </w:num>
  <w:num w:numId="14">
    <w:abstractNumId w:val="16"/>
  </w:num>
  <w:num w:numId="15">
    <w:abstractNumId w:val="18"/>
  </w:num>
  <w:num w:numId="16">
    <w:abstractNumId w:val="3"/>
  </w:num>
  <w:num w:numId="17">
    <w:abstractNumId w:val="2"/>
  </w:num>
  <w:num w:numId="18">
    <w:abstractNumId w:val="4"/>
  </w:num>
  <w:num w:numId="19">
    <w:abstractNumId w:val="13"/>
  </w:num>
  <w:num w:numId="20">
    <w:abstractNumId w:val="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stylePaneFormatFilter w:val="3F01"/>
  <w:defaultTabStop w:val="720"/>
  <w:hyphenationZone w:val="425"/>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rsids>
    <w:rsidRoot w:val="00662048"/>
    <w:rsid w:val="00006280"/>
    <w:rsid w:val="000069C4"/>
    <w:rsid w:val="00011EC3"/>
    <w:rsid w:val="00025B12"/>
    <w:rsid w:val="00026F40"/>
    <w:rsid w:val="00030077"/>
    <w:rsid w:val="00031099"/>
    <w:rsid w:val="00032068"/>
    <w:rsid w:val="000336AF"/>
    <w:rsid w:val="000356D7"/>
    <w:rsid w:val="00044459"/>
    <w:rsid w:val="0005421C"/>
    <w:rsid w:val="00055077"/>
    <w:rsid w:val="00061C02"/>
    <w:rsid w:val="000759AD"/>
    <w:rsid w:val="00076DC2"/>
    <w:rsid w:val="00076EEC"/>
    <w:rsid w:val="00081634"/>
    <w:rsid w:val="00081EB3"/>
    <w:rsid w:val="000922E0"/>
    <w:rsid w:val="00096B25"/>
    <w:rsid w:val="0009735A"/>
    <w:rsid w:val="000A259F"/>
    <w:rsid w:val="000A577E"/>
    <w:rsid w:val="000A62BC"/>
    <w:rsid w:val="000A643C"/>
    <w:rsid w:val="000A68DD"/>
    <w:rsid w:val="000B4310"/>
    <w:rsid w:val="000B5C75"/>
    <w:rsid w:val="000C0378"/>
    <w:rsid w:val="000C17F8"/>
    <w:rsid w:val="000C25C8"/>
    <w:rsid w:val="000C40EE"/>
    <w:rsid w:val="000C6783"/>
    <w:rsid w:val="000E2C8E"/>
    <w:rsid w:val="000E4AE4"/>
    <w:rsid w:val="000E4FB7"/>
    <w:rsid w:val="000E6A21"/>
    <w:rsid w:val="00103718"/>
    <w:rsid w:val="0010412B"/>
    <w:rsid w:val="00107465"/>
    <w:rsid w:val="00115007"/>
    <w:rsid w:val="00116434"/>
    <w:rsid w:val="00122341"/>
    <w:rsid w:val="00126AFF"/>
    <w:rsid w:val="00130ECF"/>
    <w:rsid w:val="00135A10"/>
    <w:rsid w:val="001409EA"/>
    <w:rsid w:val="00142AE4"/>
    <w:rsid w:val="001516E9"/>
    <w:rsid w:val="00154A17"/>
    <w:rsid w:val="001562D4"/>
    <w:rsid w:val="00160F30"/>
    <w:rsid w:val="00163EAC"/>
    <w:rsid w:val="00164F39"/>
    <w:rsid w:val="00165B22"/>
    <w:rsid w:val="00170F93"/>
    <w:rsid w:val="00181438"/>
    <w:rsid w:val="0018500C"/>
    <w:rsid w:val="001A4CB4"/>
    <w:rsid w:val="001A5151"/>
    <w:rsid w:val="001B0C8D"/>
    <w:rsid w:val="001B1F83"/>
    <w:rsid w:val="001B2757"/>
    <w:rsid w:val="001B4832"/>
    <w:rsid w:val="001B5AA6"/>
    <w:rsid w:val="001C0445"/>
    <w:rsid w:val="001C4B73"/>
    <w:rsid w:val="001C607C"/>
    <w:rsid w:val="001D296E"/>
    <w:rsid w:val="001D51CE"/>
    <w:rsid w:val="001D78C6"/>
    <w:rsid w:val="001E5AC9"/>
    <w:rsid w:val="001F07A9"/>
    <w:rsid w:val="001F4DA9"/>
    <w:rsid w:val="00200955"/>
    <w:rsid w:val="00200974"/>
    <w:rsid w:val="00201AE9"/>
    <w:rsid w:val="00210313"/>
    <w:rsid w:val="0021092E"/>
    <w:rsid w:val="0021153B"/>
    <w:rsid w:val="00213673"/>
    <w:rsid w:val="00222903"/>
    <w:rsid w:val="00225920"/>
    <w:rsid w:val="0023147F"/>
    <w:rsid w:val="00232649"/>
    <w:rsid w:val="002364CD"/>
    <w:rsid w:val="002465C5"/>
    <w:rsid w:val="0024669C"/>
    <w:rsid w:val="00247A7C"/>
    <w:rsid w:val="00250884"/>
    <w:rsid w:val="00252B2D"/>
    <w:rsid w:val="0025638B"/>
    <w:rsid w:val="00256D27"/>
    <w:rsid w:val="00260BD9"/>
    <w:rsid w:val="00263C53"/>
    <w:rsid w:val="00271738"/>
    <w:rsid w:val="002741A6"/>
    <w:rsid w:val="002754D6"/>
    <w:rsid w:val="0027676F"/>
    <w:rsid w:val="00284316"/>
    <w:rsid w:val="0028515B"/>
    <w:rsid w:val="002964F8"/>
    <w:rsid w:val="00296C2C"/>
    <w:rsid w:val="002A3E50"/>
    <w:rsid w:val="002A683F"/>
    <w:rsid w:val="002B5E58"/>
    <w:rsid w:val="002E06AB"/>
    <w:rsid w:val="002E120C"/>
    <w:rsid w:val="002E1DF3"/>
    <w:rsid w:val="002E6A06"/>
    <w:rsid w:val="002F26BC"/>
    <w:rsid w:val="002F2784"/>
    <w:rsid w:val="00304893"/>
    <w:rsid w:val="003078C7"/>
    <w:rsid w:val="00312F6B"/>
    <w:rsid w:val="00313846"/>
    <w:rsid w:val="00314652"/>
    <w:rsid w:val="00315634"/>
    <w:rsid w:val="0032002A"/>
    <w:rsid w:val="0032025F"/>
    <w:rsid w:val="00320DD2"/>
    <w:rsid w:val="00321F4D"/>
    <w:rsid w:val="003265B1"/>
    <w:rsid w:val="003362A1"/>
    <w:rsid w:val="0034137D"/>
    <w:rsid w:val="0034395C"/>
    <w:rsid w:val="00351769"/>
    <w:rsid w:val="00353237"/>
    <w:rsid w:val="00357659"/>
    <w:rsid w:val="00364A22"/>
    <w:rsid w:val="003668ED"/>
    <w:rsid w:val="00384ABF"/>
    <w:rsid w:val="003853D9"/>
    <w:rsid w:val="0038668E"/>
    <w:rsid w:val="003901CB"/>
    <w:rsid w:val="003958D7"/>
    <w:rsid w:val="003969F8"/>
    <w:rsid w:val="00397618"/>
    <w:rsid w:val="003A268F"/>
    <w:rsid w:val="003A387D"/>
    <w:rsid w:val="003A7105"/>
    <w:rsid w:val="003B0BFA"/>
    <w:rsid w:val="003B5AA7"/>
    <w:rsid w:val="003C610B"/>
    <w:rsid w:val="003D18E3"/>
    <w:rsid w:val="003D22C2"/>
    <w:rsid w:val="003D50E7"/>
    <w:rsid w:val="003D59B1"/>
    <w:rsid w:val="003E3A1C"/>
    <w:rsid w:val="003E6797"/>
    <w:rsid w:val="003F1BDD"/>
    <w:rsid w:val="003F7981"/>
    <w:rsid w:val="004011F9"/>
    <w:rsid w:val="00401DC1"/>
    <w:rsid w:val="00402666"/>
    <w:rsid w:val="00404C50"/>
    <w:rsid w:val="00411927"/>
    <w:rsid w:val="004154AC"/>
    <w:rsid w:val="0041578D"/>
    <w:rsid w:val="0042038B"/>
    <w:rsid w:val="004234D3"/>
    <w:rsid w:val="004242D9"/>
    <w:rsid w:val="00434B4C"/>
    <w:rsid w:val="00442B53"/>
    <w:rsid w:val="00460CF6"/>
    <w:rsid w:val="00462A0C"/>
    <w:rsid w:val="004650EE"/>
    <w:rsid w:val="00473342"/>
    <w:rsid w:val="004748CB"/>
    <w:rsid w:val="00477201"/>
    <w:rsid w:val="0048041E"/>
    <w:rsid w:val="0048294B"/>
    <w:rsid w:val="00485409"/>
    <w:rsid w:val="00485734"/>
    <w:rsid w:val="0049390F"/>
    <w:rsid w:val="00495E48"/>
    <w:rsid w:val="004A022A"/>
    <w:rsid w:val="004A08C9"/>
    <w:rsid w:val="004A3A41"/>
    <w:rsid w:val="004A4040"/>
    <w:rsid w:val="004A7A1F"/>
    <w:rsid w:val="004B42F1"/>
    <w:rsid w:val="004C1B6A"/>
    <w:rsid w:val="004C32A1"/>
    <w:rsid w:val="004C3BE4"/>
    <w:rsid w:val="004C402E"/>
    <w:rsid w:val="004C5331"/>
    <w:rsid w:val="004C5EB3"/>
    <w:rsid w:val="004D5168"/>
    <w:rsid w:val="004E29D1"/>
    <w:rsid w:val="004E43FF"/>
    <w:rsid w:val="004E47A5"/>
    <w:rsid w:val="004E5DB8"/>
    <w:rsid w:val="004F6E47"/>
    <w:rsid w:val="004F7BE4"/>
    <w:rsid w:val="005076DB"/>
    <w:rsid w:val="005127C3"/>
    <w:rsid w:val="00513484"/>
    <w:rsid w:val="00520A6D"/>
    <w:rsid w:val="00531C56"/>
    <w:rsid w:val="00531CB1"/>
    <w:rsid w:val="00535E8B"/>
    <w:rsid w:val="005367F1"/>
    <w:rsid w:val="00543C7C"/>
    <w:rsid w:val="00544706"/>
    <w:rsid w:val="00550289"/>
    <w:rsid w:val="00550FC1"/>
    <w:rsid w:val="00563187"/>
    <w:rsid w:val="00571B31"/>
    <w:rsid w:val="0057378B"/>
    <w:rsid w:val="00585241"/>
    <w:rsid w:val="00592FAF"/>
    <w:rsid w:val="00595050"/>
    <w:rsid w:val="005969F5"/>
    <w:rsid w:val="005A2453"/>
    <w:rsid w:val="005A488A"/>
    <w:rsid w:val="005A77B5"/>
    <w:rsid w:val="005B2B0A"/>
    <w:rsid w:val="005B4962"/>
    <w:rsid w:val="005B4CFD"/>
    <w:rsid w:val="005C0BF7"/>
    <w:rsid w:val="005D3350"/>
    <w:rsid w:val="005D7CAB"/>
    <w:rsid w:val="005E10A3"/>
    <w:rsid w:val="005E19D9"/>
    <w:rsid w:val="005E3CE4"/>
    <w:rsid w:val="00602144"/>
    <w:rsid w:val="00604565"/>
    <w:rsid w:val="00605A79"/>
    <w:rsid w:val="006077A3"/>
    <w:rsid w:val="00620493"/>
    <w:rsid w:val="00624000"/>
    <w:rsid w:val="00627C42"/>
    <w:rsid w:val="00631AAE"/>
    <w:rsid w:val="00642511"/>
    <w:rsid w:val="00651A2B"/>
    <w:rsid w:val="00656F3D"/>
    <w:rsid w:val="00657CBC"/>
    <w:rsid w:val="00662048"/>
    <w:rsid w:val="00664329"/>
    <w:rsid w:val="00664FC8"/>
    <w:rsid w:val="0066697C"/>
    <w:rsid w:val="006724F6"/>
    <w:rsid w:val="00674A8A"/>
    <w:rsid w:val="00676A72"/>
    <w:rsid w:val="00676AFB"/>
    <w:rsid w:val="00690908"/>
    <w:rsid w:val="006A1254"/>
    <w:rsid w:val="006A75B3"/>
    <w:rsid w:val="006B0D68"/>
    <w:rsid w:val="006B15ED"/>
    <w:rsid w:val="006C1B95"/>
    <w:rsid w:val="006E32AA"/>
    <w:rsid w:val="006E3DFD"/>
    <w:rsid w:val="006E5ED1"/>
    <w:rsid w:val="006F62EF"/>
    <w:rsid w:val="00700232"/>
    <w:rsid w:val="00702945"/>
    <w:rsid w:val="00703349"/>
    <w:rsid w:val="0071326F"/>
    <w:rsid w:val="007155BB"/>
    <w:rsid w:val="00716954"/>
    <w:rsid w:val="007252A8"/>
    <w:rsid w:val="007307D0"/>
    <w:rsid w:val="00731F12"/>
    <w:rsid w:val="007337E5"/>
    <w:rsid w:val="00744F86"/>
    <w:rsid w:val="00746952"/>
    <w:rsid w:val="0075294A"/>
    <w:rsid w:val="0075339D"/>
    <w:rsid w:val="00757F69"/>
    <w:rsid w:val="00761C04"/>
    <w:rsid w:val="00761FDB"/>
    <w:rsid w:val="007635E5"/>
    <w:rsid w:val="0076508D"/>
    <w:rsid w:val="0077401A"/>
    <w:rsid w:val="00781169"/>
    <w:rsid w:val="0078622D"/>
    <w:rsid w:val="007A1B5B"/>
    <w:rsid w:val="007A3FF8"/>
    <w:rsid w:val="007B04E0"/>
    <w:rsid w:val="007B08FD"/>
    <w:rsid w:val="007B2692"/>
    <w:rsid w:val="007B2855"/>
    <w:rsid w:val="007B5040"/>
    <w:rsid w:val="007B51C0"/>
    <w:rsid w:val="007B6113"/>
    <w:rsid w:val="007B6CD9"/>
    <w:rsid w:val="007C4A68"/>
    <w:rsid w:val="007D16FD"/>
    <w:rsid w:val="007D3796"/>
    <w:rsid w:val="007D51CC"/>
    <w:rsid w:val="007D79EE"/>
    <w:rsid w:val="007E35E9"/>
    <w:rsid w:val="007E67D4"/>
    <w:rsid w:val="007F4DCF"/>
    <w:rsid w:val="007F7377"/>
    <w:rsid w:val="007F7CC6"/>
    <w:rsid w:val="008037F3"/>
    <w:rsid w:val="00805764"/>
    <w:rsid w:val="00805F46"/>
    <w:rsid w:val="008078A3"/>
    <w:rsid w:val="00817434"/>
    <w:rsid w:val="008277D6"/>
    <w:rsid w:val="008305D0"/>
    <w:rsid w:val="00833589"/>
    <w:rsid w:val="008412B4"/>
    <w:rsid w:val="00844019"/>
    <w:rsid w:val="0084773A"/>
    <w:rsid w:val="00857F4A"/>
    <w:rsid w:val="008622D1"/>
    <w:rsid w:val="00862B0D"/>
    <w:rsid w:val="0086655A"/>
    <w:rsid w:val="00870FE8"/>
    <w:rsid w:val="0087137A"/>
    <w:rsid w:val="0088273A"/>
    <w:rsid w:val="008845BF"/>
    <w:rsid w:val="0088612A"/>
    <w:rsid w:val="00891141"/>
    <w:rsid w:val="008A1B49"/>
    <w:rsid w:val="008A1C07"/>
    <w:rsid w:val="008A2BFA"/>
    <w:rsid w:val="008A2FA9"/>
    <w:rsid w:val="008A4754"/>
    <w:rsid w:val="008A71BE"/>
    <w:rsid w:val="008B1B56"/>
    <w:rsid w:val="008B5802"/>
    <w:rsid w:val="008B7CDA"/>
    <w:rsid w:val="008D0276"/>
    <w:rsid w:val="008D78FF"/>
    <w:rsid w:val="008E5F48"/>
    <w:rsid w:val="00902D34"/>
    <w:rsid w:val="009054E5"/>
    <w:rsid w:val="00910F01"/>
    <w:rsid w:val="00916F2B"/>
    <w:rsid w:val="00922C85"/>
    <w:rsid w:val="00924F27"/>
    <w:rsid w:val="009277AB"/>
    <w:rsid w:val="009325A9"/>
    <w:rsid w:val="00936A50"/>
    <w:rsid w:val="00944406"/>
    <w:rsid w:val="00946D20"/>
    <w:rsid w:val="0095140B"/>
    <w:rsid w:val="009541CD"/>
    <w:rsid w:val="00963840"/>
    <w:rsid w:val="009646F2"/>
    <w:rsid w:val="009703F9"/>
    <w:rsid w:val="00971486"/>
    <w:rsid w:val="00974E86"/>
    <w:rsid w:val="00976FCE"/>
    <w:rsid w:val="0097714C"/>
    <w:rsid w:val="00984DE3"/>
    <w:rsid w:val="00994B44"/>
    <w:rsid w:val="009A0C5B"/>
    <w:rsid w:val="009B07E2"/>
    <w:rsid w:val="009B44F8"/>
    <w:rsid w:val="009B7BE7"/>
    <w:rsid w:val="009C1108"/>
    <w:rsid w:val="009E0E34"/>
    <w:rsid w:val="009E1444"/>
    <w:rsid w:val="009E6545"/>
    <w:rsid w:val="009E71B2"/>
    <w:rsid w:val="009E7EBB"/>
    <w:rsid w:val="009F0999"/>
    <w:rsid w:val="009F614A"/>
    <w:rsid w:val="00A03DD1"/>
    <w:rsid w:val="00A068B8"/>
    <w:rsid w:val="00A111B8"/>
    <w:rsid w:val="00A123ED"/>
    <w:rsid w:val="00A16AE6"/>
    <w:rsid w:val="00A218FD"/>
    <w:rsid w:val="00A27FF2"/>
    <w:rsid w:val="00A3032E"/>
    <w:rsid w:val="00A33162"/>
    <w:rsid w:val="00A425D4"/>
    <w:rsid w:val="00A42DE4"/>
    <w:rsid w:val="00A479F4"/>
    <w:rsid w:val="00A54043"/>
    <w:rsid w:val="00A6335B"/>
    <w:rsid w:val="00A6466C"/>
    <w:rsid w:val="00A67F56"/>
    <w:rsid w:val="00A714C1"/>
    <w:rsid w:val="00A735E6"/>
    <w:rsid w:val="00A74A44"/>
    <w:rsid w:val="00A77D3D"/>
    <w:rsid w:val="00A77E36"/>
    <w:rsid w:val="00A8142F"/>
    <w:rsid w:val="00A832C0"/>
    <w:rsid w:val="00A927D3"/>
    <w:rsid w:val="00A954DF"/>
    <w:rsid w:val="00A97F4D"/>
    <w:rsid w:val="00A97FFD"/>
    <w:rsid w:val="00AA2F4C"/>
    <w:rsid w:val="00AB0383"/>
    <w:rsid w:val="00AB1B29"/>
    <w:rsid w:val="00AB359D"/>
    <w:rsid w:val="00AB51DB"/>
    <w:rsid w:val="00AB6EED"/>
    <w:rsid w:val="00AB732F"/>
    <w:rsid w:val="00AB7B7B"/>
    <w:rsid w:val="00AC31F9"/>
    <w:rsid w:val="00AD7464"/>
    <w:rsid w:val="00AE0DAD"/>
    <w:rsid w:val="00AF0C31"/>
    <w:rsid w:val="00AF13EA"/>
    <w:rsid w:val="00AF618D"/>
    <w:rsid w:val="00B00926"/>
    <w:rsid w:val="00B03F51"/>
    <w:rsid w:val="00B04197"/>
    <w:rsid w:val="00B23305"/>
    <w:rsid w:val="00B31014"/>
    <w:rsid w:val="00B336B0"/>
    <w:rsid w:val="00B349A9"/>
    <w:rsid w:val="00B363F2"/>
    <w:rsid w:val="00B50011"/>
    <w:rsid w:val="00B54572"/>
    <w:rsid w:val="00B61366"/>
    <w:rsid w:val="00B61EBC"/>
    <w:rsid w:val="00B64F07"/>
    <w:rsid w:val="00B73F19"/>
    <w:rsid w:val="00B777DF"/>
    <w:rsid w:val="00B86926"/>
    <w:rsid w:val="00B87D33"/>
    <w:rsid w:val="00B9293C"/>
    <w:rsid w:val="00BB13CF"/>
    <w:rsid w:val="00BB4F03"/>
    <w:rsid w:val="00BC341F"/>
    <w:rsid w:val="00BC7578"/>
    <w:rsid w:val="00BE3469"/>
    <w:rsid w:val="00BE7F60"/>
    <w:rsid w:val="00BF066F"/>
    <w:rsid w:val="00BF07CE"/>
    <w:rsid w:val="00BF260E"/>
    <w:rsid w:val="00BF4103"/>
    <w:rsid w:val="00C02B46"/>
    <w:rsid w:val="00C035AA"/>
    <w:rsid w:val="00C057EA"/>
    <w:rsid w:val="00C1732E"/>
    <w:rsid w:val="00C21AB0"/>
    <w:rsid w:val="00C234B7"/>
    <w:rsid w:val="00C24DFF"/>
    <w:rsid w:val="00C251C0"/>
    <w:rsid w:val="00C41605"/>
    <w:rsid w:val="00C427A1"/>
    <w:rsid w:val="00C4337C"/>
    <w:rsid w:val="00C5299A"/>
    <w:rsid w:val="00C54E5F"/>
    <w:rsid w:val="00C64C89"/>
    <w:rsid w:val="00C650AF"/>
    <w:rsid w:val="00C744E4"/>
    <w:rsid w:val="00C80C57"/>
    <w:rsid w:val="00C80D4B"/>
    <w:rsid w:val="00C80FE7"/>
    <w:rsid w:val="00C8229F"/>
    <w:rsid w:val="00C850F5"/>
    <w:rsid w:val="00C87CCF"/>
    <w:rsid w:val="00C97D4F"/>
    <w:rsid w:val="00CA4DE3"/>
    <w:rsid w:val="00CB0082"/>
    <w:rsid w:val="00CB5828"/>
    <w:rsid w:val="00CC0999"/>
    <w:rsid w:val="00CC4217"/>
    <w:rsid w:val="00CC4ABC"/>
    <w:rsid w:val="00CE091C"/>
    <w:rsid w:val="00CE6BC9"/>
    <w:rsid w:val="00CF7419"/>
    <w:rsid w:val="00D0171C"/>
    <w:rsid w:val="00D12720"/>
    <w:rsid w:val="00D17985"/>
    <w:rsid w:val="00D221A2"/>
    <w:rsid w:val="00D32D0E"/>
    <w:rsid w:val="00D352BE"/>
    <w:rsid w:val="00D375B6"/>
    <w:rsid w:val="00D37D83"/>
    <w:rsid w:val="00D41076"/>
    <w:rsid w:val="00D53EF3"/>
    <w:rsid w:val="00D54722"/>
    <w:rsid w:val="00D63A74"/>
    <w:rsid w:val="00D81F7E"/>
    <w:rsid w:val="00D86361"/>
    <w:rsid w:val="00D86C20"/>
    <w:rsid w:val="00D93A3A"/>
    <w:rsid w:val="00D953AA"/>
    <w:rsid w:val="00D97F47"/>
    <w:rsid w:val="00DB0F46"/>
    <w:rsid w:val="00DB39DC"/>
    <w:rsid w:val="00DC130B"/>
    <w:rsid w:val="00DC4F51"/>
    <w:rsid w:val="00DC6DA7"/>
    <w:rsid w:val="00DC7557"/>
    <w:rsid w:val="00DD671F"/>
    <w:rsid w:val="00DE0208"/>
    <w:rsid w:val="00DE3587"/>
    <w:rsid w:val="00DE4711"/>
    <w:rsid w:val="00DE49ED"/>
    <w:rsid w:val="00DE53B0"/>
    <w:rsid w:val="00DE6947"/>
    <w:rsid w:val="00DF6184"/>
    <w:rsid w:val="00DF651D"/>
    <w:rsid w:val="00E0437E"/>
    <w:rsid w:val="00E20216"/>
    <w:rsid w:val="00E219C1"/>
    <w:rsid w:val="00E27D1E"/>
    <w:rsid w:val="00E340EE"/>
    <w:rsid w:val="00E369BC"/>
    <w:rsid w:val="00E36E95"/>
    <w:rsid w:val="00E37653"/>
    <w:rsid w:val="00E40183"/>
    <w:rsid w:val="00E54168"/>
    <w:rsid w:val="00E65806"/>
    <w:rsid w:val="00E661AE"/>
    <w:rsid w:val="00E669A5"/>
    <w:rsid w:val="00E70A8E"/>
    <w:rsid w:val="00E74A30"/>
    <w:rsid w:val="00E76B62"/>
    <w:rsid w:val="00E87B6D"/>
    <w:rsid w:val="00E94492"/>
    <w:rsid w:val="00EA17E2"/>
    <w:rsid w:val="00EA5AF4"/>
    <w:rsid w:val="00EB3E11"/>
    <w:rsid w:val="00EB4CD9"/>
    <w:rsid w:val="00EB5D8A"/>
    <w:rsid w:val="00EC1446"/>
    <w:rsid w:val="00EC34AA"/>
    <w:rsid w:val="00EC364E"/>
    <w:rsid w:val="00EC3FEA"/>
    <w:rsid w:val="00ED2787"/>
    <w:rsid w:val="00ED30BC"/>
    <w:rsid w:val="00EE176C"/>
    <w:rsid w:val="00EE4BC3"/>
    <w:rsid w:val="00EE7C15"/>
    <w:rsid w:val="00F00A28"/>
    <w:rsid w:val="00F05CFE"/>
    <w:rsid w:val="00F1319B"/>
    <w:rsid w:val="00F143E1"/>
    <w:rsid w:val="00F14BC6"/>
    <w:rsid w:val="00F23010"/>
    <w:rsid w:val="00F267A3"/>
    <w:rsid w:val="00F311C8"/>
    <w:rsid w:val="00F320AB"/>
    <w:rsid w:val="00F32BEC"/>
    <w:rsid w:val="00F4186E"/>
    <w:rsid w:val="00F42E0D"/>
    <w:rsid w:val="00F47156"/>
    <w:rsid w:val="00F471FB"/>
    <w:rsid w:val="00F56570"/>
    <w:rsid w:val="00F56B4B"/>
    <w:rsid w:val="00F62736"/>
    <w:rsid w:val="00F75297"/>
    <w:rsid w:val="00F8093E"/>
    <w:rsid w:val="00F8377E"/>
    <w:rsid w:val="00F84F70"/>
    <w:rsid w:val="00F86875"/>
    <w:rsid w:val="00F92A4C"/>
    <w:rsid w:val="00F930D6"/>
    <w:rsid w:val="00FA35AF"/>
    <w:rsid w:val="00FA36D8"/>
    <w:rsid w:val="00FB0B42"/>
    <w:rsid w:val="00FB2476"/>
    <w:rsid w:val="00FB7642"/>
    <w:rsid w:val="00FB7EB4"/>
    <w:rsid w:val="00FC365B"/>
    <w:rsid w:val="00FC4F51"/>
    <w:rsid w:val="00FC69DC"/>
    <w:rsid w:val="00FD217B"/>
    <w:rsid w:val="00FD2686"/>
    <w:rsid w:val="00FE01F1"/>
    <w:rsid w:val="00FE028C"/>
    <w:rsid w:val="00FE0632"/>
    <w:rsid w:val="00FE182D"/>
    <w:rsid w:val="00FE27D5"/>
    <w:rsid w:val="00FE2BCE"/>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uiPriority="99" w:qFormat="1"/>
    <w:lsdException w:name="Title" w:uiPriority="99"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3C53"/>
    <w:rPr>
      <w:sz w:val="24"/>
      <w:szCs w:val="24"/>
      <w:lang w:val="es-ES" w:eastAsia="es-ES"/>
    </w:rPr>
  </w:style>
  <w:style w:type="paragraph" w:styleId="Ttulo1">
    <w:name w:val="heading 1"/>
    <w:basedOn w:val="Normal"/>
    <w:next w:val="Normal"/>
    <w:link w:val="Ttulo1Car"/>
    <w:qFormat/>
    <w:rsid w:val="004C32A1"/>
    <w:pPr>
      <w:keepNext/>
      <w:widowControl w:val="0"/>
      <w:tabs>
        <w:tab w:val="center" w:pos="4334"/>
      </w:tabs>
      <w:suppressAutoHyphens/>
      <w:jc w:val="both"/>
      <w:outlineLvl w:val="0"/>
    </w:pPr>
    <w:rPr>
      <w:rFonts w:ascii="Arial" w:hAnsi="Arial" w:cs="Arial"/>
      <w:b/>
      <w:bCs/>
      <w:spacing w:val="-3"/>
      <w:lang w:val="es-ES_tradnl"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AC31F9"/>
    <w:rPr>
      <w:color w:val="0000FF"/>
      <w:u w:val="single"/>
    </w:rPr>
  </w:style>
  <w:style w:type="table" w:styleId="Tablaconcuadrcula">
    <w:name w:val="Table Grid"/>
    <w:basedOn w:val="Tablanormal"/>
    <w:rsid w:val="009B44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rsid w:val="00107465"/>
    <w:pPr>
      <w:tabs>
        <w:tab w:val="center" w:pos="4252"/>
        <w:tab w:val="right" w:pos="8504"/>
      </w:tabs>
    </w:pPr>
  </w:style>
  <w:style w:type="character" w:customStyle="1" w:styleId="EncabezadoCar">
    <w:name w:val="Encabezado Car"/>
    <w:basedOn w:val="Fuentedeprrafopredeter"/>
    <w:link w:val="Encabezado"/>
    <w:rsid w:val="00107465"/>
    <w:rPr>
      <w:sz w:val="24"/>
      <w:szCs w:val="24"/>
    </w:rPr>
  </w:style>
  <w:style w:type="paragraph" w:styleId="Piedepgina">
    <w:name w:val="footer"/>
    <w:basedOn w:val="Normal"/>
    <w:link w:val="PiedepginaCar"/>
    <w:rsid w:val="00107465"/>
    <w:pPr>
      <w:tabs>
        <w:tab w:val="center" w:pos="4252"/>
        <w:tab w:val="right" w:pos="8504"/>
      </w:tabs>
    </w:pPr>
  </w:style>
  <w:style w:type="character" w:customStyle="1" w:styleId="PiedepginaCar">
    <w:name w:val="Pie de página Car"/>
    <w:basedOn w:val="Fuentedeprrafopredeter"/>
    <w:link w:val="Piedepgina"/>
    <w:rsid w:val="00107465"/>
    <w:rPr>
      <w:sz w:val="24"/>
      <w:szCs w:val="24"/>
    </w:rPr>
  </w:style>
  <w:style w:type="paragraph" w:styleId="Prrafodelista">
    <w:name w:val="List Paragraph"/>
    <w:basedOn w:val="Normal"/>
    <w:uiPriority w:val="34"/>
    <w:qFormat/>
    <w:rsid w:val="00130ECF"/>
    <w:pPr>
      <w:ind w:left="708"/>
    </w:pPr>
  </w:style>
  <w:style w:type="paragraph" w:styleId="Textonotapie">
    <w:name w:val="footnote text"/>
    <w:basedOn w:val="Normal"/>
    <w:link w:val="TextonotapieCar"/>
    <w:rsid w:val="00F4186E"/>
    <w:rPr>
      <w:sz w:val="20"/>
      <w:szCs w:val="20"/>
    </w:rPr>
  </w:style>
  <w:style w:type="character" w:customStyle="1" w:styleId="TextonotapieCar">
    <w:name w:val="Texto nota pie Car"/>
    <w:basedOn w:val="Fuentedeprrafopredeter"/>
    <w:link w:val="Textonotapie"/>
    <w:rsid w:val="00F4186E"/>
  </w:style>
  <w:style w:type="character" w:styleId="Refdenotaalpie">
    <w:name w:val="footnote reference"/>
    <w:basedOn w:val="Fuentedeprrafopredeter"/>
    <w:rsid w:val="00F4186E"/>
    <w:rPr>
      <w:vertAlign w:val="superscript"/>
    </w:rPr>
  </w:style>
  <w:style w:type="paragraph" w:styleId="Ttulo">
    <w:name w:val="Title"/>
    <w:basedOn w:val="Normal"/>
    <w:link w:val="TtuloCar"/>
    <w:uiPriority w:val="99"/>
    <w:qFormat/>
    <w:rsid w:val="004C3BE4"/>
    <w:pPr>
      <w:widowControl w:val="0"/>
    </w:pPr>
    <w:rPr>
      <w:rFonts w:ascii="Courier New" w:hAnsi="Courier New" w:cs="Courier New"/>
      <w:lang w:eastAsia="es-EC"/>
    </w:rPr>
  </w:style>
  <w:style w:type="character" w:customStyle="1" w:styleId="TtuloCar">
    <w:name w:val="Título Car"/>
    <w:basedOn w:val="Fuentedeprrafopredeter"/>
    <w:link w:val="Ttulo"/>
    <w:uiPriority w:val="99"/>
    <w:rsid w:val="004C3BE4"/>
    <w:rPr>
      <w:rFonts w:ascii="Courier New" w:hAnsi="Courier New" w:cs="Courier New"/>
      <w:sz w:val="24"/>
      <w:szCs w:val="24"/>
      <w:lang w:eastAsia="es-EC"/>
    </w:rPr>
  </w:style>
  <w:style w:type="paragraph" w:styleId="Epgrafe">
    <w:name w:val="caption"/>
    <w:basedOn w:val="Normal"/>
    <w:next w:val="Normal"/>
    <w:uiPriority w:val="99"/>
    <w:qFormat/>
    <w:rsid w:val="004C3BE4"/>
    <w:pPr>
      <w:framePr w:w="8194" w:h="1186" w:hSpace="240" w:vSpace="60" w:wrap="auto" w:vAnchor="text" w:hAnchor="page" w:x="1954" w:y="-1418"/>
      <w:widowControl w:val="0"/>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pPr>
    <w:rPr>
      <w:rFonts w:ascii="Arial" w:hAnsi="Arial" w:cs="Arial"/>
      <w:b/>
      <w:bCs/>
      <w:spacing w:val="-3"/>
      <w:lang w:val="en-US" w:eastAsia="es-EC"/>
    </w:rPr>
  </w:style>
  <w:style w:type="paragraph" w:styleId="Textoindependiente">
    <w:name w:val="Body Text"/>
    <w:basedOn w:val="Normal"/>
    <w:link w:val="TextoindependienteCar"/>
    <w:uiPriority w:val="99"/>
    <w:rsid w:val="00A714C1"/>
    <w:pPr>
      <w:widowControl w:val="0"/>
      <w:tabs>
        <w:tab w:val="left" w:pos="-720"/>
      </w:tabs>
      <w:suppressAutoHyphens/>
      <w:jc w:val="both"/>
    </w:pPr>
    <w:rPr>
      <w:rFonts w:ascii="Arial" w:hAnsi="Arial" w:cs="Arial"/>
      <w:spacing w:val="-3"/>
      <w:sz w:val="22"/>
      <w:szCs w:val="22"/>
      <w:u w:val="single"/>
      <w:lang w:val="es-ES_tradnl" w:eastAsia="es-EC"/>
    </w:rPr>
  </w:style>
  <w:style w:type="character" w:customStyle="1" w:styleId="TextoindependienteCar">
    <w:name w:val="Texto independiente Car"/>
    <w:basedOn w:val="Fuentedeprrafopredeter"/>
    <w:link w:val="Textoindependiente"/>
    <w:uiPriority w:val="99"/>
    <w:rsid w:val="00A714C1"/>
    <w:rPr>
      <w:rFonts w:ascii="Arial" w:hAnsi="Arial" w:cs="Arial"/>
      <w:spacing w:val="-3"/>
      <w:sz w:val="22"/>
      <w:szCs w:val="22"/>
      <w:u w:val="single"/>
      <w:lang w:val="es-ES_tradnl" w:eastAsia="es-EC"/>
    </w:rPr>
  </w:style>
  <w:style w:type="paragraph" w:styleId="Textoindependiente2">
    <w:name w:val="Body Text 2"/>
    <w:basedOn w:val="Normal"/>
    <w:link w:val="Textoindependiente2Car"/>
    <w:rsid w:val="004E43FF"/>
    <w:pPr>
      <w:spacing w:after="120" w:line="480" w:lineRule="auto"/>
    </w:pPr>
  </w:style>
  <w:style w:type="character" w:customStyle="1" w:styleId="Textoindependiente2Car">
    <w:name w:val="Texto independiente 2 Car"/>
    <w:basedOn w:val="Fuentedeprrafopredeter"/>
    <w:link w:val="Textoindependiente2"/>
    <w:rsid w:val="004E43FF"/>
    <w:rPr>
      <w:sz w:val="24"/>
      <w:szCs w:val="24"/>
      <w:lang w:val="es-ES" w:eastAsia="es-ES"/>
    </w:rPr>
  </w:style>
  <w:style w:type="paragraph" w:styleId="Textoindependiente3">
    <w:name w:val="Body Text 3"/>
    <w:basedOn w:val="Normal"/>
    <w:link w:val="Textoindependiente3Car"/>
    <w:rsid w:val="009E1444"/>
    <w:pPr>
      <w:spacing w:after="120"/>
    </w:pPr>
    <w:rPr>
      <w:rFonts w:eastAsia="MS Mincho"/>
      <w:sz w:val="16"/>
      <w:szCs w:val="16"/>
      <w:lang w:eastAsia="ja-JP"/>
    </w:rPr>
  </w:style>
  <w:style w:type="character" w:customStyle="1" w:styleId="Textoindependiente3Car">
    <w:name w:val="Texto independiente 3 Car"/>
    <w:basedOn w:val="Fuentedeprrafopredeter"/>
    <w:link w:val="Textoindependiente3"/>
    <w:rsid w:val="009E1444"/>
    <w:rPr>
      <w:rFonts w:eastAsia="MS Mincho"/>
      <w:sz w:val="16"/>
      <w:szCs w:val="16"/>
      <w:lang w:val="es-ES" w:eastAsia="ja-JP"/>
    </w:rPr>
  </w:style>
  <w:style w:type="character" w:customStyle="1" w:styleId="Ttulo1Car">
    <w:name w:val="Título 1 Car"/>
    <w:basedOn w:val="Fuentedeprrafopredeter"/>
    <w:link w:val="Ttulo1"/>
    <w:rsid w:val="004C32A1"/>
    <w:rPr>
      <w:rFonts w:ascii="Arial" w:hAnsi="Arial" w:cs="Arial"/>
      <w:b/>
      <w:bCs/>
      <w:spacing w:val="-3"/>
      <w:sz w:val="24"/>
      <w:szCs w:val="24"/>
      <w:lang w:val="es-ES_tradnl"/>
    </w:rPr>
  </w:style>
</w:styles>
</file>

<file path=word/webSettings.xml><?xml version="1.0" encoding="utf-8"?>
<w:webSettings xmlns:r="http://schemas.openxmlformats.org/officeDocument/2006/relationships" xmlns:w="http://schemas.openxmlformats.org/wordprocessingml/2006/main">
  <w:divs>
    <w:div w:id="87242509">
      <w:bodyDiv w:val="1"/>
      <w:marLeft w:val="0"/>
      <w:marRight w:val="0"/>
      <w:marTop w:val="0"/>
      <w:marBottom w:val="0"/>
      <w:divBdr>
        <w:top w:val="none" w:sz="0" w:space="0" w:color="auto"/>
        <w:left w:val="none" w:sz="0" w:space="0" w:color="auto"/>
        <w:bottom w:val="none" w:sz="0" w:space="0" w:color="auto"/>
        <w:right w:val="none" w:sz="0" w:space="0" w:color="auto"/>
      </w:divBdr>
    </w:div>
    <w:div w:id="148905522">
      <w:bodyDiv w:val="1"/>
      <w:marLeft w:val="0"/>
      <w:marRight w:val="0"/>
      <w:marTop w:val="0"/>
      <w:marBottom w:val="0"/>
      <w:divBdr>
        <w:top w:val="none" w:sz="0" w:space="0" w:color="auto"/>
        <w:left w:val="none" w:sz="0" w:space="0" w:color="auto"/>
        <w:bottom w:val="none" w:sz="0" w:space="0" w:color="auto"/>
        <w:right w:val="none" w:sz="0" w:space="0" w:color="auto"/>
      </w:divBdr>
    </w:div>
    <w:div w:id="168642923">
      <w:bodyDiv w:val="1"/>
      <w:marLeft w:val="0"/>
      <w:marRight w:val="0"/>
      <w:marTop w:val="0"/>
      <w:marBottom w:val="0"/>
      <w:divBdr>
        <w:top w:val="none" w:sz="0" w:space="0" w:color="auto"/>
        <w:left w:val="none" w:sz="0" w:space="0" w:color="auto"/>
        <w:bottom w:val="none" w:sz="0" w:space="0" w:color="auto"/>
        <w:right w:val="none" w:sz="0" w:space="0" w:color="auto"/>
      </w:divBdr>
    </w:div>
    <w:div w:id="235824325">
      <w:bodyDiv w:val="1"/>
      <w:marLeft w:val="0"/>
      <w:marRight w:val="0"/>
      <w:marTop w:val="0"/>
      <w:marBottom w:val="0"/>
      <w:divBdr>
        <w:top w:val="none" w:sz="0" w:space="0" w:color="auto"/>
        <w:left w:val="none" w:sz="0" w:space="0" w:color="auto"/>
        <w:bottom w:val="none" w:sz="0" w:space="0" w:color="auto"/>
        <w:right w:val="none" w:sz="0" w:space="0" w:color="auto"/>
      </w:divBdr>
    </w:div>
    <w:div w:id="248390877">
      <w:bodyDiv w:val="1"/>
      <w:marLeft w:val="0"/>
      <w:marRight w:val="0"/>
      <w:marTop w:val="0"/>
      <w:marBottom w:val="0"/>
      <w:divBdr>
        <w:top w:val="none" w:sz="0" w:space="0" w:color="auto"/>
        <w:left w:val="none" w:sz="0" w:space="0" w:color="auto"/>
        <w:bottom w:val="none" w:sz="0" w:space="0" w:color="auto"/>
        <w:right w:val="none" w:sz="0" w:space="0" w:color="auto"/>
      </w:divBdr>
    </w:div>
    <w:div w:id="281618781">
      <w:bodyDiv w:val="1"/>
      <w:marLeft w:val="0"/>
      <w:marRight w:val="0"/>
      <w:marTop w:val="0"/>
      <w:marBottom w:val="0"/>
      <w:divBdr>
        <w:top w:val="none" w:sz="0" w:space="0" w:color="auto"/>
        <w:left w:val="none" w:sz="0" w:space="0" w:color="auto"/>
        <w:bottom w:val="none" w:sz="0" w:space="0" w:color="auto"/>
        <w:right w:val="none" w:sz="0" w:space="0" w:color="auto"/>
      </w:divBdr>
    </w:div>
    <w:div w:id="444158890">
      <w:bodyDiv w:val="1"/>
      <w:marLeft w:val="0"/>
      <w:marRight w:val="0"/>
      <w:marTop w:val="0"/>
      <w:marBottom w:val="0"/>
      <w:divBdr>
        <w:top w:val="none" w:sz="0" w:space="0" w:color="auto"/>
        <w:left w:val="none" w:sz="0" w:space="0" w:color="auto"/>
        <w:bottom w:val="none" w:sz="0" w:space="0" w:color="auto"/>
        <w:right w:val="none" w:sz="0" w:space="0" w:color="auto"/>
      </w:divBdr>
    </w:div>
    <w:div w:id="490365674">
      <w:bodyDiv w:val="1"/>
      <w:marLeft w:val="0"/>
      <w:marRight w:val="0"/>
      <w:marTop w:val="0"/>
      <w:marBottom w:val="0"/>
      <w:divBdr>
        <w:top w:val="none" w:sz="0" w:space="0" w:color="auto"/>
        <w:left w:val="none" w:sz="0" w:space="0" w:color="auto"/>
        <w:bottom w:val="none" w:sz="0" w:space="0" w:color="auto"/>
        <w:right w:val="none" w:sz="0" w:space="0" w:color="auto"/>
      </w:divBdr>
    </w:div>
    <w:div w:id="572588626">
      <w:bodyDiv w:val="1"/>
      <w:marLeft w:val="0"/>
      <w:marRight w:val="0"/>
      <w:marTop w:val="0"/>
      <w:marBottom w:val="0"/>
      <w:divBdr>
        <w:top w:val="none" w:sz="0" w:space="0" w:color="auto"/>
        <w:left w:val="none" w:sz="0" w:space="0" w:color="auto"/>
        <w:bottom w:val="none" w:sz="0" w:space="0" w:color="auto"/>
        <w:right w:val="none" w:sz="0" w:space="0" w:color="auto"/>
      </w:divBdr>
    </w:div>
    <w:div w:id="613824619">
      <w:bodyDiv w:val="1"/>
      <w:marLeft w:val="0"/>
      <w:marRight w:val="0"/>
      <w:marTop w:val="0"/>
      <w:marBottom w:val="0"/>
      <w:divBdr>
        <w:top w:val="none" w:sz="0" w:space="0" w:color="auto"/>
        <w:left w:val="none" w:sz="0" w:space="0" w:color="auto"/>
        <w:bottom w:val="none" w:sz="0" w:space="0" w:color="auto"/>
        <w:right w:val="none" w:sz="0" w:space="0" w:color="auto"/>
      </w:divBdr>
    </w:div>
    <w:div w:id="873731657">
      <w:bodyDiv w:val="1"/>
      <w:marLeft w:val="0"/>
      <w:marRight w:val="0"/>
      <w:marTop w:val="0"/>
      <w:marBottom w:val="0"/>
      <w:divBdr>
        <w:top w:val="none" w:sz="0" w:space="0" w:color="auto"/>
        <w:left w:val="none" w:sz="0" w:space="0" w:color="auto"/>
        <w:bottom w:val="none" w:sz="0" w:space="0" w:color="auto"/>
        <w:right w:val="none" w:sz="0" w:space="0" w:color="auto"/>
      </w:divBdr>
    </w:div>
    <w:div w:id="941960844">
      <w:bodyDiv w:val="1"/>
      <w:marLeft w:val="0"/>
      <w:marRight w:val="0"/>
      <w:marTop w:val="0"/>
      <w:marBottom w:val="0"/>
      <w:divBdr>
        <w:top w:val="none" w:sz="0" w:space="0" w:color="auto"/>
        <w:left w:val="none" w:sz="0" w:space="0" w:color="auto"/>
        <w:bottom w:val="none" w:sz="0" w:space="0" w:color="auto"/>
        <w:right w:val="none" w:sz="0" w:space="0" w:color="auto"/>
      </w:divBdr>
    </w:div>
    <w:div w:id="969550101">
      <w:bodyDiv w:val="1"/>
      <w:marLeft w:val="0"/>
      <w:marRight w:val="0"/>
      <w:marTop w:val="0"/>
      <w:marBottom w:val="0"/>
      <w:divBdr>
        <w:top w:val="none" w:sz="0" w:space="0" w:color="auto"/>
        <w:left w:val="none" w:sz="0" w:space="0" w:color="auto"/>
        <w:bottom w:val="none" w:sz="0" w:space="0" w:color="auto"/>
        <w:right w:val="none" w:sz="0" w:space="0" w:color="auto"/>
      </w:divBdr>
    </w:div>
    <w:div w:id="972639448">
      <w:bodyDiv w:val="1"/>
      <w:marLeft w:val="0"/>
      <w:marRight w:val="0"/>
      <w:marTop w:val="0"/>
      <w:marBottom w:val="0"/>
      <w:divBdr>
        <w:top w:val="none" w:sz="0" w:space="0" w:color="auto"/>
        <w:left w:val="none" w:sz="0" w:space="0" w:color="auto"/>
        <w:bottom w:val="none" w:sz="0" w:space="0" w:color="auto"/>
        <w:right w:val="none" w:sz="0" w:space="0" w:color="auto"/>
      </w:divBdr>
    </w:div>
    <w:div w:id="997997450">
      <w:bodyDiv w:val="1"/>
      <w:marLeft w:val="0"/>
      <w:marRight w:val="0"/>
      <w:marTop w:val="0"/>
      <w:marBottom w:val="0"/>
      <w:divBdr>
        <w:top w:val="none" w:sz="0" w:space="0" w:color="auto"/>
        <w:left w:val="none" w:sz="0" w:space="0" w:color="auto"/>
        <w:bottom w:val="none" w:sz="0" w:space="0" w:color="auto"/>
        <w:right w:val="none" w:sz="0" w:space="0" w:color="auto"/>
      </w:divBdr>
    </w:div>
    <w:div w:id="1141652884">
      <w:bodyDiv w:val="1"/>
      <w:marLeft w:val="0"/>
      <w:marRight w:val="0"/>
      <w:marTop w:val="0"/>
      <w:marBottom w:val="0"/>
      <w:divBdr>
        <w:top w:val="none" w:sz="0" w:space="0" w:color="auto"/>
        <w:left w:val="none" w:sz="0" w:space="0" w:color="auto"/>
        <w:bottom w:val="none" w:sz="0" w:space="0" w:color="auto"/>
        <w:right w:val="none" w:sz="0" w:space="0" w:color="auto"/>
      </w:divBdr>
    </w:div>
    <w:div w:id="1171214597">
      <w:bodyDiv w:val="1"/>
      <w:marLeft w:val="0"/>
      <w:marRight w:val="0"/>
      <w:marTop w:val="0"/>
      <w:marBottom w:val="0"/>
      <w:divBdr>
        <w:top w:val="none" w:sz="0" w:space="0" w:color="auto"/>
        <w:left w:val="none" w:sz="0" w:space="0" w:color="auto"/>
        <w:bottom w:val="none" w:sz="0" w:space="0" w:color="auto"/>
        <w:right w:val="none" w:sz="0" w:space="0" w:color="auto"/>
      </w:divBdr>
    </w:div>
    <w:div w:id="1188789282">
      <w:bodyDiv w:val="1"/>
      <w:marLeft w:val="0"/>
      <w:marRight w:val="0"/>
      <w:marTop w:val="0"/>
      <w:marBottom w:val="0"/>
      <w:divBdr>
        <w:top w:val="none" w:sz="0" w:space="0" w:color="auto"/>
        <w:left w:val="none" w:sz="0" w:space="0" w:color="auto"/>
        <w:bottom w:val="none" w:sz="0" w:space="0" w:color="auto"/>
        <w:right w:val="none" w:sz="0" w:space="0" w:color="auto"/>
      </w:divBdr>
    </w:div>
    <w:div w:id="1208227492">
      <w:bodyDiv w:val="1"/>
      <w:marLeft w:val="0"/>
      <w:marRight w:val="0"/>
      <w:marTop w:val="0"/>
      <w:marBottom w:val="0"/>
      <w:divBdr>
        <w:top w:val="none" w:sz="0" w:space="0" w:color="auto"/>
        <w:left w:val="none" w:sz="0" w:space="0" w:color="auto"/>
        <w:bottom w:val="none" w:sz="0" w:space="0" w:color="auto"/>
        <w:right w:val="none" w:sz="0" w:space="0" w:color="auto"/>
      </w:divBdr>
    </w:div>
    <w:div w:id="1219626618">
      <w:bodyDiv w:val="1"/>
      <w:marLeft w:val="0"/>
      <w:marRight w:val="0"/>
      <w:marTop w:val="0"/>
      <w:marBottom w:val="0"/>
      <w:divBdr>
        <w:top w:val="none" w:sz="0" w:space="0" w:color="auto"/>
        <w:left w:val="none" w:sz="0" w:space="0" w:color="auto"/>
        <w:bottom w:val="none" w:sz="0" w:space="0" w:color="auto"/>
        <w:right w:val="none" w:sz="0" w:space="0" w:color="auto"/>
      </w:divBdr>
    </w:div>
    <w:div w:id="1222130370">
      <w:bodyDiv w:val="1"/>
      <w:marLeft w:val="0"/>
      <w:marRight w:val="0"/>
      <w:marTop w:val="0"/>
      <w:marBottom w:val="0"/>
      <w:divBdr>
        <w:top w:val="none" w:sz="0" w:space="0" w:color="auto"/>
        <w:left w:val="none" w:sz="0" w:space="0" w:color="auto"/>
        <w:bottom w:val="none" w:sz="0" w:space="0" w:color="auto"/>
        <w:right w:val="none" w:sz="0" w:space="0" w:color="auto"/>
      </w:divBdr>
    </w:div>
    <w:div w:id="1303852195">
      <w:bodyDiv w:val="1"/>
      <w:marLeft w:val="0"/>
      <w:marRight w:val="0"/>
      <w:marTop w:val="0"/>
      <w:marBottom w:val="0"/>
      <w:divBdr>
        <w:top w:val="none" w:sz="0" w:space="0" w:color="auto"/>
        <w:left w:val="none" w:sz="0" w:space="0" w:color="auto"/>
        <w:bottom w:val="none" w:sz="0" w:space="0" w:color="auto"/>
        <w:right w:val="none" w:sz="0" w:space="0" w:color="auto"/>
      </w:divBdr>
    </w:div>
    <w:div w:id="1317301384">
      <w:bodyDiv w:val="1"/>
      <w:marLeft w:val="0"/>
      <w:marRight w:val="0"/>
      <w:marTop w:val="0"/>
      <w:marBottom w:val="0"/>
      <w:divBdr>
        <w:top w:val="none" w:sz="0" w:space="0" w:color="auto"/>
        <w:left w:val="none" w:sz="0" w:space="0" w:color="auto"/>
        <w:bottom w:val="none" w:sz="0" w:space="0" w:color="auto"/>
        <w:right w:val="none" w:sz="0" w:space="0" w:color="auto"/>
      </w:divBdr>
    </w:div>
    <w:div w:id="1411922224">
      <w:bodyDiv w:val="1"/>
      <w:marLeft w:val="0"/>
      <w:marRight w:val="0"/>
      <w:marTop w:val="0"/>
      <w:marBottom w:val="0"/>
      <w:divBdr>
        <w:top w:val="none" w:sz="0" w:space="0" w:color="auto"/>
        <w:left w:val="none" w:sz="0" w:space="0" w:color="auto"/>
        <w:bottom w:val="none" w:sz="0" w:space="0" w:color="auto"/>
        <w:right w:val="none" w:sz="0" w:space="0" w:color="auto"/>
      </w:divBdr>
    </w:div>
    <w:div w:id="1509634296">
      <w:bodyDiv w:val="1"/>
      <w:marLeft w:val="0"/>
      <w:marRight w:val="0"/>
      <w:marTop w:val="0"/>
      <w:marBottom w:val="0"/>
      <w:divBdr>
        <w:top w:val="none" w:sz="0" w:space="0" w:color="auto"/>
        <w:left w:val="none" w:sz="0" w:space="0" w:color="auto"/>
        <w:bottom w:val="none" w:sz="0" w:space="0" w:color="auto"/>
        <w:right w:val="none" w:sz="0" w:space="0" w:color="auto"/>
      </w:divBdr>
    </w:div>
    <w:div w:id="1585991216">
      <w:bodyDiv w:val="1"/>
      <w:marLeft w:val="0"/>
      <w:marRight w:val="0"/>
      <w:marTop w:val="0"/>
      <w:marBottom w:val="0"/>
      <w:divBdr>
        <w:top w:val="none" w:sz="0" w:space="0" w:color="auto"/>
        <w:left w:val="none" w:sz="0" w:space="0" w:color="auto"/>
        <w:bottom w:val="none" w:sz="0" w:space="0" w:color="auto"/>
        <w:right w:val="none" w:sz="0" w:space="0" w:color="auto"/>
      </w:divBdr>
    </w:div>
    <w:div w:id="1681811278">
      <w:bodyDiv w:val="1"/>
      <w:marLeft w:val="0"/>
      <w:marRight w:val="0"/>
      <w:marTop w:val="0"/>
      <w:marBottom w:val="0"/>
      <w:divBdr>
        <w:top w:val="none" w:sz="0" w:space="0" w:color="auto"/>
        <w:left w:val="none" w:sz="0" w:space="0" w:color="auto"/>
        <w:bottom w:val="none" w:sz="0" w:space="0" w:color="auto"/>
        <w:right w:val="none" w:sz="0" w:space="0" w:color="auto"/>
      </w:divBdr>
    </w:div>
    <w:div w:id="1688865832">
      <w:bodyDiv w:val="1"/>
      <w:marLeft w:val="0"/>
      <w:marRight w:val="0"/>
      <w:marTop w:val="0"/>
      <w:marBottom w:val="0"/>
      <w:divBdr>
        <w:top w:val="none" w:sz="0" w:space="0" w:color="auto"/>
        <w:left w:val="none" w:sz="0" w:space="0" w:color="auto"/>
        <w:bottom w:val="none" w:sz="0" w:space="0" w:color="auto"/>
        <w:right w:val="none" w:sz="0" w:space="0" w:color="auto"/>
      </w:divBdr>
    </w:div>
    <w:div w:id="1727608408">
      <w:bodyDiv w:val="1"/>
      <w:marLeft w:val="0"/>
      <w:marRight w:val="0"/>
      <w:marTop w:val="0"/>
      <w:marBottom w:val="0"/>
      <w:divBdr>
        <w:top w:val="none" w:sz="0" w:space="0" w:color="auto"/>
        <w:left w:val="none" w:sz="0" w:space="0" w:color="auto"/>
        <w:bottom w:val="none" w:sz="0" w:space="0" w:color="auto"/>
        <w:right w:val="none" w:sz="0" w:space="0" w:color="auto"/>
      </w:divBdr>
    </w:div>
    <w:div w:id="1862939186">
      <w:bodyDiv w:val="1"/>
      <w:marLeft w:val="0"/>
      <w:marRight w:val="0"/>
      <w:marTop w:val="0"/>
      <w:marBottom w:val="0"/>
      <w:divBdr>
        <w:top w:val="none" w:sz="0" w:space="0" w:color="auto"/>
        <w:left w:val="none" w:sz="0" w:space="0" w:color="auto"/>
        <w:bottom w:val="none" w:sz="0" w:space="0" w:color="auto"/>
        <w:right w:val="none" w:sz="0" w:space="0" w:color="auto"/>
      </w:divBdr>
    </w:div>
    <w:div w:id="1882552244">
      <w:bodyDiv w:val="1"/>
      <w:marLeft w:val="0"/>
      <w:marRight w:val="0"/>
      <w:marTop w:val="0"/>
      <w:marBottom w:val="0"/>
      <w:divBdr>
        <w:top w:val="none" w:sz="0" w:space="0" w:color="auto"/>
        <w:left w:val="none" w:sz="0" w:space="0" w:color="auto"/>
        <w:bottom w:val="none" w:sz="0" w:space="0" w:color="auto"/>
        <w:right w:val="none" w:sz="0" w:space="0" w:color="auto"/>
      </w:divBdr>
    </w:div>
    <w:div w:id="208594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mpraspublicas.gov.ec" TargetMode="External"/><Relationship Id="rId18" Type="http://schemas.openxmlformats.org/officeDocument/2006/relationships/hyperlink" Target="http://www.compraspublicas.gov.ec" TargetMode="External"/><Relationship Id="rId3" Type="http://schemas.openxmlformats.org/officeDocument/2006/relationships/styles" Target="styles.xml"/><Relationship Id="rId21" Type="http://schemas.openxmlformats.org/officeDocument/2006/relationships/hyperlink" Target="http://www.comprasp&#250;blicas.gov.ec" TargetMode="External"/><Relationship Id="rId7" Type="http://schemas.openxmlformats.org/officeDocument/2006/relationships/endnotes" Target="endnotes.xml"/><Relationship Id="rId12" Type="http://schemas.openxmlformats.org/officeDocument/2006/relationships/hyperlink" Target="http://www.compraspublicas.gov.ec" TargetMode="External"/><Relationship Id="rId17" Type="http://schemas.openxmlformats.org/officeDocument/2006/relationships/hyperlink" Target="http://www.compraspublicas.gov.ec" TargetMode="External"/><Relationship Id="rId2" Type="http://schemas.openxmlformats.org/officeDocument/2006/relationships/numbering" Target="numbering.xml"/><Relationship Id="rId16" Type="http://schemas.openxmlformats.org/officeDocument/2006/relationships/hyperlink" Target="http://www.compraspublicas.gov.ec" TargetMode="External"/><Relationship Id="rId20" Type="http://schemas.openxmlformats.org/officeDocument/2006/relationships/hyperlink" Target="http://www.comprasp&#250;blicas.gov.e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publicas.gov.ec" TargetMode="External"/><Relationship Id="rId23" Type="http://schemas.openxmlformats.org/officeDocument/2006/relationships/fontTable" Target="fontTable.xml"/><Relationship Id="rId10" Type="http://schemas.openxmlformats.org/officeDocument/2006/relationships/hyperlink" Target="http://www.compraspublicas.gov.ec" TargetMode="External"/><Relationship Id="rId19" Type="http://schemas.openxmlformats.org/officeDocument/2006/relationships/hyperlink" Target="http://www.comprasp&#249;blicas.gov.ec" TargetMode="External"/><Relationship Id="rId4" Type="http://schemas.openxmlformats.org/officeDocument/2006/relationships/settings" Target="settings.xml"/><Relationship Id="rId9" Type="http://schemas.openxmlformats.org/officeDocument/2006/relationships/hyperlink" Target="http://www.comprasp&#250;blicas.gov.ec" TargetMode="External"/><Relationship Id="rId14" Type="http://schemas.openxmlformats.org/officeDocument/2006/relationships/hyperlink" Target="http://www.compraspublicas.gov.ec" TargetMode="External"/><Relationship Id="rId2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464C2-4595-4B68-A679-A8B084AA6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19819</Words>
  <Characters>109007</Characters>
  <Application>Microsoft Office Word</Application>
  <DocSecurity>0</DocSecurity>
  <Lines>908</Lines>
  <Paragraphs>257</Paragraphs>
  <ScaleCrop>false</ScaleCrop>
  <Company>Hewlett-Packard</Company>
  <LinksUpToDate>false</LinksUpToDate>
  <CharactersWithSpaces>128569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dc:title>
  <dc:creator>Galito Alfonso</dc:creator>
  <cp:lastModifiedBy>COMPUTO</cp:lastModifiedBy>
  <cp:revision>3</cp:revision>
  <cp:lastPrinted>2008-10-29T17:26:00Z</cp:lastPrinted>
  <dcterms:created xsi:type="dcterms:W3CDTF">2008-11-24T18:07:00Z</dcterms:created>
  <dcterms:modified xsi:type="dcterms:W3CDTF">2008-11-24T21:34:00Z</dcterms:modified>
</cp:coreProperties>
</file>