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30F3" w:rsidRDefault="006E30F3" w:rsidP="00480635">
      <w:pPr>
        <w:jc w:val="center"/>
        <w:rPr>
          <w:b/>
          <w:sz w:val="32"/>
        </w:rPr>
      </w:pPr>
    </w:p>
    <w:p w:rsidR="006E30F3" w:rsidRDefault="006E30F3" w:rsidP="00480635">
      <w:pPr>
        <w:jc w:val="center"/>
        <w:rPr>
          <w:b/>
          <w:sz w:val="32"/>
        </w:rPr>
      </w:pPr>
    </w:p>
    <w:p w:rsidR="006E30F3" w:rsidRDefault="006E30F3" w:rsidP="00480635">
      <w:pPr>
        <w:jc w:val="center"/>
        <w:rPr>
          <w:b/>
          <w:sz w:val="32"/>
        </w:rPr>
      </w:pPr>
    </w:p>
    <w:p w:rsidR="006E30F3" w:rsidRDefault="006E30F3" w:rsidP="00480635">
      <w:pPr>
        <w:jc w:val="center"/>
        <w:rPr>
          <w:b/>
          <w:sz w:val="32"/>
        </w:rPr>
      </w:pPr>
    </w:p>
    <w:p w:rsidR="00480635" w:rsidRPr="002F5B93" w:rsidRDefault="00480635" w:rsidP="00480635">
      <w:pPr>
        <w:jc w:val="center"/>
        <w:rPr>
          <w:b/>
          <w:sz w:val="32"/>
        </w:rPr>
      </w:pPr>
      <w:r w:rsidRPr="002F5B93">
        <w:rPr>
          <w:b/>
          <w:sz w:val="32"/>
        </w:rPr>
        <w:t xml:space="preserve">ACTA DE </w:t>
      </w:r>
      <w:r>
        <w:rPr>
          <w:b/>
          <w:sz w:val="32"/>
        </w:rPr>
        <w:t xml:space="preserve">CALIFICACION DE OFERTAS TECNICAS </w:t>
      </w:r>
      <w:r w:rsidR="00C470E2">
        <w:rPr>
          <w:b/>
          <w:sz w:val="32"/>
        </w:rPr>
        <w:t>8773</w:t>
      </w:r>
      <w:r w:rsidRPr="002F5B93">
        <w:rPr>
          <w:b/>
          <w:sz w:val="32"/>
        </w:rPr>
        <w:t>-2008</w:t>
      </w:r>
    </w:p>
    <w:p w:rsidR="00480635" w:rsidRDefault="00480635" w:rsidP="00480635"/>
    <w:p w:rsidR="00480635" w:rsidRDefault="00480635" w:rsidP="00480635">
      <w:pPr>
        <w:jc w:val="both"/>
      </w:pPr>
      <w:r>
        <w:t xml:space="preserve">En la ciudad de Cuenca, a los </w:t>
      </w:r>
      <w:r w:rsidR="00C470E2">
        <w:t>10</w:t>
      </w:r>
      <w:r>
        <w:t xml:space="preserve"> días del mes de </w:t>
      </w:r>
      <w:r w:rsidR="00B83D60">
        <w:t xml:space="preserve">diciembre </w:t>
      </w:r>
      <w:r>
        <w:t xml:space="preserve">del año 2008 siendo las </w:t>
      </w:r>
      <w:r w:rsidR="00C470E2">
        <w:t>09</w:t>
      </w:r>
      <w:r>
        <w:t>h</w:t>
      </w:r>
      <w:r w:rsidR="00C470E2">
        <w:t>0</w:t>
      </w:r>
      <w:r>
        <w:t xml:space="preserve">0, comparecen a la presente sesión de apertura de sobres y calificación de ofertas técnica el señor Economista CRISTÓBAL VINTIMILLA NEIRA, legalmente autorizado por el señor Prefecto Provincial del Azuay para la contratación de procesos de menor cuantía por parte del Gobierno Provincial del Azuay; y el señor JULIO ANDRADE VALENZUELA, como representante del departamento de compras, para que dentro del proceso código No. </w:t>
      </w:r>
      <w:r w:rsidR="00C470E2">
        <w:t>8773</w:t>
      </w:r>
      <w:r>
        <w:t>-2008 “</w:t>
      </w:r>
      <w:r w:rsidR="00C470E2">
        <w:rPr>
          <w:rFonts w:ascii="Tahoma" w:hAnsi="Tahoma" w:cs="Tahoma"/>
          <w:sz w:val="19"/>
          <w:szCs w:val="19"/>
        </w:rPr>
        <w:t>MATERIALES PARA LA CONSTRUCCIÓN DEL SUBCENTRO DE SALUD SIDCAY</w:t>
      </w:r>
      <w:r>
        <w:t xml:space="preserve">” se efectúe la apertura de ofertas técnicas y calificación de proveedores, conforme lo establecido en el Reglamento General de la Ley Orgánica del Sistema Nacional de Contratación Pública. Al efecto, el señor Julio Andrade Valenzuela manifiesta se ha entregado solo una oferta técnica correspondiente a la empresa </w:t>
      </w:r>
      <w:r w:rsidR="00814233">
        <w:t>EL HIERRO</w:t>
      </w:r>
      <w:r>
        <w:t xml:space="preserve">. Al respecto y conforme las necesidades del GPA se analiza la oferta técnica y esta cumple con los requerimientos solicitados. </w:t>
      </w:r>
      <w:r w:rsidR="00814233">
        <w:t xml:space="preserve">Toma la palabra el economista Cristóbal Vintimilla Neira y como última intervención, dispone </w:t>
      </w:r>
      <w:r>
        <w:t>se negocie con el proveedor ofertante  de acuerdo a lo estipulado en el artículo No. 71 del Reglamento General de la Ley Orgánica del Sistema Nacional de Contratación Pública.</w:t>
      </w:r>
    </w:p>
    <w:p w:rsidR="00480635" w:rsidRDefault="00480635" w:rsidP="00480635">
      <w:pPr>
        <w:jc w:val="both"/>
      </w:pPr>
      <w:r>
        <w:t xml:space="preserve">Para constancia de lo </w:t>
      </w:r>
      <w:proofErr w:type="spellStart"/>
      <w:r>
        <w:t>actúado</w:t>
      </w:r>
      <w:proofErr w:type="spellEnd"/>
      <w:r>
        <w:t xml:space="preserve"> firman los comparecientes.</w:t>
      </w:r>
    </w:p>
    <w:p w:rsidR="00480635" w:rsidRDefault="00480635" w:rsidP="00480635"/>
    <w:p w:rsidR="00480635" w:rsidRDefault="00480635" w:rsidP="00480635"/>
    <w:p w:rsidR="00480635" w:rsidRDefault="00480635" w:rsidP="00480635"/>
    <w:tbl>
      <w:tblPr>
        <w:tblW w:w="8613" w:type="dxa"/>
        <w:tblCellMar>
          <w:left w:w="0" w:type="dxa"/>
          <w:right w:w="0" w:type="dxa"/>
        </w:tblCellMar>
        <w:tblLook w:val="04A0"/>
      </w:tblPr>
      <w:tblGrid>
        <w:gridCol w:w="4077"/>
        <w:gridCol w:w="851"/>
        <w:gridCol w:w="3685"/>
      </w:tblGrid>
      <w:tr w:rsidR="00480635" w:rsidTr="00B666F2">
        <w:tc>
          <w:tcPr>
            <w:tcW w:w="4077" w:type="dxa"/>
            <w:tcBorders>
              <w:top w:val="single" w:sz="8" w:space="0" w:color="auto"/>
              <w:left w:val="nil"/>
              <w:bottom w:val="nil"/>
              <w:right w:val="nil"/>
            </w:tcBorders>
            <w:tcMar>
              <w:top w:w="0" w:type="dxa"/>
              <w:left w:w="108" w:type="dxa"/>
              <w:bottom w:w="0" w:type="dxa"/>
              <w:right w:w="108" w:type="dxa"/>
            </w:tcMar>
            <w:hideMark/>
          </w:tcPr>
          <w:p w:rsidR="00480635" w:rsidRDefault="00480635" w:rsidP="00B666F2">
            <w:pPr>
              <w:spacing w:after="0"/>
              <w:jc w:val="center"/>
              <w:rPr>
                <w:sz w:val="24"/>
                <w:szCs w:val="24"/>
              </w:rPr>
            </w:pPr>
            <w:r>
              <w:t>JULIO ANDRADE VALENZUELA</w:t>
            </w:r>
          </w:p>
        </w:tc>
        <w:tc>
          <w:tcPr>
            <w:tcW w:w="851" w:type="dxa"/>
            <w:tcMar>
              <w:top w:w="0" w:type="dxa"/>
              <w:left w:w="108" w:type="dxa"/>
              <w:bottom w:w="0" w:type="dxa"/>
              <w:right w:w="108" w:type="dxa"/>
            </w:tcMar>
          </w:tcPr>
          <w:p w:rsidR="00480635" w:rsidRDefault="00480635" w:rsidP="00B666F2">
            <w:pPr>
              <w:spacing w:after="0"/>
              <w:jc w:val="center"/>
              <w:rPr>
                <w:sz w:val="24"/>
                <w:szCs w:val="24"/>
              </w:rPr>
            </w:pPr>
          </w:p>
        </w:tc>
        <w:tc>
          <w:tcPr>
            <w:tcW w:w="3685" w:type="dxa"/>
            <w:tcBorders>
              <w:top w:val="single" w:sz="8" w:space="0" w:color="auto"/>
              <w:left w:val="nil"/>
              <w:bottom w:val="nil"/>
              <w:right w:val="nil"/>
            </w:tcBorders>
            <w:tcMar>
              <w:top w:w="0" w:type="dxa"/>
              <w:left w:w="108" w:type="dxa"/>
              <w:bottom w:w="0" w:type="dxa"/>
              <w:right w:w="108" w:type="dxa"/>
            </w:tcMar>
            <w:hideMark/>
          </w:tcPr>
          <w:p w:rsidR="00480635" w:rsidRDefault="00480635" w:rsidP="00B666F2">
            <w:pPr>
              <w:spacing w:after="0"/>
              <w:ind w:left="34" w:hanging="34"/>
              <w:jc w:val="center"/>
              <w:rPr>
                <w:sz w:val="24"/>
                <w:szCs w:val="24"/>
              </w:rPr>
            </w:pPr>
            <w:r>
              <w:t>ECO. CRISTÓBAL VINTIMILLA NEIRA</w:t>
            </w:r>
          </w:p>
        </w:tc>
      </w:tr>
      <w:tr w:rsidR="00480635" w:rsidTr="00B666F2">
        <w:tc>
          <w:tcPr>
            <w:tcW w:w="4077" w:type="dxa"/>
            <w:tcMar>
              <w:top w:w="0" w:type="dxa"/>
              <w:left w:w="108" w:type="dxa"/>
              <w:bottom w:w="0" w:type="dxa"/>
              <w:right w:w="108" w:type="dxa"/>
            </w:tcMar>
            <w:hideMark/>
          </w:tcPr>
          <w:p w:rsidR="00480635" w:rsidRDefault="00480635" w:rsidP="00B666F2">
            <w:pPr>
              <w:spacing w:after="0" w:line="240" w:lineRule="auto"/>
              <w:jc w:val="center"/>
              <w:rPr>
                <w:sz w:val="24"/>
                <w:szCs w:val="24"/>
              </w:rPr>
            </w:pPr>
            <w:r>
              <w:t>DEPARTAMENTO DE COMPRAS GPA</w:t>
            </w:r>
          </w:p>
        </w:tc>
        <w:tc>
          <w:tcPr>
            <w:tcW w:w="851" w:type="dxa"/>
            <w:tcMar>
              <w:top w:w="0" w:type="dxa"/>
              <w:left w:w="108" w:type="dxa"/>
              <w:bottom w:w="0" w:type="dxa"/>
              <w:right w:w="108" w:type="dxa"/>
            </w:tcMar>
          </w:tcPr>
          <w:p w:rsidR="00480635" w:rsidRDefault="00480635" w:rsidP="00B666F2">
            <w:pPr>
              <w:spacing w:after="0"/>
              <w:jc w:val="center"/>
              <w:rPr>
                <w:sz w:val="24"/>
                <w:szCs w:val="24"/>
              </w:rPr>
            </w:pPr>
          </w:p>
        </w:tc>
        <w:tc>
          <w:tcPr>
            <w:tcW w:w="3685" w:type="dxa"/>
            <w:tcMar>
              <w:top w:w="0" w:type="dxa"/>
              <w:left w:w="108" w:type="dxa"/>
              <w:bottom w:w="0" w:type="dxa"/>
              <w:right w:w="108" w:type="dxa"/>
            </w:tcMar>
            <w:hideMark/>
          </w:tcPr>
          <w:p w:rsidR="00480635" w:rsidRDefault="00480635" w:rsidP="00B666F2">
            <w:pPr>
              <w:spacing w:after="0" w:line="240" w:lineRule="auto"/>
              <w:jc w:val="center"/>
              <w:rPr>
                <w:sz w:val="24"/>
                <w:szCs w:val="24"/>
              </w:rPr>
            </w:pPr>
            <w:r>
              <w:t>DIRECTOR DE RECURSOS HUMANOS Y ADMINISTRACIÓN GOBIERNO PROVINCIAL DEL AZUAY</w:t>
            </w:r>
          </w:p>
        </w:tc>
      </w:tr>
    </w:tbl>
    <w:p w:rsidR="00480635" w:rsidRDefault="00480635" w:rsidP="00480635"/>
    <w:p w:rsidR="00F072D7" w:rsidRDefault="00F072D7"/>
    <w:sectPr w:rsidR="00F072D7" w:rsidSect="00F072D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480635"/>
    <w:rsid w:val="0029249D"/>
    <w:rsid w:val="00480635"/>
    <w:rsid w:val="0058730C"/>
    <w:rsid w:val="006E30F3"/>
    <w:rsid w:val="00814233"/>
    <w:rsid w:val="00B83D60"/>
    <w:rsid w:val="00C470E2"/>
    <w:rsid w:val="00EE0D65"/>
    <w:rsid w:val="00F072D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635"/>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244</Words>
  <Characters>1342</Characters>
  <Application>Microsoft Office Word</Application>
  <DocSecurity>0</DocSecurity>
  <Lines>11</Lines>
  <Paragraphs>3</Paragraphs>
  <ScaleCrop>false</ScaleCrop>
  <Company/>
  <LinksUpToDate>false</LinksUpToDate>
  <CharactersWithSpaces>1583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4</cp:revision>
  <cp:lastPrinted>2008-12-10T14:01:00Z</cp:lastPrinted>
  <dcterms:created xsi:type="dcterms:W3CDTF">2008-12-09T15:12:00Z</dcterms:created>
  <dcterms:modified xsi:type="dcterms:W3CDTF">2008-12-10T14:01:00Z</dcterms:modified>
</cp:coreProperties>
</file>